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4F" w:rsidRPr="00016849" w:rsidRDefault="00320040" w:rsidP="009747FE">
      <w:pPr>
        <w:pStyle w:val="a3"/>
        <w:rPr>
          <w:rFonts w:ascii="Verdana" w:hAnsi="Verdana" w:cs="Times New Roman"/>
          <w:shd w:val="clear" w:color="auto" w:fill="FCFDFD"/>
        </w:rPr>
      </w:pPr>
      <w:r w:rsidRPr="00016849">
        <w:rPr>
          <w:rFonts w:ascii="Verdana" w:hAnsi="Verdana" w:cs="Times New Roman"/>
          <w:shd w:val="clear" w:color="auto" w:fill="FCFDFD"/>
        </w:rPr>
        <w:t>1 статья</w:t>
      </w:r>
      <w:r w:rsidRPr="00016849">
        <w:rPr>
          <w:rFonts w:ascii="Verdana" w:hAnsi="Verdana" w:cs="Times New Roman"/>
        </w:rPr>
        <w:br/>
      </w:r>
      <w:r w:rsidRPr="00016849">
        <w:rPr>
          <w:rFonts w:ascii="Verdana" w:hAnsi="Verdana" w:cs="Times New Roman"/>
          <w:shd w:val="clear" w:color="auto" w:fill="FCFDFD"/>
        </w:rPr>
        <w:t>Тема: Отдых и туризм</w:t>
      </w:r>
      <w:r w:rsidR="009C55BC" w:rsidRPr="00016849">
        <w:rPr>
          <w:rFonts w:ascii="Verdana" w:hAnsi="Verdana" w:cs="Times New Roman"/>
          <w:shd w:val="clear" w:color="auto" w:fill="FCFDFD"/>
        </w:rPr>
        <w:t>.</w:t>
      </w:r>
      <w:r w:rsidRPr="00016849">
        <w:rPr>
          <w:rFonts w:ascii="Verdana" w:hAnsi="Verdana" w:cs="Times New Roman"/>
        </w:rPr>
        <w:br/>
      </w:r>
      <w:r w:rsidRPr="00016849">
        <w:rPr>
          <w:rFonts w:ascii="Verdana" w:hAnsi="Verdana" w:cs="Times New Roman"/>
          <w:shd w:val="clear" w:color="auto" w:fill="FCFDFD"/>
        </w:rPr>
        <w:t xml:space="preserve">Название: </w:t>
      </w:r>
      <w:r w:rsidR="00915756" w:rsidRPr="00016849">
        <w:rPr>
          <w:rFonts w:ascii="Verdana" w:hAnsi="Verdana" w:cs="Times New Roman"/>
          <w:shd w:val="clear" w:color="auto" w:fill="FCFDFD"/>
        </w:rPr>
        <w:t xml:space="preserve">Индивидуальный тур </w:t>
      </w:r>
      <w:r w:rsidR="009C55BC" w:rsidRPr="00016849">
        <w:rPr>
          <w:rFonts w:ascii="Verdana" w:hAnsi="Verdana" w:cs="Times New Roman"/>
          <w:shd w:val="clear" w:color="auto" w:fill="FCFDFD"/>
        </w:rPr>
        <w:t>своими руками.</w:t>
      </w:r>
      <w:r w:rsidRPr="00016849">
        <w:rPr>
          <w:rFonts w:ascii="Verdana" w:hAnsi="Verdana" w:cs="Times New Roman"/>
        </w:rPr>
        <w:br/>
      </w:r>
      <w:r w:rsidRPr="00016849">
        <w:rPr>
          <w:rFonts w:ascii="Verdana" w:hAnsi="Verdana" w:cs="Times New Roman"/>
          <w:shd w:val="clear" w:color="auto" w:fill="FCFDFD"/>
        </w:rPr>
        <w:t xml:space="preserve">Описание: </w:t>
      </w:r>
      <w:r w:rsidR="00915756" w:rsidRPr="00016849">
        <w:rPr>
          <w:rFonts w:ascii="Verdana" w:hAnsi="Verdana" w:cs="Times New Roman"/>
          <w:shd w:val="clear" w:color="auto" w:fill="FCFDFD"/>
        </w:rPr>
        <w:t>В статье рассказывается о личном опыте составления индивидуального тура</w:t>
      </w:r>
      <w:r w:rsidR="009C55BC" w:rsidRPr="00016849">
        <w:rPr>
          <w:rFonts w:ascii="Verdana" w:hAnsi="Verdana" w:cs="Times New Roman"/>
          <w:shd w:val="clear" w:color="auto" w:fill="FCFDFD"/>
        </w:rPr>
        <w:t>.</w:t>
      </w:r>
      <w:r w:rsidR="009C55BC" w:rsidRPr="00016849">
        <w:rPr>
          <w:rFonts w:ascii="Verdana" w:hAnsi="Verdana" w:cs="Times New Roman"/>
        </w:rPr>
        <w:t xml:space="preserve"> </w:t>
      </w:r>
      <w:r w:rsidRPr="00016849">
        <w:rPr>
          <w:rFonts w:ascii="Verdana" w:hAnsi="Verdana" w:cs="Times New Roman"/>
        </w:rPr>
        <w:br/>
      </w:r>
      <w:r w:rsidR="009747FE" w:rsidRPr="00016849">
        <w:rPr>
          <w:rFonts w:ascii="Verdana" w:hAnsi="Verdana" w:cs="Times New Roman"/>
          <w:shd w:val="clear" w:color="auto" w:fill="FCFDFD"/>
        </w:rPr>
        <w:t>Те</w:t>
      </w:r>
      <w:proofErr w:type="gramStart"/>
      <w:r w:rsidR="009747FE" w:rsidRPr="00016849">
        <w:rPr>
          <w:rFonts w:ascii="Verdana" w:hAnsi="Verdana" w:cs="Times New Roman"/>
          <w:shd w:val="clear" w:color="auto" w:fill="FCFDFD"/>
        </w:rPr>
        <w:t>кст ст</w:t>
      </w:r>
      <w:proofErr w:type="gramEnd"/>
      <w:r w:rsidR="009747FE" w:rsidRPr="00016849">
        <w:rPr>
          <w:rFonts w:ascii="Verdana" w:hAnsi="Verdana" w:cs="Times New Roman"/>
          <w:shd w:val="clear" w:color="auto" w:fill="FCFDFD"/>
        </w:rPr>
        <w:t>атьи:</w:t>
      </w:r>
    </w:p>
    <w:p w:rsidR="00915756" w:rsidRPr="00016849" w:rsidRDefault="00915756" w:rsidP="009747FE">
      <w:pPr>
        <w:pStyle w:val="a3"/>
        <w:jc w:val="both"/>
        <w:rPr>
          <w:rFonts w:ascii="Verdana" w:hAnsi="Verdana" w:cs="Times New Roman"/>
          <w:shd w:val="clear" w:color="auto" w:fill="FCFDFD"/>
        </w:rPr>
      </w:pPr>
      <w:r w:rsidRPr="00016849">
        <w:rPr>
          <w:rFonts w:ascii="Verdana" w:hAnsi="Verdana" w:cs="Times New Roman"/>
          <w:shd w:val="clear" w:color="auto" w:fill="FCFDFD"/>
        </w:rPr>
        <w:t>Все мы любим путешествовать! Кто-то любит отдыхать пассивно, кто-то активно. Для пассивных путешественников давно уже прид</w:t>
      </w:r>
      <w:r w:rsidR="009747FE" w:rsidRPr="00016849">
        <w:rPr>
          <w:rFonts w:ascii="Verdana" w:hAnsi="Verdana" w:cs="Times New Roman"/>
          <w:shd w:val="clear" w:color="auto" w:fill="FCFDFD"/>
        </w:rPr>
        <w:t>умали всевозможные туры, когда за клиента все решает менеджер</w:t>
      </w:r>
      <w:r w:rsidRPr="00016849">
        <w:rPr>
          <w:rFonts w:ascii="Verdana" w:hAnsi="Verdana" w:cs="Times New Roman"/>
          <w:shd w:val="clear" w:color="auto" w:fill="FCFDFD"/>
        </w:rPr>
        <w:t xml:space="preserve">. Все, что необходимо </w:t>
      </w:r>
      <w:r w:rsidR="009747FE" w:rsidRPr="00016849">
        <w:rPr>
          <w:rFonts w:ascii="Verdana" w:hAnsi="Verdana" w:cs="Times New Roman"/>
          <w:shd w:val="clear" w:color="auto" w:fill="FCFDFD"/>
        </w:rPr>
        <w:t>– дойти до турагентства. Но ниже, речь пойдет об активных путешественниках, которые делают все самостоятельно и без участия турагентств. Это не всегда помогает сэкономить на поездке, но определенно доставляет активному путешественнику гораздо больше удовольствий от поездки. А узнаем мы обо всем из личного опыта автора.</w:t>
      </w:r>
    </w:p>
    <w:p w:rsidR="009747FE" w:rsidRPr="00016849" w:rsidRDefault="00433570" w:rsidP="009747FE">
      <w:pPr>
        <w:pStyle w:val="a3"/>
        <w:ind w:right="-1"/>
        <w:jc w:val="both"/>
        <w:rPr>
          <w:rFonts w:ascii="Verdana" w:hAnsi="Verdana" w:cs="Times New Roman"/>
        </w:rPr>
      </w:pPr>
      <w:r w:rsidRPr="00016849">
        <w:rPr>
          <w:rFonts w:ascii="Verdana" w:hAnsi="Verdana" w:cs="Times New Roman"/>
        </w:rPr>
        <w:t>Для наилучшего понимания и легкости прочтения, мы решили разделить планирование индивидуального тура на пошаговую инструкцию:</w:t>
      </w:r>
    </w:p>
    <w:p w:rsidR="009747FE" w:rsidRPr="00016849" w:rsidRDefault="009747FE" w:rsidP="009747FE">
      <w:pPr>
        <w:pStyle w:val="a3"/>
        <w:ind w:right="-1"/>
        <w:jc w:val="both"/>
        <w:rPr>
          <w:rFonts w:ascii="Verdana" w:hAnsi="Verdana" w:cs="Times New Roman"/>
        </w:rPr>
      </w:pPr>
      <w:r w:rsidRPr="00016849">
        <w:rPr>
          <w:rFonts w:ascii="Verdana" w:hAnsi="Verdana" w:cs="Times New Roman"/>
        </w:rPr>
        <w:t>1.Определ</w:t>
      </w:r>
      <w:r w:rsidR="00225766" w:rsidRPr="00016849">
        <w:rPr>
          <w:rFonts w:ascii="Verdana" w:hAnsi="Verdana" w:cs="Times New Roman"/>
        </w:rPr>
        <w:t>яемся</w:t>
      </w:r>
      <w:r w:rsidRPr="00016849">
        <w:rPr>
          <w:rFonts w:ascii="Verdana" w:hAnsi="Verdana" w:cs="Times New Roman"/>
        </w:rPr>
        <w:t xml:space="preserve"> с локацией. Прежде всего, необходимо определиться со страной путешествия. </w:t>
      </w:r>
      <w:r w:rsidR="009C55BC" w:rsidRPr="00016849">
        <w:rPr>
          <w:rFonts w:ascii="Verdana" w:hAnsi="Verdana" w:cs="Times New Roman"/>
        </w:rPr>
        <w:t>Это не так то и просто, как в</w:t>
      </w:r>
      <w:r w:rsidRPr="00016849">
        <w:rPr>
          <w:rFonts w:ascii="Verdana" w:hAnsi="Verdana" w:cs="Times New Roman"/>
        </w:rPr>
        <w:t>ам кажется. Ведь хочется побывать во всех странах и городах сразу.</w:t>
      </w:r>
      <w:r w:rsidR="00D60759" w:rsidRPr="00016849">
        <w:rPr>
          <w:rFonts w:ascii="Verdana" w:hAnsi="Verdana" w:cs="Times New Roman"/>
        </w:rPr>
        <w:t xml:space="preserve"> Так как </w:t>
      </w:r>
      <w:r w:rsidR="009C55BC" w:rsidRPr="00016849">
        <w:rPr>
          <w:rFonts w:ascii="Verdana" w:hAnsi="Verdana" w:cs="Times New Roman"/>
        </w:rPr>
        <w:t>в</w:t>
      </w:r>
      <w:r w:rsidR="00D60759" w:rsidRPr="00016849">
        <w:rPr>
          <w:rFonts w:ascii="Verdana" w:hAnsi="Verdana" w:cs="Times New Roman"/>
        </w:rPr>
        <w:t xml:space="preserve">ы активный путешественник, то сразу отпадают курорты, города-здравницы, спа комплексы и т.д. Мы ищем города с культурным наследием, интересными достопримечательностями и живой природой. Далее можно воспользоваться сервисом </w:t>
      </w:r>
      <w:proofErr w:type="spellStart"/>
      <w:r w:rsidR="00D60759" w:rsidRPr="00016849">
        <w:rPr>
          <w:rFonts w:ascii="Verdana" w:hAnsi="Verdana" w:cs="Times New Roman"/>
        </w:rPr>
        <w:t>гугл-картинки</w:t>
      </w:r>
      <w:proofErr w:type="spellEnd"/>
      <w:r w:rsidR="00D60759" w:rsidRPr="00016849">
        <w:rPr>
          <w:rFonts w:ascii="Verdana" w:hAnsi="Verdana" w:cs="Times New Roman"/>
        </w:rPr>
        <w:t xml:space="preserve"> или </w:t>
      </w:r>
      <w:proofErr w:type="spellStart"/>
      <w:r w:rsidR="00D60759" w:rsidRPr="00016849">
        <w:rPr>
          <w:rFonts w:ascii="Verdana" w:hAnsi="Verdana" w:cs="Times New Roman"/>
        </w:rPr>
        <w:t>яндекс-картинки</w:t>
      </w:r>
      <w:proofErr w:type="spellEnd"/>
      <w:r w:rsidR="00D60759" w:rsidRPr="00016849">
        <w:rPr>
          <w:rFonts w:ascii="Verdana" w:hAnsi="Verdana" w:cs="Times New Roman"/>
        </w:rPr>
        <w:t>, и вбить в поиск наиболее понравившиеся места. Но имейте в</w:t>
      </w:r>
      <w:r w:rsidR="009C55BC" w:rsidRPr="00016849">
        <w:rPr>
          <w:rFonts w:ascii="Verdana" w:hAnsi="Verdana" w:cs="Times New Roman"/>
        </w:rPr>
        <w:t xml:space="preserve"> </w:t>
      </w:r>
      <w:r w:rsidR="00D60759" w:rsidRPr="00016849">
        <w:rPr>
          <w:rFonts w:ascii="Verdana" w:hAnsi="Verdana" w:cs="Times New Roman"/>
        </w:rPr>
        <w:t xml:space="preserve">виду, что если </w:t>
      </w:r>
      <w:r w:rsidR="009C55BC" w:rsidRPr="00016849">
        <w:rPr>
          <w:rFonts w:ascii="Verdana" w:hAnsi="Verdana" w:cs="Times New Roman"/>
        </w:rPr>
        <w:t>фотографии</w:t>
      </w:r>
      <w:r w:rsidR="00D60759" w:rsidRPr="00016849">
        <w:rPr>
          <w:rFonts w:ascii="Verdana" w:hAnsi="Verdana" w:cs="Times New Roman"/>
        </w:rPr>
        <w:t xml:space="preserve"> по запросу</w:t>
      </w:r>
      <w:r w:rsidR="009C55BC" w:rsidRPr="00016849">
        <w:rPr>
          <w:rFonts w:ascii="Verdana" w:hAnsi="Verdana" w:cs="Times New Roman"/>
        </w:rPr>
        <w:t xml:space="preserve"> очень часто повторяются или очень много одинаковых фотографий, но снятых с разного ракурса, то, скорее всего в этом городе или стране Вам быстро наскучит. После этих действий выбираете нужную страну в соответствии с выделенным бюджетом.</w:t>
      </w:r>
      <w:r w:rsidR="007F68AE" w:rsidRPr="00016849">
        <w:rPr>
          <w:rFonts w:ascii="Verdana" w:hAnsi="Verdana" w:cs="Times New Roman"/>
        </w:rPr>
        <w:t xml:space="preserve"> И обязательно изучите традиции страны, законодательство, правила поведения и обычаи, чтобы в дальнейшем не возникло казусных ситуаций.</w:t>
      </w:r>
    </w:p>
    <w:p w:rsidR="009C55BC" w:rsidRPr="00016849" w:rsidRDefault="009C55BC" w:rsidP="009747FE">
      <w:pPr>
        <w:pStyle w:val="a3"/>
        <w:ind w:right="-1"/>
        <w:jc w:val="both"/>
        <w:rPr>
          <w:rFonts w:ascii="Verdana" w:hAnsi="Verdana" w:cs="Times New Roman"/>
        </w:rPr>
      </w:pPr>
      <w:r w:rsidRPr="00016849">
        <w:rPr>
          <w:rFonts w:ascii="Verdana" w:hAnsi="Verdana" w:cs="Times New Roman"/>
        </w:rPr>
        <w:t xml:space="preserve">2. </w:t>
      </w:r>
      <w:r w:rsidR="00225766" w:rsidRPr="00016849">
        <w:rPr>
          <w:rFonts w:ascii="Verdana" w:hAnsi="Verdana" w:cs="Times New Roman"/>
        </w:rPr>
        <w:t>Планируем</w:t>
      </w:r>
      <w:r w:rsidRPr="00016849">
        <w:rPr>
          <w:rFonts w:ascii="Verdana" w:hAnsi="Verdana" w:cs="Times New Roman"/>
        </w:rPr>
        <w:t xml:space="preserve"> маршрут путешествия. Это тоже очень важный шаг, потому что, грамотно спланировав путешествие можно уберечь себя от негативных эмоций. Например, можно подобрать такие даты путешествия, когда в стране проходит национальный праздник. Тщательно спланировав маршрут, можно сэкономить кучу времени, и потратить его на покупку сувениров или прогулку по городу. Ведь не нужно будет, высунув язык, бегать по всему городу в поисках нужного музея или необычного места. Кстати о необычных местах – обязательно постарайтесь найти парочку-тройку </w:t>
      </w:r>
      <w:r w:rsidR="00C55A19" w:rsidRPr="00016849">
        <w:rPr>
          <w:rFonts w:ascii="Verdana" w:hAnsi="Verdana" w:cs="Times New Roman"/>
        </w:rPr>
        <w:t>таких мест, которые разнообразят хождение по музеям или прогулку в городе. Обязательно спросите в отеле или в туристическом офисе о таких местах!</w:t>
      </w:r>
    </w:p>
    <w:p w:rsidR="00C55A19" w:rsidRPr="00016849" w:rsidRDefault="00C55A19" w:rsidP="009747FE">
      <w:pPr>
        <w:pStyle w:val="a3"/>
        <w:ind w:right="-1"/>
        <w:jc w:val="both"/>
        <w:rPr>
          <w:rFonts w:ascii="Verdana" w:hAnsi="Verdana" w:cs="Times New Roman"/>
        </w:rPr>
      </w:pPr>
      <w:r w:rsidRPr="00016849">
        <w:rPr>
          <w:rFonts w:ascii="Verdana" w:hAnsi="Verdana" w:cs="Times New Roman"/>
        </w:rPr>
        <w:t>3. Определ</w:t>
      </w:r>
      <w:r w:rsidR="00225766" w:rsidRPr="00016849">
        <w:rPr>
          <w:rFonts w:ascii="Verdana" w:hAnsi="Verdana" w:cs="Times New Roman"/>
        </w:rPr>
        <w:t>яемся</w:t>
      </w:r>
      <w:r w:rsidRPr="00016849">
        <w:rPr>
          <w:rFonts w:ascii="Verdana" w:hAnsi="Verdana" w:cs="Times New Roman"/>
        </w:rPr>
        <w:t xml:space="preserve"> с датой путешествия. Прежде чем покупать билеты на самолет и бронировать отель, необходимо определиться с точными датами путешествия. Этот шаг достаточно сложный, потому что в вашем случае, нужно смотреть на сезонность. В зависимости от ее климата</w:t>
      </w:r>
      <w:r w:rsidR="00225766" w:rsidRPr="00016849">
        <w:rPr>
          <w:rFonts w:ascii="Verdana" w:hAnsi="Verdana" w:cs="Times New Roman"/>
        </w:rPr>
        <w:t xml:space="preserve"> и пересечения с сезоном отпусков</w:t>
      </w:r>
      <w:r w:rsidRPr="00016849">
        <w:rPr>
          <w:rFonts w:ascii="Verdana" w:hAnsi="Verdana" w:cs="Times New Roman"/>
        </w:rPr>
        <w:t xml:space="preserve">, сезон может меняться с высокого на средний и низкий. </w:t>
      </w:r>
      <w:r w:rsidR="00225766" w:rsidRPr="00016849">
        <w:rPr>
          <w:rFonts w:ascii="Verdana" w:hAnsi="Verdana" w:cs="Times New Roman"/>
        </w:rPr>
        <w:t>Также есть еще такой термин как высокие даты – когда в стране или городе проходит национальный праздник, спортивное мероприятие или фестиваль. В такие даты сложно найти хороший отель по низкой стоимости, поэтому надо бронировать на много раньше. Да и вообще, большое количество людей будет раздражать и мешать. Аналогично и с сезонами. Летом и зимой, когда в основном у всех отпуска, поднимаются цены на курортах, в жарких странах. Весной и осенью ехать дешевле, но лучше в начале сезона, когда он низкий. К концу сезона цены  поднимутся на средний уровень.</w:t>
      </w:r>
    </w:p>
    <w:p w:rsidR="00225766" w:rsidRPr="00016849" w:rsidRDefault="00225766" w:rsidP="00327DD5">
      <w:pPr>
        <w:pStyle w:val="a3"/>
        <w:ind w:right="-1"/>
        <w:jc w:val="both"/>
        <w:rPr>
          <w:rFonts w:ascii="Verdana" w:hAnsi="Verdana" w:cs="Times New Roman"/>
        </w:rPr>
      </w:pPr>
      <w:r w:rsidRPr="00016849">
        <w:rPr>
          <w:rFonts w:ascii="Verdana" w:hAnsi="Verdana" w:cs="Times New Roman"/>
        </w:rPr>
        <w:lastRenderedPageBreak/>
        <w:t>4. Бронируем отель. На это</w:t>
      </w:r>
      <w:r w:rsidR="00327DD5" w:rsidRPr="00016849">
        <w:rPr>
          <w:rFonts w:ascii="Verdana" w:hAnsi="Verdana" w:cs="Times New Roman"/>
        </w:rPr>
        <w:t>м шаге тоже надо быть внимательным и расчетливым. Чтобы не возникло никаких проблем по прибытию в отель, при выборе номера надо ориентироваться на</w:t>
      </w:r>
      <w:r w:rsidR="008E7691" w:rsidRPr="00016849">
        <w:rPr>
          <w:rFonts w:ascii="Verdana" w:hAnsi="Verdana" w:cs="Times New Roman"/>
        </w:rPr>
        <w:t xml:space="preserve"> такие факторы</w:t>
      </w:r>
      <w:r w:rsidR="00327DD5" w:rsidRPr="00016849">
        <w:rPr>
          <w:rFonts w:ascii="Verdana" w:hAnsi="Verdana" w:cs="Times New Roman"/>
        </w:rPr>
        <w:t>:</w:t>
      </w:r>
    </w:p>
    <w:p w:rsidR="00327DD5" w:rsidRPr="00016849" w:rsidRDefault="00327DD5" w:rsidP="00773E39">
      <w:pPr>
        <w:pStyle w:val="a3"/>
        <w:numPr>
          <w:ilvl w:val="0"/>
          <w:numId w:val="3"/>
        </w:numPr>
        <w:ind w:left="426" w:right="-1"/>
        <w:jc w:val="both"/>
        <w:rPr>
          <w:rFonts w:ascii="Verdana" w:hAnsi="Verdana" w:cs="Times New Roman"/>
        </w:rPr>
      </w:pPr>
      <w:r w:rsidRPr="00016849">
        <w:rPr>
          <w:rFonts w:ascii="Verdana" w:hAnsi="Verdana" w:cs="Times New Roman"/>
        </w:rPr>
        <w:t>количество квадратных метров в описании номера, а не на фотографию номера (стандартный номер можно сфотографировать так, будто он королевских размеров);</w:t>
      </w:r>
    </w:p>
    <w:p w:rsidR="00327DD5" w:rsidRPr="00016849" w:rsidRDefault="00327DD5" w:rsidP="00773E39">
      <w:pPr>
        <w:pStyle w:val="a3"/>
        <w:numPr>
          <w:ilvl w:val="0"/>
          <w:numId w:val="3"/>
        </w:numPr>
        <w:ind w:left="426" w:right="-1"/>
        <w:jc w:val="both"/>
        <w:rPr>
          <w:rFonts w:ascii="Verdana" w:hAnsi="Verdana" w:cs="Times New Roman"/>
        </w:rPr>
      </w:pPr>
      <w:r w:rsidRPr="00016849">
        <w:rPr>
          <w:rFonts w:ascii="Verdana" w:hAnsi="Verdana" w:cs="Times New Roman"/>
        </w:rPr>
        <w:t>куда выходят окна (можно посмотреть на гугл-картах), чтобы избежать всяческих внешних факторов, мешающих заснуть;</w:t>
      </w:r>
    </w:p>
    <w:p w:rsidR="00327DD5" w:rsidRPr="00016849" w:rsidRDefault="00327DD5" w:rsidP="00773E39">
      <w:pPr>
        <w:pStyle w:val="a3"/>
        <w:numPr>
          <w:ilvl w:val="0"/>
          <w:numId w:val="3"/>
        </w:numPr>
        <w:ind w:left="426" w:right="-1"/>
        <w:jc w:val="both"/>
        <w:rPr>
          <w:rFonts w:ascii="Verdana" w:hAnsi="Verdana" w:cs="Times New Roman"/>
        </w:rPr>
      </w:pPr>
      <w:r w:rsidRPr="00016849">
        <w:rPr>
          <w:rFonts w:ascii="Verdana" w:hAnsi="Verdana" w:cs="Times New Roman"/>
        </w:rPr>
        <w:t>как давно сделан ремонт;</w:t>
      </w:r>
    </w:p>
    <w:p w:rsidR="00327DD5" w:rsidRPr="00016849" w:rsidRDefault="00327DD5" w:rsidP="00773E39">
      <w:pPr>
        <w:pStyle w:val="a3"/>
        <w:numPr>
          <w:ilvl w:val="0"/>
          <w:numId w:val="3"/>
        </w:numPr>
        <w:ind w:left="426" w:right="-1"/>
        <w:jc w:val="both"/>
        <w:rPr>
          <w:rFonts w:ascii="Verdana" w:hAnsi="Verdana" w:cs="Times New Roman"/>
        </w:rPr>
      </w:pPr>
      <w:r w:rsidRPr="00016849">
        <w:rPr>
          <w:rFonts w:ascii="Verdana" w:hAnsi="Verdana" w:cs="Times New Roman"/>
        </w:rPr>
        <w:t>сравнить рейтинги и отзывы понравившегося отеля на нескольких сайтах (</w:t>
      </w:r>
      <w:r w:rsidRPr="00016849">
        <w:rPr>
          <w:rFonts w:ascii="Verdana" w:hAnsi="Verdana" w:cs="Times New Roman"/>
          <w:lang w:val="en-US"/>
        </w:rPr>
        <w:t>booking</w:t>
      </w:r>
      <w:r w:rsidRPr="00016849">
        <w:rPr>
          <w:rFonts w:ascii="Verdana" w:hAnsi="Verdana" w:cs="Times New Roman"/>
        </w:rPr>
        <w:t>.</w:t>
      </w:r>
      <w:r w:rsidRPr="00016849">
        <w:rPr>
          <w:rFonts w:ascii="Verdana" w:hAnsi="Verdana" w:cs="Times New Roman"/>
          <w:lang w:val="en-US"/>
        </w:rPr>
        <w:t>com</w:t>
      </w:r>
      <w:r w:rsidRPr="00016849">
        <w:rPr>
          <w:rFonts w:ascii="Verdana" w:hAnsi="Verdana" w:cs="Times New Roman"/>
        </w:rPr>
        <w:t xml:space="preserve">, </w:t>
      </w:r>
      <w:proofErr w:type="spellStart"/>
      <w:r w:rsidRPr="00016849">
        <w:rPr>
          <w:rFonts w:ascii="Verdana" w:hAnsi="Verdana" w:cs="Times New Roman"/>
          <w:lang w:val="en-US"/>
        </w:rPr>
        <w:t>tripadvisor</w:t>
      </w:r>
      <w:proofErr w:type="spellEnd"/>
      <w:r w:rsidRPr="00016849">
        <w:rPr>
          <w:rFonts w:ascii="Verdana" w:hAnsi="Verdana" w:cs="Times New Roman"/>
        </w:rPr>
        <w:t>.</w:t>
      </w:r>
      <w:r w:rsidRPr="00016849">
        <w:rPr>
          <w:rFonts w:ascii="Verdana" w:hAnsi="Verdana" w:cs="Times New Roman"/>
          <w:lang w:val="en-US"/>
        </w:rPr>
        <w:t>com</w:t>
      </w:r>
      <w:r w:rsidRPr="00016849">
        <w:rPr>
          <w:rFonts w:ascii="Verdana" w:hAnsi="Verdana" w:cs="Times New Roman"/>
        </w:rPr>
        <w:t xml:space="preserve">, </w:t>
      </w:r>
      <w:proofErr w:type="spellStart"/>
      <w:r w:rsidRPr="00016849">
        <w:rPr>
          <w:rFonts w:ascii="Verdana" w:hAnsi="Verdana" w:cs="Times New Roman"/>
          <w:lang w:val="en-US"/>
        </w:rPr>
        <w:t>roomguru</w:t>
      </w:r>
      <w:proofErr w:type="spellEnd"/>
      <w:r w:rsidRPr="00016849">
        <w:rPr>
          <w:rFonts w:ascii="Verdana" w:hAnsi="Verdana" w:cs="Times New Roman"/>
        </w:rPr>
        <w:t>.</w:t>
      </w:r>
      <w:proofErr w:type="spellStart"/>
      <w:r w:rsidRPr="00016849">
        <w:rPr>
          <w:rFonts w:ascii="Verdana" w:hAnsi="Verdana" w:cs="Times New Roman"/>
          <w:lang w:val="en-US"/>
        </w:rPr>
        <w:t>ru</w:t>
      </w:r>
      <w:proofErr w:type="spellEnd"/>
      <w:r w:rsidRPr="00016849">
        <w:rPr>
          <w:rFonts w:ascii="Verdana" w:hAnsi="Verdana" w:cs="Times New Roman"/>
        </w:rPr>
        <w:t xml:space="preserve">, </w:t>
      </w:r>
      <w:r w:rsidRPr="00016849">
        <w:rPr>
          <w:rFonts w:ascii="Verdana" w:hAnsi="Verdana" w:cs="Times New Roman"/>
          <w:lang w:val="en-US"/>
        </w:rPr>
        <w:t>hotels</w:t>
      </w:r>
      <w:r w:rsidRPr="00016849">
        <w:rPr>
          <w:rFonts w:ascii="Verdana" w:hAnsi="Verdana" w:cs="Times New Roman"/>
        </w:rPr>
        <w:t>.</w:t>
      </w:r>
      <w:r w:rsidRPr="00016849">
        <w:rPr>
          <w:rFonts w:ascii="Verdana" w:hAnsi="Verdana" w:cs="Times New Roman"/>
          <w:lang w:val="en-US"/>
        </w:rPr>
        <w:t>com</w:t>
      </w:r>
      <w:r w:rsidRPr="00016849">
        <w:rPr>
          <w:rFonts w:ascii="Verdana" w:hAnsi="Verdana" w:cs="Times New Roman"/>
        </w:rPr>
        <w:t xml:space="preserve"> и др.);</w:t>
      </w:r>
    </w:p>
    <w:p w:rsidR="00327DD5" w:rsidRPr="00016849" w:rsidRDefault="00327DD5" w:rsidP="00773E39">
      <w:pPr>
        <w:pStyle w:val="a3"/>
        <w:numPr>
          <w:ilvl w:val="0"/>
          <w:numId w:val="3"/>
        </w:numPr>
        <w:ind w:left="426" w:right="-1"/>
        <w:jc w:val="both"/>
        <w:rPr>
          <w:rFonts w:ascii="Verdana" w:hAnsi="Verdana" w:cs="Times New Roman"/>
        </w:rPr>
      </w:pPr>
      <w:r w:rsidRPr="00016849">
        <w:rPr>
          <w:rFonts w:ascii="Verdana" w:hAnsi="Verdana" w:cs="Times New Roman"/>
        </w:rPr>
        <w:t>насколько далеко находится от исторической части города (от этого будет зависеть, сколько денег придется потратить на дорогу);</w:t>
      </w:r>
    </w:p>
    <w:p w:rsidR="00327DD5" w:rsidRPr="00016849" w:rsidRDefault="008E7691" w:rsidP="00773E39">
      <w:pPr>
        <w:pStyle w:val="a3"/>
        <w:numPr>
          <w:ilvl w:val="0"/>
          <w:numId w:val="3"/>
        </w:numPr>
        <w:ind w:left="426" w:right="-1"/>
        <w:jc w:val="both"/>
        <w:rPr>
          <w:rFonts w:ascii="Verdana" w:hAnsi="Verdana" w:cs="Times New Roman"/>
        </w:rPr>
      </w:pPr>
      <w:r w:rsidRPr="00016849">
        <w:rPr>
          <w:rFonts w:ascii="Verdana" w:hAnsi="Verdana" w:cs="Times New Roman"/>
        </w:rPr>
        <w:t>ближайшие аптеки, рестораны, бары и магазины;</w:t>
      </w:r>
    </w:p>
    <w:p w:rsidR="008E7691" w:rsidRPr="00016849" w:rsidRDefault="008E7691" w:rsidP="00773E39">
      <w:pPr>
        <w:pStyle w:val="a3"/>
        <w:numPr>
          <w:ilvl w:val="0"/>
          <w:numId w:val="3"/>
        </w:numPr>
        <w:ind w:left="426" w:right="-1"/>
        <w:jc w:val="both"/>
        <w:rPr>
          <w:rFonts w:ascii="Verdana" w:hAnsi="Verdana" w:cs="Times New Roman"/>
        </w:rPr>
      </w:pPr>
      <w:r w:rsidRPr="00016849">
        <w:rPr>
          <w:rFonts w:ascii="Verdana" w:hAnsi="Verdana" w:cs="Times New Roman"/>
        </w:rPr>
        <w:t>насколько хорошо работают службы отеля (это тоже есть в отзывах гостей);</w:t>
      </w:r>
    </w:p>
    <w:p w:rsidR="008E7691" w:rsidRPr="00016849" w:rsidRDefault="008E7691" w:rsidP="00773E39">
      <w:pPr>
        <w:pStyle w:val="a3"/>
        <w:numPr>
          <w:ilvl w:val="0"/>
          <w:numId w:val="3"/>
        </w:numPr>
        <w:ind w:left="426" w:right="-1"/>
        <w:jc w:val="both"/>
        <w:rPr>
          <w:rFonts w:ascii="Verdana" w:hAnsi="Verdana" w:cs="Times New Roman"/>
        </w:rPr>
      </w:pPr>
      <w:r w:rsidRPr="00016849">
        <w:rPr>
          <w:rFonts w:ascii="Verdana" w:hAnsi="Verdana" w:cs="Times New Roman"/>
        </w:rPr>
        <w:t>наличие бесплатного интернета в отеле (очень важно, потому что интернет, в случае чего, это связь с родными и личный помощник).</w:t>
      </w:r>
    </w:p>
    <w:p w:rsidR="008E7691" w:rsidRPr="00016849" w:rsidRDefault="008E7691" w:rsidP="008E7691">
      <w:pPr>
        <w:pStyle w:val="a3"/>
        <w:ind w:right="-1"/>
        <w:jc w:val="both"/>
        <w:rPr>
          <w:rFonts w:ascii="Verdana" w:hAnsi="Verdana" w:cs="Times New Roman"/>
        </w:rPr>
      </w:pPr>
      <w:r w:rsidRPr="00016849">
        <w:rPr>
          <w:rFonts w:ascii="Verdana" w:hAnsi="Verdana" w:cs="Times New Roman"/>
        </w:rPr>
        <w:t xml:space="preserve">Но кроме отелей, есть огромное количество других, более дешевых и интересных мест размещения – хостелы, апартаменты, </w:t>
      </w:r>
      <w:r w:rsidR="001A1E9D" w:rsidRPr="00016849">
        <w:rPr>
          <w:rFonts w:ascii="Verdana" w:hAnsi="Verdana" w:cs="Times New Roman"/>
        </w:rPr>
        <w:t>каучсерфинг</w:t>
      </w:r>
      <w:r w:rsidR="008E5226" w:rsidRPr="00016849">
        <w:rPr>
          <w:rFonts w:ascii="Verdana" w:hAnsi="Verdana" w:cs="Times New Roman"/>
        </w:rPr>
        <w:t xml:space="preserve"> (жилье бесплатно на 1-2 дня)</w:t>
      </w:r>
      <w:r w:rsidR="001A1E9D" w:rsidRPr="00016849">
        <w:rPr>
          <w:rFonts w:ascii="Verdana" w:hAnsi="Verdana" w:cs="Times New Roman"/>
        </w:rPr>
        <w:t>. Большой выбор сервисов на разный кошелек позволит сэкономить на проживании, пообщаться с местными жителями и приобщиться к культуре.</w:t>
      </w:r>
    </w:p>
    <w:p w:rsidR="008E7691" w:rsidRPr="00016849" w:rsidRDefault="008E7691" w:rsidP="008E7691">
      <w:pPr>
        <w:pStyle w:val="a3"/>
        <w:ind w:right="-1"/>
        <w:jc w:val="both"/>
        <w:rPr>
          <w:rFonts w:ascii="Verdana" w:hAnsi="Verdana" w:cs="Times New Roman"/>
        </w:rPr>
      </w:pPr>
      <w:r w:rsidRPr="00016849">
        <w:rPr>
          <w:rFonts w:ascii="Verdana" w:hAnsi="Verdana" w:cs="Times New Roman"/>
        </w:rPr>
        <w:t xml:space="preserve">5. Покупаем </w:t>
      </w:r>
      <w:r w:rsidR="008E5226" w:rsidRPr="00016849">
        <w:rPr>
          <w:rFonts w:ascii="Verdana" w:hAnsi="Verdana" w:cs="Times New Roman"/>
        </w:rPr>
        <w:t>авиабилеты</w:t>
      </w:r>
      <w:r w:rsidRPr="00016849">
        <w:rPr>
          <w:rFonts w:ascii="Verdana" w:hAnsi="Verdana" w:cs="Times New Roman"/>
        </w:rPr>
        <w:t xml:space="preserve">. </w:t>
      </w:r>
      <w:r w:rsidR="00773E39" w:rsidRPr="00016849">
        <w:rPr>
          <w:rFonts w:ascii="Verdana" w:hAnsi="Verdana" w:cs="Times New Roman"/>
        </w:rPr>
        <w:t>Давайте разделим основные шаги:</w:t>
      </w:r>
    </w:p>
    <w:p w:rsidR="00773E39" w:rsidRPr="00016849" w:rsidRDefault="00773E39" w:rsidP="00773E39">
      <w:pPr>
        <w:pStyle w:val="a3"/>
        <w:ind w:left="284" w:right="-1"/>
        <w:jc w:val="both"/>
        <w:rPr>
          <w:rFonts w:ascii="Verdana" w:hAnsi="Verdana" w:cs="Times New Roman"/>
        </w:rPr>
      </w:pPr>
      <w:r w:rsidRPr="00016849">
        <w:rPr>
          <w:rFonts w:ascii="Verdana" w:hAnsi="Verdana" w:cs="Times New Roman"/>
        </w:rPr>
        <w:t>1. Лучше купить заранее. Самое оптимальное время покупки – за два месяца до вылета.</w:t>
      </w:r>
      <w:r w:rsidR="008E5226" w:rsidRPr="00016849">
        <w:rPr>
          <w:rFonts w:ascii="Verdana" w:hAnsi="Verdana" w:cs="Times New Roman"/>
        </w:rPr>
        <w:t xml:space="preserve"> Но стоит очень внимательно просмотреть условия по возврату покупки, если вдруг планы резко поменяются.</w:t>
      </w:r>
    </w:p>
    <w:p w:rsidR="008E5226" w:rsidRPr="00016849" w:rsidRDefault="008E5226" w:rsidP="00773E39">
      <w:pPr>
        <w:pStyle w:val="a3"/>
        <w:ind w:left="284" w:right="-1"/>
        <w:jc w:val="both"/>
        <w:rPr>
          <w:rFonts w:ascii="Verdana" w:hAnsi="Verdana" w:cs="Times New Roman"/>
        </w:rPr>
      </w:pPr>
      <w:r w:rsidRPr="00016849">
        <w:rPr>
          <w:rFonts w:ascii="Verdana" w:hAnsi="Verdana" w:cs="Times New Roman"/>
        </w:rPr>
        <w:t>2. Вылет надо планировать на дешевые дни, а именно вторник, среда и четверг. С пятницы по воскресенье билеты возрастают в цене, а также в праздничные дни. Лучше всего искать билеты рано утром или поздно вечером, потому что днем билеты покупают почти все, сидя на работе.</w:t>
      </w:r>
    </w:p>
    <w:p w:rsidR="008E5226" w:rsidRPr="00016849" w:rsidRDefault="008E5226" w:rsidP="00773E39">
      <w:pPr>
        <w:pStyle w:val="a3"/>
        <w:ind w:left="284" w:right="-1"/>
        <w:jc w:val="both"/>
        <w:rPr>
          <w:rFonts w:ascii="Verdana" w:hAnsi="Verdana" w:cs="Times New Roman"/>
        </w:rPr>
      </w:pPr>
      <w:r w:rsidRPr="00016849">
        <w:rPr>
          <w:rFonts w:ascii="Verdana" w:hAnsi="Verdana" w:cs="Times New Roman"/>
        </w:rPr>
        <w:t>3. Как и в подборе места проживания, надо учитывать сезонность. Маленькая цена на билеты, не означает, что надо не  глядя их покупать. Возможно, что цена снижена из-за сезона дождей или из-за слишком сильной жары.</w:t>
      </w:r>
      <w:r w:rsidR="00146F54" w:rsidRPr="00016849">
        <w:rPr>
          <w:rFonts w:ascii="Verdana" w:hAnsi="Verdana" w:cs="Times New Roman"/>
        </w:rPr>
        <w:t xml:space="preserve"> Обращайте внимание на климатические условия в момент покупки авиабилета.</w:t>
      </w:r>
    </w:p>
    <w:p w:rsidR="00146F54" w:rsidRPr="00016849" w:rsidRDefault="00146F54" w:rsidP="00773E39">
      <w:pPr>
        <w:pStyle w:val="a3"/>
        <w:ind w:left="284" w:right="-1"/>
        <w:jc w:val="both"/>
        <w:rPr>
          <w:rFonts w:ascii="Verdana" w:hAnsi="Verdana" w:cs="Times New Roman"/>
        </w:rPr>
      </w:pPr>
      <w:r w:rsidRPr="00016849">
        <w:rPr>
          <w:rFonts w:ascii="Verdana" w:hAnsi="Verdana" w:cs="Times New Roman"/>
        </w:rPr>
        <w:t>4. Покупаем билет туда-обратно. Во-первых, авиакомпании стараются максимально укомплектовать рейсы, поэтому билет в обе стороны будет обходиться значительно дешевле, чем в одну. Во-вторых, могут возникнуть проблемы с оформлением визы, так как многие посольства требуют, чтобы билет был в обе стороны. Что же делать, когда уезжаем в путешествие на неопределенный срок? Можно купить два отдельных билета, сделать визу и после отменить покупку второго билета (в соответствии с правилами возврата).</w:t>
      </w:r>
    </w:p>
    <w:p w:rsidR="006641AE" w:rsidRPr="00016849" w:rsidRDefault="00146F54" w:rsidP="006641AE">
      <w:pPr>
        <w:pStyle w:val="a3"/>
        <w:ind w:left="284" w:right="-1"/>
        <w:jc w:val="both"/>
        <w:rPr>
          <w:rFonts w:ascii="Verdana" w:hAnsi="Verdana" w:cs="Times New Roman"/>
        </w:rPr>
      </w:pPr>
      <w:r w:rsidRPr="00016849">
        <w:rPr>
          <w:rFonts w:ascii="Verdana" w:hAnsi="Verdana" w:cs="Times New Roman"/>
        </w:rPr>
        <w:t xml:space="preserve">5. </w:t>
      </w:r>
      <w:r w:rsidR="006641AE" w:rsidRPr="00016849">
        <w:rPr>
          <w:rFonts w:ascii="Verdana" w:hAnsi="Verdana" w:cs="Times New Roman"/>
        </w:rPr>
        <w:t>Лоукостеры. Такой тип компаний (от англ. “</w:t>
      </w:r>
      <w:r w:rsidR="006641AE" w:rsidRPr="00016849">
        <w:rPr>
          <w:rFonts w:ascii="Verdana" w:hAnsi="Verdana" w:cs="Times New Roman"/>
          <w:lang w:val="en-US"/>
        </w:rPr>
        <w:t>low</w:t>
      </w:r>
      <w:r w:rsidR="006641AE" w:rsidRPr="00016849">
        <w:rPr>
          <w:rFonts w:ascii="Verdana" w:hAnsi="Verdana" w:cs="Times New Roman"/>
        </w:rPr>
        <w:t>-</w:t>
      </w:r>
      <w:r w:rsidR="006641AE" w:rsidRPr="00016849">
        <w:rPr>
          <w:rFonts w:ascii="Verdana" w:hAnsi="Verdana" w:cs="Times New Roman"/>
          <w:lang w:val="en-US"/>
        </w:rPr>
        <w:t>cost</w:t>
      </w:r>
      <w:r w:rsidR="006641AE" w:rsidRPr="00016849">
        <w:rPr>
          <w:rFonts w:ascii="Verdana" w:hAnsi="Verdana" w:cs="Times New Roman"/>
        </w:rPr>
        <w:t>” (лоукост) – низкие расходы), является самым дешевым из остальных, за счет отмены некоторых услуг на борту самолета, или взимая за них дополнительную оплату (страховка, еда, напитки, багаж и т.п.). Если вы летите налегке – то можно воспользоваться услугами таких компаний.</w:t>
      </w:r>
    </w:p>
    <w:p w:rsidR="006641AE" w:rsidRPr="00016849" w:rsidRDefault="006641AE" w:rsidP="006641AE">
      <w:pPr>
        <w:pStyle w:val="a3"/>
        <w:ind w:right="-1"/>
        <w:jc w:val="both"/>
        <w:rPr>
          <w:rFonts w:ascii="Verdana" w:hAnsi="Verdana" w:cs="Times New Roman"/>
        </w:rPr>
      </w:pPr>
      <w:r w:rsidRPr="00016849">
        <w:rPr>
          <w:rFonts w:ascii="Verdana" w:hAnsi="Verdana" w:cs="Times New Roman"/>
        </w:rPr>
        <w:t xml:space="preserve">6. Трэвел карты и дисконтные карты. Это отличный способ сэкономить на городском транспорте, музеях, экскурсиях и шопинге (в зависимости от страны). В каждой стране делаются специальные карты путешественника, предназначенные для посещения музеев, поездок на транспорте, скидок. Цена таких карт зависит от количества дней. Бывают отдельные цены для студентов и детей. Конечно во многих европейских страны, почти все государственные </w:t>
      </w:r>
      <w:r w:rsidRPr="00016849">
        <w:rPr>
          <w:rFonts w:ascii="Verdana" w:hAnsi="Verdana" w:cs="Times New Roman"/>
        </w:rPr>
        <w:lastRenderedPageBreak/>
        <w:t xml:space="preserve">музеи можно посетить бесплатно, но с помощью такой карты можно попасть в коммерческие музеи, на выставки или экскурсии, ездить бесплатно на всех видах городского транспорта (включая речной), </w:t>
      </w:r>
      <w:r w:rsidR="004F6076" w:rsidRPr="00016849">
        <w:rPr>
          <w:rFonts w:ascii="Verdana" w:hAnsi="Verdana" w:cs="Times New Roman"/>
        </w:rPr>
        <w:t>получать скидки при предъявлении карты в магазинах.</w:t>
      </w:r>
      <w:r w:rsidR="00AD10E2">
        <w:rPr>
          <w:rFonts w:ascii="Verdana" w:hAnsi="Verdana" w:cs="Times New Roman"/>
        </w:rPr>
        <w:t xml:space="preserve"> Такие карты можно приобрести заранее, через интернет по еще более привлекательным ценам.</w:t>
      </w:r>
    </w:p>
    <w:p w:rsidR="004F6076" w:rsidRPr="00016849" w:rsidRDefault="004F6076" w:rsidP="006641AE">
      <w:pPr>
        <w:pStyle w:val="a3"/>
        <w:ind w:right="-1"/>
        <w:jc w:val="both"/>
        <w:rPr>
          <w:rFonts w:ascii="Verdana" w:hAnsi="Verdana" w:cs="Times New Roman"/>
        </w:rPr>
      </w:pPr>
      <w:r w:rsidRPr="00016849">
        <w:rPr>
          <w:rFonts w:ascii="Verdana" w:hAnsi="Verdana" w:cs="Times New Roman"/>
        </w:rPr>
        <w:t xml:space="preserve">Что же мы имеем в итоге? Индивидуальный тур позволяет нам полностью подстроить путешествие под себя, в некоторых моментах сэкономить, увидеть то, что невозможно увидеть в групповом туре, не быть привязанными к определенному месту. </w:t>
      </w:r>
      <w:r w:rsidR="007F68AE" w:rsidRPr="00016849">
        <w:rPr>
          <w:rFonts w:ascii="Verdana" w:hAnsi="Verdana" w:cs="Times New Roman"/>
        </w:rPr>
        <w:t>Это его основное преимущество перед покупкой готового тура. Индивидуальный тур сложнее в планировании и, иногда, дороже обычного турпакета, но это определенно выход из зоны комфорта, новые ощущения и эмоции, «обнуление».</w:t>
      </w:r>
    </w:p>
    <w:p w:rsidR="007F68AE" w:rsidRPr="00016849" w:rsidRDefault="007F68AE" w:rsidP="006641AE">
      <w:pPr>
        <w:pStyle w:val="a3"/>
        <w:ind w:right="-1"/>
        <w:jc w:val="both"/>
        <w:rPr>
          <w:rFonts w:ascii="Verdana" w:hAnsi="Verdana" w:cs="Times New Roman"/>
        </w:rPr>
      </w:pPr>
      <w:r w:rsidRPr="00016849">
        <w:rPr>
          <w:rFonts w:ascii="Verdana" w:hAnsi="Verdana" w:cs="Times New Roman"/>
        </w:rPr>
        <w:t>Прочитав эту статью, вы, возможно, впервые узнали, что есть такая возможность – путешествовать самостоятельно. Или вы уже имели представление об этой теме, но, не зная всех нюансов, утверждали сами себе, что это все страшно и небезопасно. Но теперь, зная какие шаги надо предпринимать при планировании индивидуального путешествия, у вас появилась уверенность, и зажглись глаза.</w:t>
      </w:r>
    </w:p>
    <w:p w:rsidR="00433570" w:rsidRPr="00016849" w:rsidRDefault="00433570" w:rsidP="006641AE">
      <w:pPr>
        <w:pStyle w:val="a3"/>
        <w:ind w:right="-1"/>
        <w:jc w:val="both"/>
        <w:rPr>
          <w:rFonts w:ascii="Verdana" w:hAnsi="Verdana" w:cs="Times New Roman"/>
        </w:rPr>
      </w:pPr>
    </w:p>
    <w:p w:rsidR="00433570" w:rsidRPr="00016849" w:rsidRDefault="00BC2051" w:rsidP="00433570">
      <w:pPr>
        <w:pStyle w:val="a3"/>
        <w:rPr>
          <w:rFonts w:ascii="Verdana" w:hAnsi="Verdana" w:cs="Times New Roman"/>
          <w:shd w:val="clear" w:color="auto" w:fill="FCFDFD"/>
        </w:rPr>
      </w:pPr>
      <w:r>
        <w:rPr>
          <w:rFonts w:ascii="Verdana" w:hAnsi="Verdana" w:cs="Times New Roman"/>
          <w:shd w:val="clear" w:color="auto" w:fill="FCFDFD"/>
        </w:rPr>
        <w:t>2</w:t>
      </w:r>
      <w:r w:rsidR="00433570" w:rsidRPr="00016849">
        <w:rPr>
          <w:rFonts w:ascii="Verdana" w:hAnsi="Verdana" w:cs="Times New Roman"/>
          <w:shd w:val="clear" w:color="auto" w:fill="FCFDFD"/>
        </w:rPr>
        <w:t xml:space="preserve"> статья</w:t>
      </w:r>
      <w:r w:rsidR="00433570" w:rsidRPr="00016849">
        <w:rPr>
          <w:rFonts w:ascii="Verdana" w:hAnsi="Verdana" w:cs="Times New Roman"/>
        </w:rPr>
        <w:br/>
      </w:r>
      <w:r w:rsidR="00433570" w:rsidRPr="00016849">
        <w:rPr>
          <w:rFonts w:ascii="Verdana" w:hAnsi="Verdana" w:cs="Times New Roman"/>
          <w:shd w:val="clear" w:color="auto" w:fill="FCFDFD"/>
        </w:rPr>
        <w:t>Тема: Спорт и здоровье.</w:t>
      </w:r>
      <w:r w:rsidR="00433570" w:rsidRPr="00016849">
        <w:rPr>
          <w:rFonts w:ascii="Verdana" w:hAnsi="Verdana" w:cs="Times New Roman"/>
        </w:rPr>
        <w:br/>
      </w:r>
      <w:r w:rsidR="00433570" w:rsidRPr="00016849">
        <w:rPr>
          <w:rFonts w:ascii="Verdana" w:hAnsi="Verdana" w:cs="Times New Roman"/>
          <w:shd w:val="clear" w:color="auto" w:fill="FCFDFD"/>
        </w:rPr>
        <w:t>Название: Функциональное питание – преимущества и недостатки.</w:t>
      </w:r>
      <w:r w:rsidR="00433570" w:rsidRPr="00016849">
        <w:rPr>
          <w:rFonts w:ascii="Verdana" w:hAnsi="Verdana" w:cs="Times New Roman"/>
        </w:rPr>
        <w:t xml:space="preserve"> </w:t>
      </w:r>
      <w:r w:rsidR="00433570" w:rsidRPr="00016849">
        <w:rPr>
          <w:rFonts w:ascii="Verdana" w:hAnsi="Verdana" w:cs="Times New Roman"/>
        </w:rPr>
        <w:br/>
      </w:r>
      <w:r w:rsidR="00433570" w:rsidRPr="00016849">
        <w:rPr>
          <w:rFonts w:ascii="Verdana" w:hAnsi="Verdana" w:cs="Times New Roman"/>
          <w:shd w:val="clear" w:color="auto" w:fill="FCFDFD"/>
        </w:rPr>
        <w:t xml:space="preserve">Описание: Раскрывается понятие функционального питания, состав и виды. </w:t>
      </w:r>
    </w:p>
    <w:p w:rsidR="00433570" w:rsidRPr="00016849" w:rsidRDefault="00433570" w:rsidP="00433570">
      <w:pPr>
        <w:pStyle w:val="a3"/>
        <w:rPr>
          <w:rFonts w:ascii="Verdana" w:hAnsi="Verdana" w:cs="Times New Roman"/>
          <w:shd w:val="clear" w:color="auto" w:fill="FCFDFD"/>
        </w:rPr>
      </w:pPr>
      <w:r w:rsidRPr="00016849">
        <w:rPr>
          <w:rFonts w:ascii="Verdana" w:hAnsi="Verdana" w:cs="Times New Roman"/>
          <w:shd w:val="clear" w:color="auto" w:fill="FCFDFD"/>
        </w:rPr>
        <w:t>Рассказывается для чего оно нужно, кому это полезно и необходимо. Описываются преимущества и недостатки функционального питания.</w:t>
      </w:r>
      <w:r w:rsidRPr="00016849">
        <w:rPr>
          <w:rFonts w:ascii="Verdana" w:hAnsi="Verdana" w:cs="Times New Roman"/>
        </w:rPr>
        <w:br/>
      </w:r>
      <w:r w:rsidRPr="00016849">
        <w:rPr>
          <w:rFonts w:ascii="Verdana" w:hAnsi="Verdana" w:cs="Times New Roman"/>
          <w:shd w:val="clear" w:color="auto" w:fill="FCFDFD"/>
        </w:rPr>
        <w:t>Те</w:t>
      </w:r>
      <w:proofErr w:type="gramStart"/>
      <w:r w:rsidRPr="00016849">
        <w:rPr>
          <w:rFonts w:ascii="Verdana" w:hAnsi="Verdana" w:cs="Times New Roman"/>
          <w:shd w:val="clear" w:color="auto" w:fill="FCFDFD"/>
        </w:rPr>
        <w:t>кст ст</w:t>
      </w:r>
      <w:proofErr w:type="gramEnd"/>
      <w:r w:rsidRPr="00016849">
        <w:rPr>
          <w:rFonts w:ascii="Verdana" w:hAnsi="Verdana" w:cs="Times New Roman"/>
          <w:shd w:val="clear" w:color="auto" w:fill="FCFDFD"/>
        </w:rPr>
        <w:t>атьи:</w:t>
      </w:r>
    </w:p>
    <w:p w:rsidR="00016849" w:rsidRDefault="00016849" w:rsidP="00016849">
      <w:pPr>
        <w:pStyle w:val="a3"/>
        <w:ind w:right="-1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«Функциональное питание» - это название уже давно на слуху, но многие до сих пор так и не знают, о чем идет речь. Кто-то думает, что это очередная добавка для бодибилдеров, кто-то – что это специальный продукт для военных, а некоторые видят в этом словосочетании влияние Штатов на Россию. Чтобы точно понять, кто из них прав, давайте вместе </w:t>
      </w:r>
      <w:r w:rsidR="00BC2051">
        <w:rPr>
          <w:rFonts w:ascii="Verdana" w:hAnsi="Verdana" w:cs="Times New Roman"/>
        </w:rPr>
        <w:t>разберемся,</w:t>
      </w:r>
      <w:r>
        <w:rPr>
          <w:rFonts w:ascii="Verdana" w:hAnsi="Verdana" w:cs="Times New Roman"/>
        </w:rPr>
        <w:t xml:space="preserve"> что к чему.</w:t>
      </w:r>
    </w:p>
    <w:p w:rsidR="00016849" w:rsidRPr="00016849" w:rsidRDefault="00016849" w:rsidP="00016849">
      <w:pPr>
        <w:pStyle w:val="a3"/>
        <w:ind w:right="-1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Сначала определим, что означает словосочетание ф</w:t>
      </w:r>
      <w:r w:rsidRPr="00016849">
        <w:rPr>
          <w:rFonts w:ascii="Verdana" w:hAnsi="Verdana" w:cs="Times New Roman"/>
        </w:rPr>
        <w:t>ункциональное питание</w:t>
      </w:r>
      <w:r>
        <w:rPr>
          <w:rFonts w:ascii="Verdana" w:hAnsi="Verdana" w:cs="Times New Roman"/>
        </w:rPr>
        <w:t>:</w:t>
      </w:r>
      <w:r w:rsidRPr="00016849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это</w:t>
      </w:r>
      <w:r w:rsidR="00BC2051">
        <w:rPr>
          <w:rFonts w:ascii="Verdana" w:hAnsi="Verdana" w:cs="Times New Roman"/>
        </w:rPr>
        <w:t xml:space="preserve"> биологически активная добавка</w:t>
      </w:r>
      <w:r w:rsidRPr="00016849">
        <w:rPr>
          <w:rFonts w:ascii="Verdana" w:hAnsi="Verdana" w:cs="Times New Roman"/>
        </w:rPr>
        <w:t xml:space="preserve"> для организма</w:t>
      </w:r>
      <w:r w:rsidR="00BC2051">
        <w:rPr>
          <w:rFonts w:ascii="Verdana" w:hAnsi="Verdana" w:cs="Times New Roman"/>
        </w:rPr>
        <w:t>, в виде сочетания</w:t>
      </w:r>
      <w:r w:rsidRPr="00016849">
        <w:rPr>
          <w:rFonts w:ascii="Verdana" w:hAnsi="Verdana" w:cs="Times New Roman"/>
        </w:rPr>
        <w:t xml:space="preserve"> белков, углеводов, мине</w:t>
      </w:r>
      <w:r>
        <w:rPr>
          <w:rFonts w:ascii="Verdana" w:hAnsi="Verdana" w:cs="Times New Roman"/>
        </w:rPr>
        <w:t xml:space="preserve">ралов, аминокислот и витаминов, </w:t>
      </w:r>
      <w:r w:rsidR="00BC2051">
        <w:rPr>
          <w:rFonts w:ascii="Verdana" w:hAnsi="Verdana" w:cs="Times New Roman"/>
        </w:rPr>
        <w:t>сделанная</w:t>
      </w:r>
      <w:r>
        <w:rPr>
          <w:rFonts w:ascii="Verdana" w:hAnsi="Verdana" w:cs="Times New Roman"/>
        </w:rPr>
        <w:t xml:space="preserve"> в виде порошка</w:t>
      </w:r>
      <w:r w:rsidR="00BC2051">
        <w:rPr>
          <w:rFonts w:ascii="Verdana" w:hAnsi="Verdana" w:cs="Times New Roman"/>
        </w:rPr>
        <w:t xml:space="preserve">, </w:t>
      </w:r>
      <w:r>
        <w:rPr>
          <w:rFonts w:ascii="Verdana" w:hAnsi="Verdana" w:cs="Times New Roman"/>
        </w:rPr>
        <w:t xml:space="preserve">с соблюдением необходимых дозировок. Если говорить простым языком, то это завтрак, обед и ужин в виде порошка. </w:t>
      </w:r>
      <w:r w:rsidR="00BC2051">
        <w:rPr>
          <w:rFonts w:ascii="Verdana" w:hAnsi="Verdana" w:cs="Times New Roman"/>
        </w:rPr>
        <w:t>То есть в одной порции этого продукта, на взрослого человека, содержится необходимое количество элементов, которые он обычно потребляет с обычной пищей. О чем это нам говорит? Повышение или понижение дозировки одной порции позволит нам изменять или поддерживать диету, избегая вредных перекусов. Ниже выясним, каким образом, а пока поговорим про состав.</w:t>
      </w:r>
    </w:p>
    <w:p w:rsidR="00016849" w:rsidRPr="00016849" w:rsidRDefault="00016849" w:rsidP="00016849">
      <w:pPr>
        <w:pStyle w:val="a3"/>
        <w:ind w:right="-1"/>
        <w:jc w:val="both"/>
        <w:rPr>
          <w:rFonts w:ascii="Verdana" w:hAnsi="Verdana" w:cs="Times New Roman"/>
        </w:rPr>
      </w:pPr>
      <w:r w:rsidRPr="00016849">
        <w:rPr>
          <w:rFonts w:ascii="Verdana" w:hAnsi="Verdana" w:cs="Times New Roman"/>
        </w:rPr>
        <w:t>Со</w:t>
      </w:r>
      <w:r w:rsidR="00BC2051">
        <w:rPr>
          <w:rFonts w:ascii="Verdana" w:hAnsi="Verdana" w:cs="Times New Roman"/>
        </w:rPr>
        <w:t>став этого продукта</w:t>
      </w:r>
      <w:r w:rsidRPr="00016849">
        <w:rPr>
          <w:rFonts w:ascii="Verdana" w:hAnsi="Verdana" w:cs="Times New Roman"/>
        </w:rPr>
        <w:t xml:space="preserve"> в основном одинаков, может отличаться только количество </w:t>
      </w:r>
      <w:r w:rsidR="00BC2051">
        <w:rPr>
          <w:rFonts w:ascii="Verdana" w:hAnsi="Verdana" w:cs="Times New Roman"/>
        </w:rPr>
        <w:t>минералов</w:t>
      </w:r>
      <w:r w:rsidRPr="00016849">
        <w:rPr>
          <w:rFonts w:ascii="Verdana" w:hAnsi="Verdana" w:cs="Times New Roman"/>
        </w:rPr>
        <w:t xml:space="preserve">. Основа </w:t>
      </w:r>
      <w:r w:rsidR="00BC2051">
        <w:rPr>
          <w:rFonts w:ascii="Verdana" w:hAnsi="Verdana" w:cs="Times New Roman"/>
        </w:rPr>
        <w:t>это</w:t>
      </w:r>
      <w:r w:rsidRPr="00016849">
        <w:rPr>
          <w:rFonts w:ascii="Verdana" w:hAnsi="Verdana" w:cs="Times New Roman"/>
        </w:rPr>
        <w:t xml:space="preserve"> белки, углеводы, жиры (насыщенные) и пищевые волокна. </w:t>
      </w:r>
      <w:r w:rsidR="00BC2051">
        <w:rPr>
          <w:rFonts w:ascii="Verdana" w:hAnsi="Verdana" w:cs="Times New Roman"/>
        </w:rPr>
        <w:t>А с</w:t>
      </w:r>
      <w:r w:rsidRPr="00016849">
        <w:rPr>
          <w:rFonts w:ascii="Verdana" w:hAnsi="Verdana" w:cs="Times New Roman"/>
        </w:rPr>
        <w:t xml:space="preserve">амое интересное это золотая середина – витамины (A, B, C, D, E) и минералы (натрий, калий, </w:t>
      </w:r>
      <w:r w:rsidR="00BC2051">
        <w:rPr>
          <w:rFonts w:ascii="Verdana" w:hAnsi="Verdana" w:cs="Times New Roman"/>
        </w:rPr>
        <w:t>магний, кальций, железо и др.). Причем список там не маленький и достигает 23 элементов.</w:t>
      </w:r>
    </w:p>
    <w:p w:rsidR="009056B8" w:rsidRDefault="00BC2051" w:rsidP="00016849">
      <w:pPr>
        <w:pStyle w:val="a3"/>
        <w:ind w:right="-1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И вот теперь мы подошли к вопросу, как это может нам помочь в поддержании или изменении диеты? Очень просто! Во время поддержания диеты, набора веса или наоборот, мы стараемся соблюдать необходимое количество </w:t>
      </w:r>
      <w:r w:rsidR="009056B8">
        <w:rPr>
          <w:rFonts w:ascii="Verdana" w:hAnsi="Verdana" w:cs="Times New Roman"/>
        </w:rPr>
        <w:t xml:space="preserve">нужных элементов (белков, углеводов, жиров). Для этого мы разбиваем прием пищи на несколько раз в день (от 5 до 6). Но таскать с собой много коробок с едой не всегда представляется удобным и уместным. Поэтому приходится идти в кафе, покупать бутерброды в магазине или перекусывать фаст-фудом. Функциональное питание освобождает нас от таких вредных перекусов и </w:t>
      </w:r>
      <w:r w:rsidR="009056B8">
        <w:rPr>
          <w:rFonts w:ascii="Verdana" w:hAnsi="Verdana" w:cs="Times New Roman"/>
        </w:rPr>
        <w:lastRenderedPageBreak/>
        <w:t xml:space="preserve">большого количества коробок с едой, так как занимает мало места, требует для себя только наличие шейкера, воды или молока. Это очень сильно напоминает нам протеины, гейнеры, </w:t>
      </w:r>
      <w:r w:rsidR="009056B8">
        <w:rPr>
          <w:rFonts w:ascii="Verdana" w:hAnsi="Verdana" w:cs="Times New Roman"/>
          <w:lang w:val="en-US"/>
        </w:rPr>
        <w:t>BCAA</w:t>
      </w:r>
      <w:r w:rsidR="009056B8">
        <w:rPr>
          <w:rFonts w:ascii="Verdana" w:hAnsi="Verdana" w:cs="Times New Roman"/>
        </w:rPr>
        <w:t xml:space="preserve"> и другие прелести бодибилдерской жизни. </w:t>
      </w:r>
    </w:p>
    <w:p w:rsidR="00433570" w:rsidRDefault="009056B8" w:rsidP="00F31A95">
      <w:pPr>
        <w:pStyle w:val="a3"/>
        <w:ind w:right="-1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Отсюда и возникают ошибочные мысли, что такое питание не для простых людей. И вообще, за счет богатого состава, таким питанием пользуются все те, кто планирует питаться правильно, занимается спортом или просто ведет активный образ жизни. Конечно, и бодибилдерам это будет полезно, при «сушке» и для суставов. </w:t>
      </w:r>
      <w:r w:rsidR="004E4481">
        <w:rPr>
          <w:rFonts w:ascii="Verdana" w:hAnsi="Verdana" w:cs="Times New Roman"/>
        </w:rPr>
        <w:t>К</w:t>
      </w:r>
      <w:r>
        <w:rPr>
          <w:rFonts w:ascii="Verdana" w:hAnsi="Verdana" w:cs="Times New Roman"/>
        </w:rPr>
        <w:t>осмонавты пользуются примерно похож</w:t>
      </w:r>
      <w:r w:rsidR="004E4481">
        <w:rPr>
          <w:rFonts w:ascii="Verdana" w:hAnsi="Verdana" w:cs="Times New Roman"/>
        </w:rPr>
        <w:t>и</w:t>
      </w:r>
      <w:r>
        <w:rPr>
          <w:rFonts w:ascii="Verdana" w:hAnsi="Verdana" w:cs="Times New Roman"/>
        </w:rPr>
        <w:t>м функциональным питанием</w:t>
      </w:r>
      <w:r w:rsidR="004E4481">
        <w:rPr>
          <w:rFonts w:ascii="Verdana" w:hAnsi="Verdana" w:cs="Times New Roman"/>
        </w:rPr>
        <w:t>, отличие лишь по составу и консистенции.</w:t>
      </w:r>
      <w:r>
        <w:rPr>
          <w:rFonts w:ascii="Verdana" w:hAnsi="Verdana" w:cs="Times New Roman"/>
        </w:rPr>
        <w:t xml:space="preserve"> </w:t>
      </w:r>
      <w:r w:rsidR="004E4481">
        <w:rPr>
          <w:rFonts w:ascii="Verdana" w:hAnsi="Verdana" w:cs="Times New Roman"/>
        </w:rPr>
        <w:t>А еще, такое питание назначают пациентам, перенесшим сложную операцию или лечащимся от сердечно-сосудистых заболеваний</w:t>
      </w:r>
      <w:r w:rsidR="00F31A95">
        <w:rPr>
          <w:rFonts w:ascii="Verdana" w:hAnsi="Verdana" w:cs="Times New Roman"/>
        </w:rPr>
        <w:t xml:space="preserve"> (в уже разбавленном виде)</w:t>
      </w:r>
      <w:r w:rsidR="004E4481">
        <w:rPr>
          <w:rFonts w:ascii="Verdana" w:hAnsi="Verdana" w:cs="Times New Roman"/>
        </w:rPr>
        <w:t>.</w:t>
      </w:r>
    </w:p>
    <w:p w:rsidR="00F31A95" w:rsidRDefault="00F31A95" w:rsidP="00F31A95">
      <w:pPr>
        <w:pStyle w:val="a3"/>
        <w:ind w:right="-1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Перечислением преимуществ и недостатков мы подведем итог всему вышесказанному, поэтому давайте начнем.</w:t>
      </w:r>
    </w:p>
    <w:p w:rsidR="00F31A95" w:rsidRDefault="00F31A95" w:rsidP="00F31A95">
      <w:pPr>
        <w:pStyle w:val="a3"/>
        <w:ind w:right="-1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Преимущества функционального питания:</w:t>
      </w:r>
    </w:p>
    <w:p w:rsidR="00F31A95" w:rsidRDefault="00F31A95" w:rsidP="00F31A95">
      <w:pPr>
        <w:pStyle w:val="a3"/>
        <w:numPr>
          <w:ilvl w:val="0"/>
          <w:numId w:val="4"/>
        </w:numPr>
        <w:ind w:right="-1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очень просто</w:t>
      </w:r>
      <w:r w:rsidR="006C06DC">
        <w:rPr>
          <w:rFonts w:ascii="Verdana" w:hAnsi="Verdana" w:cs="Times New Roman"/>
        </w:rPr>
        <w:t>е</w:t>
      </w:r>
      <w:r>
        <w:rPr>
          <w:rFonts w:ascii="Verdana" w:hAnsi="Verdana" w:cs="Times New Roman"/>
        </w:rPr>
        <w:t xml:space="preserve"> в приготовлении и экономит время на готовку;</w:t>
      </w:r>
    </w:p>
    <w:p w:rsidR="00F31A95" w:rsidRDefault="006C06DC" w:rsidP="00F31A95">
      <w:pPr>
        <w:pStyle w:val="a3"/>
        <w:numPr>
          <w:ilvl w:val="0"/>
          <w:numId w:val="4"/>
        </w:numPr>
        <w:ind w:right="-1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удобно (за счет маленьких размеров поместится в любую сумку);</w:t>
      </w:r>
    </w:p>
    <w:p w:rsidR="006C06DC" w:rsidRDefault="006C06DC" w:rsidP="00F31A95">
      <w:pPr>
        <w:pStyle w:val="a3"/>
        <w:numPr>
          <w:ilvl w:val="0"/>
          <w:numId w:val="4"/>
        </w:numPr>
        <w:ind w:right="-1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насыщенно всеми необходимыми для человека элементами;</w:t>
      </w:r>
    </w:p>
    <w:p w:rsidR="006C06DC" w:rsidRDefault="006C06DC" w:rsidP="00F31A95">
      <w:pPr>
        <w:pStyle w:val="a3"/>
        <w:numPr>
          <w:ilvl w:val="0"/>
          <w:numId w:val="4"/>
        </w:numPr>
        <w:ind w:right="-1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помогает соблюдать диету, худеть или набирать вес;</w:t>
      </w:r>
    </w:p>
    <w:p w:rsidR="006C06DC" w:rsidRDefault="006C06DC" w:rsidP="00F31A95">
      <w:pPr>
        <w:pStyle w:val="a3"/>
        <w:numPr>
          <w:ilvl w:val="0"/>
          <w:numId w:val="4"/>
        </w:numPr>
        <w:ind w:right="-1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придает энергии и бодрости, что положительно сказывается на спортивных достижениях и работоспособности;</w:t>
      </w:r>
    </w:p>
    <w:p w:rsidR="006C06DC" w:rsidRDefault="006C06DC" w:rsidP="00F31A95">
      <w:pPr>
        <w:pStyle w:val="a3"/>
        <w:numPr>
          <w:ilvl w:val="0"/>
          <w:numId w:val="4"/>
        </w:numPr>
        <w:ind w:right="-1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имеет большую вкусовую палитру</w:t>
      </w:r>
    </w:p>
    <w:p w:rsidR="006C06DC" w:rsidRDefault="006C06DC" w:rsidP="006C06DC">
      <w:pPr>
        <w:pStyle w:val="a3"/>
        <w:ind w:right="-1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Недостатки функционального питания:</w:t>
      </w:r>
    </w:p>
    <w:p w:rsidR="006C06DC" w:rsidRDefault="006C06DC" w:rsidP="006C06DC">
      <w:pPr>
        <w:pStyle w:val="a3"/>
        <w:numPr>
          <w:ilvl w:val="0"/>
          <w:numId w:val="5"/>
        </w:numPr>
        <w:ind w:right="-1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индивидуальная непереносимость компонентов;</w:t>
      </w:r>
    </w:p>
    <w:p w:rsidR="006C06DC" w:rsidRDefault="006C06DC" w:rsidP="006C06DC">
      <w:pPr>
        <w:pStyle w:val="a3"/>
        <w:numPr>
          <w:ilvl w:val="0"/>
          <w:numId w:val="5"/>
        </w:numPr>
        <w:ind w:right="-1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необходимость в покупке шейкера и переноски (чтобы не таскать с собой всю банку, можно купить маленькую баночку с порционными отметками);</w:t>
      </w:r>
    </w:p>
    <w:p w:rsidR="006C06DC" w:rsidRDefault="006C06DC" w:rsidP="006C06DC">
      <w:pPr>
        <w:pStyle w:val="a3"/>
        <w:numPr>
          <w:ilvl w:val="0"/>
          <w:numId w:val="5"/>
        </w:numPr>
        <w:ind w:right="-1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нельзя пожевать.</w:t>
      </w:r>
    </w:p>
    <w:p w:rsidR="006C06DC" w:rsidRPr="00016849" w:rsidRDefault="006C06DC" w:rsidP="006C06DC">
      <w:pPr>
        <w:pStyle w:val="a3"/>
        <w:ind w:right="-1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Все перечисленное выше, говорит нам, что даже если это влияние Штатов, то оно приносит нам пользу.</w:t>
      </w:r>
      <w:r w:rsidR="00AD10E2">
        <w:rPr>
          <w:rFonts w:ascii="Verdana" w:hAnsi="Verdana" w:cs="Times New Roman"/>
        </w:rPr>
        <w:t xml:space="preserve"> Мы можем питаться правильно, быстро и позитивно</w:t>
      </w:r>
      <w:r>
        <w:rPr>
          <w:rFonts w:ascii="Verdana" w:hAnsi="Verdana" w:cs="Times New Roman"/>
        </w:rPr>
        <w:t xml:space="preserve">. Но, </w:t>
      </w:r>
      <w:r w:rsidR="00AD10E2">
        <w:rPr>
          <w:rFonts w:ascii="Verdana" w:hAnsi="Verdana" w:cs="Times New Roman"/>
        </w:rPr>
        <w:t>не стоит забывать про обычные продукты, которые тоже следует употреблять в своем рационе.</w:t>
      </w:r>
    </w:p>
    <w:sectPr w:rsidR="006C06DC" w:rsidRPr="00016849" w:rsidSect="006156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199" w:rsidRDefault="00591199" w:rsidP="00591199">
      <w:pPr>
        <w:spacing w:after="0" w:line="240" w:lineRule="auto"/>
      </w:pPr>
      <w:r>
        <w:separator/>
      </w:r>
    </w:p>
  </w:endnote>
  <w:endnote w:type="continuationSeparator" w:id="0">
    <w:p w:rsidR="00591199" w:rsidRDefault="00591199" w:rsidP="0059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199" w:rsidRDefault="0059119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199" w:rsidRDefault="0059119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199" w:rsidRDefault="005911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199" w:rsidRDefault="00591199" w:rsidP="00591199">
      <w:pPr>
        <w:spacing w:after="0" w:line="240" w:lineRule="auto"/>
      </w:pPr>
      <w:r>
        <w:separator/>
      </w:r>
    </w:p>
  </w:footnote>
  <w:footnote w:type="continuationSeparator" w:id="0">
    <w:p w:rsidR="00591199" w:rsidRDefault="00591199" w:rsidP="00591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199" w:rsidRDefault="0059119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966595"/>
      <w:docPartObj>
        <w:docPartGallery w:val="Watermarks"/>
        <w:docPartUnique/>
      </w:docPartObj>
    </w:sdtPr>
    <w:sdtContent>
      <w:p w:rsidR="00591199" w:rsidRDefault="00591199">
        <w:pPr>
          <w:pStyle w:val="a4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04035955" o:spid="_x0000_s2050" type="#_x0000_t136" style="position:absolute;margin-left:0;margin-top:0;width:461.6pt;height:197.8pt;rotation:315;z-index:-251656192;mso-position-horizontal:center;mso-position-horizontal-relative:margin;mso-position-vertical:center;mso-position-vertical-relative:margin" o:allowincell="f" fillcolor="gray [1629]" stroked="f"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199" w:rsidRDefault="0059119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3B2C"/>
    <w:multiLevelType w:val="hybridMultilevel"/>
    <w:tmpl w:val="A3AA1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72BA4"/>
    <w:multiLevelType w:val="hybridMultilevel"/>
    <w:tmpl w:val="D3CE3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30904"/>
    <w:multiLevelType w:val="hybridMultilevel"/>
    <w:tmpl w:val="A3CA2BE8"/>
    <w:lvl w:ilvl="0" w:tplc="4588FB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EB346F"/>
    <w:multiLevelType w:val="hybridMultilevel"/>
    <w:tmpl w:val="93349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E323A"/>
    <w:multiLevelType w:val="hybridMultilevel"/>
    <w:tmpl w:val="4C44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ocumentProtection w:edit="readOnly" w:enforcement="0"/>
  <w:defaultTabStop w:val="708"/>
  <w:characterSpacingControl w:val="doNotCompress"/>
  <w:hdrShapeDefaults>
    <o:shapedefaults v:ext="edit" spidmax="2051">
      <o:colormenu v:ext="edit" fillcolor="none [24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20040"/>
    <w:rsid w:val="00016849"/>
    <w:rsid w:val="00146F54"/>
    <w:rsid w:val="001A1E9D"/>
    <w:rsid w:val="00225766"/>
    <w:rsid w:val="00320040"/>
    <w:rsid w:val="00327DD5"/>
    <w:rsid w:val="00433570"/>
    <w:rsid w:val="004E4481"/>
    <w:rsid w:val="004F6076"/>
    <w:rsid w:val="005272E7"/>
    <w:rsid w:val="00591199"/>
    <w:rsid w:val="0061564F"/>
    <w:rsid w:val="006641AE"/>
    <w:rsid w:val="006C06DC"/>
    <w:rsid w:val="006D6DDF"/>
    <w:rsid w:val="00773E39"/>
    <w:rsid w:val="007F68AE"/>
    <w:rsid w:val="008E5226"/>
    <w:rsid w:val="008E7691"/>
    <w:rsid w:val="009056B8"/>
    <w:rsid w:val="00915756"/>
    <w:rsid w:val="009747FE"/>
    <w:rsid w:val="009C55BC"/>
    <w:rsid w:val="00AD10E2"/>
    <w:rsid w:val="00BC2051"/>
    <w:rsid w:val="00C55A19"/>
    <w:rsid w:val="00CD690C"/>
    <w:rsid w:val="00D60759"/>
    <w:rsid w:val="00F3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7FE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9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1199"/>
  </w:style>
  <w:style w:type="paragraph" w:styleId="a6">
    <w:name w:val="footer"/>
    <w:basedOn w:val="a"/>
    <w:link w:val="a7"/>
    <w:uiPriority w:val="99"/>
    <w:semiHidden/>
    <w:unhideWhenUsed/>
    <w:rsid w:val="0059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11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EECD3-3246-452B-B899-16EBF68CD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2017-08-23T19:32:00Z</dcterms:created>
  <dcterms:modified xsi:type="dcterms:W3CDTF">2017-08-23T19:32:00Z</dcterms:modified>
</cp:coreProperties>
</file>