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74" w:rsidRPr="00E67608" w:rsidRDefault="00BB2B74" w:rsidP="00BB2B74">
      <w:pPr>
        <w:rPr>
          <w:b/>
        </w:rPr>
      </w:pPr>
      <w:r w:rsidRPr="00E67608">
        <w:rPr>
          <w:b/>
        </w:rPr>
        <w:t>1. Офисные перегородки - https://bezkom.kiev.ua/ofisnie-peregorodki</w:t>
      </w:r>
    </w:p>
    <w:p w:rsidR="00D306D0" w:rsidRPr="00E67608" w:rsidRDefault="00D306D0" w:rsidP="00BB2B74">
      <w:r w:rsidRPr="00E67608">
        <w:t xml:space="preserve">Цельностеклянные перегородки создадут приватность в рабочей обстановке. </w:t>
      </w:r>
      <w:r w:rsidR="00B57457" w:rsidRPr="00E67608">
        <w:t xml:space="preserve">Естественное освещение повышает визуальный комфорт и уровень успеваемости. </w:t>
      </w:r>
      <w:r w:rsidR="00096D64" w:rsidRPr="00E67608">
        <w:t xml:space="preserve">Безопасность </w:t>
      </w:r>
      <w:r w:rsidR="00B57457" w:rsidRPr="00E67608">
        <w:t xml:space="preserve">светопрозрачной конструкции </w:t>
      </w:r>
      <w:r w:rsidR="0095045C" w:rsidRPr="00E67608">
        <w:t>обеспечивает</w:t>
      </w:r>
      <w:r w:rsidR="00096D64" w:rsidRPr="00E67608">
        <w:t xml:space="preserve"> прочное закаленное стекло.</w:t>
      </w:r>
      <w:r w:rsidR="00B57457" w:rsidRPr="00E67608">
        <w:t xml:space="preserve"> М</w:t>
      </w:r>
      <w:r w:rsidR="00096D64" w:rsidRPr="00E67608">
        <w:t>онтируется зажимным профилем</w:t>
      </w:r>
      <w:r w:rsidR="00B57457" w:rsidRPr="00E67608">
        <w:t xml:space="preserve"> с уплотнителем, что </w:t>
      </w:r>
      <w:r w:rsidR="002361B5" w:rsidRPr="00E67608">
        <w:t>гарантирует</w:t>
      </w:r>
      <w:r w:rsidR="00B57457" w:rsidRPr="00E67608">
        <w:t xml:space="preserve"> полную звукоизоляцию</w:t>
      </w:r>
      <w:r w:rsidR="0095045C" w:rsidRPr="00E67608">
        <w:t>.</w:t>
      </w:r>
      <w:r w:rsidR="000D2A7F" w:rsidRPr="00E67608">
        <w:t xml:space="preserve"> </w:t>
      </w:r>
      <w:r w:rsidR="002361B5" w:rsidRPr="00E67608">
        <w:t xml:space="preserve">Отсутствие вертикальных профилей </w:t>
      </w:r>
      <w:r w:rsidR="00D25AAF" w:rsidRPr="00E67608">
        <w:t>повышает</w:t>
      </w:r>
      <w:r w:rsidR="002361B5" w:rsidRPr="00E67608">
        <w:t xml:space="preserve"> прозрачность</w:t>
      </w:r>
      <w:r w:rsidR="0095045C" w:rsidRPr="00E67608">
        <w:t xml:space="preserve"> стеклянной перегородки и придаст</w:t>
      </w:r>
      <w:r w:rsidR="00D25AAF" w:rsidRPr="00E67608">
        <w:t xml:space="preserve"> современный </w:t>
      </w:r>
      <w:r w:rsidR="0095045C" w:rsidRPr="00E67608">
        <w:t>стиль интерьеру.</w:t>
      </w:r>
    </w:p>
    <w:p w:rsidR="001D0F13" w:rsidRPr="00E67608" w:rsidRDefault="001D0F13" w:rsidP="00BB2B74">
      <w:r w:rsidRPr="00E67608">
        <w:t xml:space="preserve">Офисные </w:t>
      </w:r>
      <w:r w:rsidR="00CD6A35" w:rsidRPr="00E67608">
        <w:t xml:space="preserve">глухие </w:t>
      </w:r>
      <w:r w:rsidRPr="00E67608">
        <w:t>перегородки из алюминиевого профил</w:t>
      </w:r>
      <w:r w:rsidR="00F35B92" w:rsidRPr="00E67608">
        <w:t xml:space="preserve">я </w:t>
      </w:r>
      <w:r w:rsidRPr="00E67608">
        <w:t>разделяют помещение на приватные зоны для комфортной работы.</w:t>
      </w:r>
      <w:r w:rsidR="00CD6A35" w:rsidRPr="00E67608">
        <w:t xml:space="preserve"> Материал заполнения МДФ и ЛДСП в двух вариантах - бюджетный одинарный и двойной для полной звукоизоляции</w:t>
      </w:r>
      <w:r w:rsidR="00F35B92" w:rsidRPr="00E67608">
        <w:t>, с возможностью установки выключателя и розетки</w:t>
      </w:r>
      <w:r w:rsidR="00CD6A35" w:rsidRPr="00E67608">
        <w:t xml:space="preserve">. </w:t>
      </w:r>
      <w:r w:rsidR="00AB5C38" w:rsidRPr="00E67608">
        <w:t xml:space="preserve">Мобильность, быстрый и простой монтаж </w:t>
      </w:r>
      <w:r w:rsidR="00C541D3" w:rsidRPr="00E67608">
        <w:t>позволяет изменять интерьер</w:t>
      </w:r>
      <w:r w:rsidR="00AB5C38" w:rsidRPr="00E67608">
        <w:t xml:space="preserve"> офиса и с минимальными затратами времени перевезти перегородки на новое место</w:t>
      </w:r>
      <w:r w:rsidR="00F35B92" w:rsidRPr="00E67608">
        <w:t>.</w:t>
      </w:r>
    </w:p>
    <w:p w:rsidR="00F35B92" w:rsidRDefault="00632BC0" w:rsidP="00BB2B74">
      <w:r w:rsidRPr="00E67608">
        <w:t>Комбинированные глухие перегородки – это сочетание стеклянного прозрачного «верха» и приватной</w:t>
      </w:r>
      <w:r w:rsidR="00784B81" w:rsidRPr="00E67608">
        <w:t>,</w:t>
      </w:r>
      <w:r w:rsidRPr="00E67608">
        <w:t xml:space="preserve"> непрозрачной </w:t>
      </w:r>
      <w:r w:rsidR="00784B81" w:rsidRPr="00E67608">
        <w:t xml:space="preserve">части </w:t>
      </w:r>
      <w:r w:rsidRPr="00E67608">
        <w:t>из МДФ и ЛДСП материалов. Панели из прочных материалов защищают от механических повреждений</w:t>
      </w:r>
      <w:r w:rsidR="00762B80" w:rsidRPr="00E67608">
        <w:t xml:space="preserve"> и </w:t>
      </w:r>
      <w:r w:rsidR="00784B81" w:rsidRPr="00E67608">
        <w:t>позволяют проложить нужные коммуникации (кабель, розетки, выключатели). Цвет и фактуру секции в комбинированных перегородках можно подобрать в тон общему стилю интерьера.</w:t>
      </w:r>
    </w:p>
    <w:p w:rsidR="00E67608" w:rsidRDefault="00E67608" w:rsidP="00BB2B74">
      <w:r>
        <w:t xml:space="preserve">1074 </w:t>
      </w:r>
      <w:proofErr w:type="spellStart"/>
      <w:r>
        <w:t>збп</w:t>
      </w:r>
      <w:proofErr w:type="spellEnd"/>
    </w:p>
    <w:p w:rsidR="00E67608" w:rsidRPr="00E67608" w:rsidRDefault="00E67608" w:rsidP="00BB2B74">
      <w:r>
        <w:t>Уникальность 100%</w:t>
      </w:r>
    </w:p>
    <w:p w:rsidR="00BB2B74" w:rsidRPr="00E67608" w:rsidRDefault="00BB2B74" w:rsidP="00BB2B74">
      <w:pPr>
        <w:rPr>
          <w:b/>
        </w:rPr>
      </w:pPr>
      <w:r w:rsidRPr="00E67608">
        <w:rPr>
          <w:b/>
        </w:rPr>
        <w:t>2. Стеклянные перегородки - https://bezkom.kiev.ua/steklyanie-peregorodki</w:t>
      </w:r>
    </w:p>
    <w:p w:rsidR="006E7F92" w:rsidRPr="00E67608" w:rsidRDefault="00911EB0" w:rsidP="00BB2B74">
      <w:r w:rsidRPr="00E67608">
        <w:t xml:space="preserve">Современная дверь из стекла </w:t>
      </w:r>
      <w:r w:rsidR="006E7F92" w:rsidRPr="00E67608">
        <w:t>практичная</w:t>
      </w:r>
      <w:r w:rsidR="00762B80" w:rsidRPr="00E67608">
        <w:t xml:space="preserve"> </w:t>
      </w:r>
      <w:r w:rsidR="006E7F92" w:rsidRPr="00E67608">
        <w:t>и элегантная. Безопасность и ударопрочность обеспечивает закаленное стекло толщиной 8-12 мм или многослойный особо прочный</w:t>
      </w:r>
      <w:r w:rsidR="00762B80" w:rsidRPr="00E67608">
        <w:t xml:space="preserve"> </w:t>
      </w:r>
      <w:r w:rsidR="006E7F92" w:rsidRPr="00E67608">
        <w:t>триплекс.</w:t>
      </w:r>
      <w:r w:rsidR="00762B80" w:rsidRPr="00E67608">
        <w:t xml:space="preserve"> </w:t>
      </w:r>
      <w:r w:rsidR="00582104" w:rsidRPr="00E67608">
        <w:t>Прозрачность</w:t>
      </w:r>
      <w:r w:rsidR="00762B80" w:rsidRPr="00E67608">
        <w:t xml:space="preserve"> </w:t>
      </w:r>
      <w:r w:rsidR="00582104" w:rsidRPr="00E67608">
        <w:t>можно регулировать частично или полностью покрытой пленкой.</w:t>
      </w:r>
      <w:r w:rsidR="00CC75CF" w:rsidRPr="00E67608">
        <w:t xml:space="preserve"> Стеклянная дверь</w:t>
      </w:r>
      <w:r w:rsidR="00762B80" w:rsidRPr="00E67608">
        <w:t xml:space="preserve"> прекрасно сочетается с классическим</w:t>
      </w:r>
      <w:r w:rsidR="00CC75CF" w:rsidRPr="00E67608">
        <w:t xml:space="preserve"> интерьер</w:t>
      </w:r>
      <w:r w:rsidR="00762B80" w:rsidRPr="00E67608">
        <w:t>ом</w:t>
      </w:r>
      <w:r w:rsidR="00CC75CF" w:rsidRPr="00E67608">
        <w:t xml:space="preserve"> офиса.</w:t>
      </w:r>
    </w:p>
    <w:p w:rsidR="00762B80" w:rsidRPr="00E67608" w:rsidRDefault="00762B80" w:rsidP="00BB2B74">
      <w:r w:rsidRPr="00E67608">
        <w:t xml:space="preserve">Офисные стеклянные перегородки </w:t>
      </w:r>
      <w:r w:rsidR="00C10B21" w:rsidRPr="00E67608">
        <w:t xml:space="preserve">разделяют внутреннее пространство на </w:t>
      </w:r>
      <w:r w:rsidR="003E54FC" w:rsidRPr="00E67608">
        <w:t>рабочие зоны.</w:t>
      </w:r>
      <w:r w:rsidR="00BE5C4A" w:rsidRPr="00E67608">
        <w:t xml:space="preserve"> </w:t>
      </w:r>
      <w:r w:rsidR="003E54FC" w:rsidRPr="00E67608">
        <w:t>Комплектуются раздвижными, распашны</w:t>
      </w:r>
      <w:r w:rsidR="00106030" w:rsidRPr="00E67608">
        <w:t xml:space="preserve">ми или маятниковыми дверями в зависимости от доступной площади открывания. Качественная фурнитура и закаленное стекло толщиной 8-12 мм гарантируют безопасность. </w:t>
      </w:r>
      <w:r w:rsidR="00E24AE9" w:rsidRPr="00E67608">
        <w:t>Частичное или полное покрытие пленкой перегородок и двери создаст единый корпоративный стиль.</w:t>
      </w:r>
    </w:p>
    <w:p w:rsidR="00E24AE9" w:rsidRPr="00E67608" w:rsidRDefault="00E24AE9" w:rsidP="00BB2B74">
      <w:r w:rsidRPr="00E67608">
        <w:t xml:space="preserve">Стеклянные раздвижные перегородки создают качественное </w:t>
      </w:r>
      <w:r w:rsidR="003E1CA4" w:rsidRPr="00E67608">
        <w:t>рабочее</w:t>
      </w:r>
      <w:r w:rsidRPr="00E67608">
        <w:t xml:space="preserve"> пространство</w:t>
      </w:r>
      <w:r w:rsidR="003E1CA4" w:rsidRPr="00E67608">
        <w:t>.</w:t>
      </w:r>
      <w:r w:rsidR="008734F4" w:rsidRPr="00E67608">
        <w:t xml:space="preserve"> Безопасность использования гарантирует прочное закаленное стекло толщиной 8-12 мм.</w:t>
      </w:r>
      <w:r w:rsidR="00BE5C4A" w:rsidRPr="00E67608">
        <w:t xml:space="preserve"> </w:t>
      </w:r>
      <w:r w:rsidR="003E1CA4" w:rsidRPr="00E67608">
        <w:t>Надежное крепление</w:t>
      </w:r>
      <w:r w:rsidR="00BE5C4A" w:rsidRPr="00E67608">
        <w:t xml:space="preserve"> </w:t>
      </w:r>
      <w:r w:rsidR="003E1CA4" w:rsidRPr="00E67608">
        <w:t>цельностеклянных перегородок</w:t>
      </w:r>
      <w:r w:rsidR="00BE5C4A" w:rsidRPr="00E67608">
        <w:t xml:space="preserve"> </w:t>
      </w:r>
      <w:r w:rsidR="008734F4" w:rsidRPr="00E67608">
        <w:t>создает эффект полного отсутствия стен. Декоративные техники обработк</w:t>
      </w:r>
      <w:r w:rsidR="00BE5C4A" w:rsidRPr="00E67608">
        <w:t>и стеклянной поверхности изменяют светопроницаемость и объединяют элементы интерьера в единый корпоративный стиль.</w:t>
      </w:r>
    </w:p>
    <w:p w:rsidR="00AB13DE" w:rsidRPr="00E67608" w:rsidRDefault="00881763" w:rsidP="00BB2B74">
      <w:r w:rsidRPr="00E67608">
        <w:t>Стеклянные раздвижные двери</w:t>
      </w:r>
      <w:r w:rsidR="00F508A4" w:rsidRPr="00E67608">
        <w:t xml:space="preserve"> - это безопасная и надежная конструкция, зрительно увеличивающая пространство. </w:t>
      </w:r>
      <w:r w:rsidR="00E67608" w:rsidRPr="00E67608">
        <w:t>Ударопрочный триплекс или закаленное</w:t>
      </w:r>
      <w:r w:rsidRPr="00E67608">
        <w:t xml:space="preserve"> стекло</w:t>
      </w:r>
      <w:r w:rsidR="00E67608" w:rsidRPr="00E67608">
        <w:t xml:space="preserve"> </w:t>
      </w:r>
      <w:r w:rsidR="00AB13DE" w:rsidRPr="00E67608">
        <w:t xml:space="preserve">толщиной </w:t>
      </w:r>
      <w:r w:rsidRPr="00E67608">
        <w:t>8-12 мм</w:t>
      </w:r>
      <w:r w:rsidR="00AB13DE" w:rsidRPr="00E67608">
        <w:t xml:space="preserve"> дает естественную освещенность помещений офиса. Матирование поло</w:t>
      </w:r>
      <w:r w:rsidR="00E67608" w:rsidRPr="00E67608">
        <w:t>сами</w:t>
      </w:r>
      <w:r w:rsidR="00AB13DE" w:rsidRPr="00E67608">
        <w:t xml:space="preserve">, фотопечать или художественный рисунок адаптируют дизайн </w:t>
      </w:r>
      <w:r w:rsidR="00E67608" w:rsidRPr="00E67608">
        <w:t xml:space="preserve">стеклянных раздвижных дверей </w:t>
      </w:r>
      <w:r w:rsidR="00AB13DE" w:rsidRPr="00E67608">
        <w:t>в единое стилевое решение.</w:t>
      </w:r>
    </w:p>
    <w:p w:rsidR="00BE5C4A" w:rsidRDefault="00E67608" w:rsidP="00BB2B74">
      <w:r>
        <w:t xml:space="preserve">1270 </w:t>
      </w:r>
      <w:proofErr w:type="spellStart"/>
      <w:r>
        <w:t>збп</w:t>
      </w:r>
      <w:proofErr w:type="spellEnd"/>
    </w:p>
    <w:p w:rsidR="00E67608" w:rsidRPr="00E67608" w:rsidRDefault="00E67608" w:rsidP="00BB2B74">
      <w:r>
        <w:t>Уникальность 100%</w:t>
      </w:r>
    </w:p>
    <w:sectPr w:rsidR="00E67608" w:rsidRPr="00E67608" w:rsidSect="008F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18"/>
    <w:rsid w:val="00096D64"/>
    <w:rsid w:val="000D2A7F"/>
    <w:rsid w:val="00106030"/>
    <w:rsid w:val="001D0F13"/>
    <w:rsid w:val="002361B5"/>
    <w:rsid w:val="003E1CA4"/>
    <w:rsid w:val="003E54FC"/>
    <w:rsid w:val="00582104"/>
    <w:rsid w:val="00632BC0"/>
    <w:rsid w:val="006D133A"/>
    <w:rsid w:val="006E7F92"/>
    <w:rsid w:val="00730814"/>
    <w:rsid w:val="00753E77"/>
    <w:rsid w:val="00762B80"/>
    <w:rsid w:val="00772D72"/>
    <w:rsid w:val="00784B81"/>
    <w:rsid w:val="008734F4"/>
    <w:rsid w:val="00881763"/>
    <w:rsid w:val="008C5274"/>
    <w:rsid w:val="008F0BC2"/>
    <w:rsid w:val="00911EB0"/>
    <w:rsid w:val="0095045C"/>
    <w:rsid w:val="00A228EE"/>
    <w:rsid w:val="00AB13DE"/>
    <w:rsid w:val="00AB5C38"/>
    <w:rsid w:val="00B57457"/>
    <w:rsid w:val="00BB2B74"/>
    <w:rsid w:val="00BE5C4A"/>
    <w:rsid w:val="00C10B21"/>
    <w:rsid w:val="00C541D3"/>
    <w:rsid w:val="00CC75CF"/>
    <w:rsid w:val="00CD6A35"/>
    <w:rsid w:val="00D25AAF"/>
    <w:rsid w:val="00D306D0"/>
    <w:rsid w:val="00D62F18"/>
    <w:rsid w:val="00E24AE9"/>
    <w:rsid w:val="00E67608"/>
    <w:rsid w:val="00F35B92"/>
    <w:rsid w:val="00F5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0923A-321C-41ED-B694-2E170922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dcterms:created xsi:type="dcterms:W3CDTF">2017-08-28T16:44:00Z</dcterms:created>
  <dcterms:modified xsi:type="dcterms:W3CDTF">2017-08-28T16:44:00Z</dcterms:modified>
</cp:coreProperties>
</file>