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EF" w:rsidRDefault="00EF77EF">
      <w:pPr>
        <w:rPr>
          <w:lang w:val="ru-RU"/>
        </w:rPr>
      </w:pPr>
      <w:r>
        <w:rPr>
          <w:lang w:val="ru-RU"/>
        </w:rPr>
        <w:t>Зеленая лужайка так радует гла</w:t>
      </w:r>
      <w:r w:rsidR="00ED1BB3">
        <w:rPr>
          <w:lang w:val="ru-RU"/>
        </w:rPr>
        <w:t>з</w:t>
      </w:r>
      <w:r w:rsidR="009F689B">
        <w:rPr>
          <w:lang w:val="ru-RU"/>
        </w:rPr>
        <w:t xml:space="preserve"> своей свежестью и ярким летом</w:t>
      </w:r>
      <w:r w:rsidR="00ED1BB3">
        <w:rPr>
          <w:lang w:val="ru-RU"/>
        </w:rPr>
        <w:t>! Но ведь для этого она не обязательно должна быть натуральной.  Все больше строителей и дизайнеров отдают предпочтение искусственно</w:t>
      </w:r>
      <w:r w:rsidR="004B284D">
        <w:rPr>
          <w:lang w:val="ru-RU"/>
        </w:rPr>
        <w:t xml:space="preserve">му покрытию, стараются купить искусственную траву и использовать ее </w:t>
      </w:r>
      <w:r w:rsidR="00ED1BB3">
        <w:rPr>
          <w:lang w:val="ru-RU"/>
        </w:rPr>
        <w:t>на спортивных</w:t>
      </w:r>
      <w:r w:rsidR="003D2DA5">
        <w:rPr>
          <w:lang w:val="ru-RU"/>
        </w:rPr>
        <w:t xml:space="preserve"> площадках</w:t>
      </w:r>
      <w:proofErr w:type="gramStart"/>
      <w:r w:rsidR="003D2DA5">
        <w:rPr>
          <w:lang w:val="ru-RU"/>
        </w:rPr>
        <w:t xml:space="preserve"> </w:t>
      </w:r>
      <w:r w:rsidR="004B284D">
        <w:rPr>
          <w:lang w:val="ru-RU"/>
        </w:rPr>
        <w:t>,</w:t>
      </w:r>
      <w:proofErr w:type="gramEnd"/>
      <w:r w:rsidR="003D2DA5">
        <w:rPr>
          <w:lang w:val="ru-RU"/>
        </w:rPr>
        <w:t>в оформлении приусадебных участков. Используют искусственную траву и при благоустройстве мест общего скопления люде</w:t>
      </w:r>
      <w:r w:rsidR="00414DC1">
        <w:rPr>
          <w:lang w:val="ru-RU"/>
        </w:rPr>
        <w:t xml:space="preserve">й (дома культуры, парки и т.д.), ведь ее никак не отличишь от натуральной. </w:t>
      </w:r>
    </w:p>
    <w:p w:rsidR="004B2E04" w:rsidRDefault="004B2E04">
      <w:pPr>
        <w:rPr>
          <w:lang w:val="ru-RU"/>
        </w:rPr>
      </w:pPr>
      <w:r>
        <w:rPr>
          <w:lang w:val="ru-RU"/>
        </w:rPr>
        <w:t xml:space="preserve">Преимущества </w:t>
      </w:r>
      <w:proofErr w:type="gramStart"/>
      <w:r>
        <w:rPr>
          <w:lang w:val="ru-RU"/>
        </w:rPr>
        <w:t>искусственный</w:t>
      </w:r>
      <w:proofErr w:type="gramEnd"/>
      <w:r>
        <w:rPr>
          <w:lang w:val="ru-RU"/>
        </w:rPr>
        <w:t xml:space="preserve"> травы:</w:t>
      </w:r>
    </w:p>
    <w:p w:rsidR="004B2E04" w:rsidRDefault="004B2E04" w:rsidP="004B2E04">
      <w:pPr>
        <w:pStyle w:val="ab"/>
        <w:numPr>
          <w:ilvl w:val="0"/>
          <w:numId w:val="2"/>
        </w:numPr>
        <w:rPr>
          <w:lang w:val="ru-RU"/>
        </w:rPr>
      </w:pPr>
      <w:proofErr w:type="gramStart"/>
      <w:r>
        <w:rPr>
          <w:lang w:val="ru-RU"/>
        </w:rPr>
        <w:t>Износоустойчивая</w:t>
      </w:r>
      <w:proofErr w:type="gramEnd"/>
      <w:r>
        <w:rPr>
          <w:lang w:val="ru-RU"/>
        </w:rPr>
        <w:t>, не выгорает на солнце;</w:t>
      </w:r>
    </w:p>
    <w:p w:rsidR="004B2E04" w:rsidRDefault="004B2E04" w:rsidP="004B2E04">
      <w:pPr>
        <w:pStyle w:val="ab"/>
        <w:numPr>
          <w:ilvl w:val="0"/>
          <w:numId w:val="2"/>
        </w:numPr>
        <w:rPr>
          <w:lang w:val="ru-RU"/>
        </w:rPr>
      </w:pPr>
      <w:r>
        <w:rPr>
          <w:lang w:val="ru-RU"/>
        </w:rPr>
        <w:t>Обеспечивает такую же упругость</w:t>
      </w:r>
      <w:r w:rsidR="009F689B">
        <w:rPr>
          <w:lang w:val="ru-RU"/>
        </w:rPr>
        <w:t>,</w:t>
      </w:r>
      <w:r>
        <w:rPr>
          <w:lang w:val="ru-RU"/>
        </w:rPr>
        <w:t xml:space="preserve"> как и натуральный газон;</w:t>
      </w:r>
    </w:p>
    <w:p w:rsidR="004B2E04" w:rsidRDefault="004B2E04" w:rsidP="004B2E04">
      <w:pPr>
        <w:pStyle w:val="ab"/>
        <w:numPr>
          <w:ilvl w:val="0"/>
          <w:numId w:val="2"/>
        </w:numPr>
        <w:rPr>
          <w:lang w:val="ru-RU"/>
        </w:rPr>
      </w:pPr>
      <w:r>
        <w:rPr>
          <w:lang w:val="ru-RU"/>
        </w:rPr>
        <w:t>Не требует затрат воды на полив;</w:t>
      </w:r>
    </w:p>
    <w:p w:rsidR="00BD780D" w:rsidRDefault="004B2E04" w:rsidP="00BD780D">
      <w:pPr>
        <w:pStyle w:val="ab"/>
        <w:numPr>
          <w:ilvl w:val="0"/>
          <w:numId w:val="2"/>
        </w:numPr>
        <w:rPr>
          <w:lang w:val="ru-RU"/>
        </w:rPr>
      </w:pPr>
      <w:proofErr w:type="gramStart"/>
      <w:r>
        <w:rPr>
          <w:lang w:val="ru-RU"/>
        </w:rPr>
        <w:t>Не</w:t>
      </w:r>
      <w:r w:rsidR="00905301">
        <w:rPr>
          <w:lang w:val="ru-RU"/>
        </w:rPr>
        <w:t>прихотлива</w:t>
      </w:r>
      <w:proofErr w:type="gramEnd"/>
      <w:r w:rsidR="00905301">
        <w:rPr>
          <w:lang w:val="ru-RU"/>
        </w:rPr>
        <w:t xml:space="preserve"> в уходе;</w:t>
      </w:r>
    </w:p>
    <w:p w:rsidR="00905301" w:rsidRDefault="00905301" w:rsidP="00BD780D">
      <w:pPr>
        <w:pStyle w:val="ab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Долговечность. Некоторые производители гарантируют использование газона более 20ти лет, но внешний вид останется без изменений. </w:t>
      </w:r>
    </w:p>
    <w:p w:rsidR="00BD780D" w:rsidRDefault="00BD780D" w:rsidP="00BD780D">
      <w:pPr>
        <w:rPr>
          <w:lang w:val="ru-RU"/>
        </w:rPr>
      </w:pPr>
      <w:r>
        <w:rPr>
          <w:lang w:val="ru-RU"/>
        </w:rPr>
        <w:t xml:space="preserve">Полиэтилен и полипропилен – два компонента, используемых при производстве искусственной травы. Используются они благодаря своим свойствам (износоустойчивость, </w:t>
      </w:r>
      <w:r w:rsidR="009F689B">
        <w:rPr>
          <w:lang w:val="ru-RU"/>
        </w:rPr>
        <w:t xml:space="preserve">эластичность). </w:t>
      </w:r>
      <w:r>
        <w:rPr>
          <w:lang w:val="ru-RU"/>
        </w:rPr>
        <w:t xml:space="preserve">Разные производители имеют свои особенности производства, секреты, но всех объединяет то, что на выходе </w:t>
      </w:r>
      <w:r w:rsidR="003C7C0C">
        <w:rPr>
          <w:lang w:val="ru-RU"/>
        </w:rPr>
        <w:t xml:space="preserve">полотна практически не отличимые. </w:t>
      </w:r>
    </w:p>
    <w:p w:rsidR="0007118A" w:rsidRDefault="0007118A" w:rsidP="00BD780D">
      <w:pPr>
        <w:rPr>
          <w:lang w:val="ru-RU"/>
        </w:rPr>
      </w:pPr>
      <w:r>
        <w:rPr>
          <w:lang w:val="ru-RU"/>
        </w:rPr>
        <w:t>Какие же существуют виды зеленых газонов?</w:t>
      </w:r>
    </w:p>
    <w:p w:rsidR="0007118A" w:rsidRDefault="0007118A" w:rsidP="0007118A">
      <w:pPr>
        <w:pStyle w:val="ab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Незасыпной. Этот вид покрытия больше напоминает ковер, состоящий из травинок. При долгом хождении по нему теряет вид. </w:t>
      </w:r>
    </w:p>
    <w:p w:rsidR="0007118A" w:rsidRDefault="0007118A" w:rsidP="0007118A">
      <w:pPr>
        <w:pStyle w:val="ab"/>
        <w:numPr>
          <w:ilvl w:val="0"/>
          <w:numId w:val="4"/>
        </w:numPr>
        <w:rPr>
          <w:lang w:val="ru-RU"/>
        </w:rPr>
      </w:pPr>
      <w:proofErr w:type="spellStart"/>
      <w:r>
        <w:rPr>
          <w:lang w:val="ru-RU"/>
        </w:rPr>
        <w:t>Полузасыпной</w:t>
      </w:r>
      <w:proofErr w:type="spellEnd"/>
      <w:r>
        <w:rPr>
          <w:lang w:val="ru-RU"/>
        </w:rPr>
        <w:t xml:space="preserve">. Состоит из резиновой основы с вшитыми в нее нитями из полиэтилена. При </w:t>
      </w:r>
      <w:proofErr w:type="spellStart"/>
      <w:r>
        <w:rPr>
          <w:lang w:val="ru-RU"/>
        </w:rPr>
        <w:t>уладке</w:t>
      </w:r>
      <w:proofErr w:type="spellEnd"/>
      <w:r>
        <w:rPr>
          <w:lang w:val="ru-RU"/>
        </w:rPr>
        <w:t xml:space="preserve"> засыпают специальным кварцевым песком. </w:t>
      </w:r>
    </w:p>
    <w:p w:rsidR="0007118A" w:rsidRDefault="0007118A" w:rsidP="0007118A">
      <w:pPr>
        <w:pStyle w:val="ab"/>
        <w:numPr>
          <w:ilvl w:val="0"/>
          <w:numId w:val="4"/>
        </w:numPr>
        <w:rPr>
          <w:lang w:val="ru-RU"/>
        </w:rPr>
      </w:pPr>
      <w:r>
        <w:rPr>
          <w:lang w:val="ru-RU"/>
        </w:rPr>
        <w:t>Засыпной. Этот вид газона используется преимущественно для спортивных целей. Между травинками засыпан песок и</w:t>
      </w:r>
      <w:r w:rsidRPr="0007118A">
        <w:rPr>
          <w:lang w:val="ru-RU"/>
        </w:rPr>
        <w:t>/</w:t>
      </w:r>
      <w:r>
        <w:rPr>
          <w:lang w:val="ru-RU"/>
        </w:rPr>
        <w:t xml:space="preserve">или резиновая крошка. Делается это для смягчения трения во время игры. </w:t>
      </w:r>
    </w:p>
    <w:p w:rsidR="00905301" w:rsidRPr="00905301" w:rsidRDefault="00905301" w:rsidP="00905301">
      <w:pPr>
        <w:rPr>
          <w:lang w:val="ru-RU"/>
        </w:rPr>
      </w:pPr>
      <w:r>
        <w:rPr>
          <w:lang w:val="ru-RU"/>
        </w:rPr>
        <w:t xml:space="preserve">Конечно, ощущения и тактильные и энергетика совсем другая у этого покрытия, искусственная. Да и затраты при установке могут вылиться в приличную сумму.  К тому же, </w:t>
      </w:r>
      <w:proofErr w:type="spellStart"/>
      <w:r>
        <w:rPr>
          <w:lang w:val="ru-RU"/>
        </w:rPr>
        <w:t>неэкологичность</w:t>
      </w:r>
      <w:proofErr w:type="spellEnd"/>
      <w:r>
        <w:rPr>
          <w:lang w:val="ru-RU"/>
        </w:rPr>
        <w:t xml:space="preserve"> материала. Все это отпугивает потенциальных ландшафтных дизайнеров. Но </w:t>
      </w:r>
      <w:r w:rsidR="004B284D">
        <w:rPr>
          <w:lang w:val="ru-RU"/>
        </w:rPr>
        <w:t xml:space="preserve">ведь можно найти выход, купить один раз искусственную траву и </w:t>
      </w:r>
      <w:r>
        <w:rPr>
          <w:lang w:val="ru-RU"/>
        </w:rPr>
        <w:t xml:space="preserve"> комбинировать </w:t>
      </w:r>
      <w:r w:rsidR="004B284D">
        <w:rPr>
          <w:lang w:val="ru-RU"/>
        </w:rPr>
        <w:t>ее с натуральными насаждениями.</w:t>
      </w:r>
    </w:p>
    <w:p w:rsidR="004B2E04" w:rsidRDefault="0007118A" w:rsidP="004B2E04">
      <w:pPr>
        <w:rPr>
          <w:lang w:val="ru-RU"/>
        </w:rPr>
      </w:pPr>
      <w:r>
        <w:rPr>
          <w:lang w:val="ru-RU"/>
        </w:rPr>
        <w:t>Где применима искусственная трава:</w:t>
      </w:r>
    </w:p>
    <w:p w:rsidR="001F44C2" w:rsidRPr="00BD780D" w:rsidRDefault="001F44C2" w:rsidP="00BD780D">
      <w:pPr>
        <w:pStyle w:val="ab"/>
        <w:numPr>
          <w:ilvl w:val="0"/>
          <w:numId w:val="3"/>
        </w:numPr>
        <w:rPr>
          <w:lang w:val="ru-RU"/>
        </w:rPr>
      </w:pPr>
      <w:r w:rsidRPr="00BD780D">
        <w:rPr>
          <w:lang w:val="ru-RU"/>
        </w:rPr>
        <w:t xml:space="preserve">В первую очередь это, конечно, стадионы и другие спортивные площадки. Здесь используется специальная «спортивная» трава. Для каждого вида спорта длина ворса и технические характеристики особенные. К примеру, для футбола производят траву с ворсом не менее 50 мм. </w:t>
      </w:r>
    </w:p>
    <w:p w:rsidR="001F44C2" w:rsidRPr="00BD780D" w:rsidRDefault="001F44C2" w:rsidP="00BD780D">
      <w:pPr>
        <w:pStyle w:val="ab"/>
        <w:numPr>
          <w:ilvl w:val="0"/>
          <w:numId w:val="3"/>
        </w:numPr>
        <w:rPr>
          <w:lang w:val="ru-RU"/>
        </w:rPr>
      </w:pPr>
      <w:r w:rsidRPr="00BD780D">
        <w:rPr>
          <w:lang w:val="ru-RU"/>
        </w:rPr>
        <w:t xml:space="preserve">Не обходятся и площадки около бассейна без этой отделки. Для приятного отдыха у бассейна и создания атмосферы лета, пляжа такая трава подходит великолепно. </w:t>
      </w:r>
    </w:p>
    <w:p w:rsidR="001F44C2" w:rsidRPr="00BD780D" w:rsidRDefault="00AB7BCA" w:rsidP="00BD780D">
      <w:pPr>
        <w:pStyle w:val="ab"/>
        <w:numPr>
          <w:ilvl w:val="0"/>
          <w:numId w:val="3"/>
        </w:numPr>
        <w:rPr>
          <w:lang w:val="ru-RU"/>
        </w:rPr>
      </w:pPr>
      <w:r w:rsidRPr="00BD780D">
        <w:rPr>
          <w:lang w:val="ru-RU"/>
        </w:rPr>
        <w:t xml:space="preserve">Детские игровые зоны в парках, скверах, детских городках также нуждаются в безопасном и красивом покрытии. </w:t>
      </w:r>
    </w:p>
    <w:p w:rsidR="00AB7BCA" w:rsidRPr="00BD780D" w:rsidRDefault="00BD780D" w:rsidP="00BD780D">
      <w:pPr>
        <w:pStyle w:val="ab"/>
        <w:numPr>
          <w:ilvl w:val="0"/>
          <w:numId w:val="3"/>
        </w:numPr>
        <w:rPr>
          <w:lang w:val="ru-RU"/>
        </w:rPr>
      </w:pPr>
      <w:r w:rsidRPr="00BD780D">
        <w:rPr>
          <w:lang w:val="ru-RU"/>
        </w:rPr>
        <w:t xml:space="preserve">Приусадебные участки, отделка террасы. </w:t>
      </w:r>
    </w:p>
    <w:p w:rsidR="00BD780D" w:rsidRPr="004B2E04" w:rsidRDefault="00BD780D" w:rsidP="004B2E04">
      <w:pPr>
        <w:rPr>
          <w:lang w:val="ru-RU"/>
        </w:rPr>
      </w:pPr>
    </w:p>
    <w:p w:rsidR="00EF77EF" w:rsidRPr="00EF77EF" w:rsidRDefault="00EF77EF">
      <w:pPr>
        <w:rPr>
          <w:lang w:val="ru-RU"/>
        </w:rPr>
      </w:pPr>
    </w:p>
    <w:sectPr w:rsidR="00EF77EF" w:rsidRPr="00EF77EF" w:rsidSect="0093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699"/>
    <w:multiLevelType w:val="hybridMultilevel"/>
    <w:tmpl w:val="5914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81BEC"/>
    <w:multiLevelType w:val="hybridMultilevel"/>
    <w:tmpl w:val="B38A4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D1A8B"/>
    <w:multiLevelType w:val="hybridMultilevel"/>
    <w:tmpl w:val="DF2E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C7C63"/>
    <w:multiLevelType w:val="hybridMultilevel"/>
    <w:tmpl w:val="619E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7EF"/>
    <w:rsid w:val="0007118A"/>
    <w:rsid w:val="000B0E2D"/>
    <w:rsid w:val="00170517"/>
    <w:rsid w:val="001F44C2"/>
    <w:rsid w:val="002E57B6"/>
    <w:rsid w:val="003C3267"/>
    <w:rsid w:val="003C7C0C"/>
    <w:rsid w:val="003D2DA5"/>
    <w:rsid w:val="00411EDD"/>
    <w:rsid w:val="00414DC1"/>
    <w:rsid w:val="004B284D"/>
    <w:rsid w:val="004B2E04"/>
    <w:rsid w:val="00514CD9"/>
    <w:rsid w:val="00521FAA"/>
    <w:rsid w:val="00564266"/>
    <w:rsid w:val="006825A3"/>
    <w:rsid w:val="007C7CA3"/>
    <w:rsid w:val="00905301"/>
    <w:rsid w:val="009168C5"/>
    <w:rsid w:val="009358C8"/>
    <w:rsid w:val="009F689B"/>
    <w:rsid w:val="00AB7BCA"/>
    <w:rsid w:val="00BD780D"/>
    <w:rsid w:val="00D2227C"/>
    <w:rsid w:val="00E60753"/>
    <w:rsid w:val="00ED1BB3"/>
    <w:rsid w:val="00EF77EF"/>
    <w:rsid w:val="00FB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17"/>
  </w:style>
  <w:style w:type="paragraph" w:styleId="1">
    <w:name w:val="heading 1"/>
    <w:basedOn w:val="a"/>
    <w:next w:val="a"/>
    <w:link w:val="10"/>
    <w:uiPriority w:val="9"/>
    <w:qFormat/>
    <w:rsid w:val="00170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5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05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5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05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0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05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0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05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70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05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05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0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05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0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0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05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05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70517"/>
    <w:rPr>
      <w:b/>
      <w:bCs/>
    </w:rPr>
  </w:style>
  <w:style w:type="character" w:styleId="a9">
    <w:name w:val="Emphasis"/>
    <w:basedOn w:val="a0"/>
    <w:uiPriority w:val="20"/>
    <w:qFormat/>
    <w:rsid w:val="00170517"/>
    <w:rPr>
      <w:i/>
      <w:iCs/>
    </w:rPr>
  </w:style>
  <w:style w:type="paragraph" w:styleId="aa">
    <w:name w:val="No Spacing"/>
    <w:uiPriority w:val="1"/>
    <w:qFormat/>
    <w:rsid w:val="001705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05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0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051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705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7051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7051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7051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7051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70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70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051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18</cp:revision>
  <dcterms:created xsi:type="dcterms:W3CDTF">2017-08-16T04:47:00Z</dcterms:created>
  <dcterms:modified xsi:type="dcterms:W3CDTF">2017-09-15T05:13:00Z</dcterms:modified>
</cp:coreProperties>
</file>