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B" w:rsidRPr="0063477B" w:rsidRDefault="0063477B" w:rsidP="0063477B">
      <w:pPr>
        <w:pStyle w:val="a3"/>
      </w:pPr>
      <w:bookmarkStart w:id="0" w:name="_GoBack"/>
      <w:r w:rsidRPr="0063477B">
        <w:t>Промышленные колеса нашли широкое применение в самых разнообразных отраслях промышленности в помещениях с полами любого качества и на открытом воздухе. Ими комплектуют грузоподъемную технику на всевозможных производствах, комбинатах и складских терминалах. Данная разновидность колес неприхотлива в отношении условий эксплуатации — ими без проблем можно оснащать оборудование, используемое в условиях повышенной влажности и при наличии среднеагрессивных химических реагентов на полах промышленных цехов.</w:t>
      </w:r>
    </w:p>
    <w:p w:rsidR="0063477B" w:rsidRPr="0063477B" w:rsidRDefault="0063477B" w:rsidP="0063477B">
      <w:pPr>
        <w:pStyle w:val="a3"/>
      </w:pPr>
      <w:r w:rsidRPr="0063477B">
        <w:t>В конструкции колес данной группы в зависимости от эксплуатационного назначения может быть нейлоновая, полиуретановая или литая резиновая шинка. Широкая контактная поверхность обеспечивает легкое и плавное перемещение по неровным поверхностям. Ось снабжена высокопрочным роликовым подшипником. Кронштейн выполнен из высококачественной оцинковки.</w:t>
      </w:r>
    </w:p>
    <w:p w:rsidR="0063477B" w:rsidRPr="0063477B" w:rsidRDefault="0063477B" w:rsidP="0063477B">
      <w:pPr>
        <w:pStyle w:val="a3"/>
      </w:pPr>
      <w:r w:rsidRPr="0063477B">
        <w:t>Выбирая устройства, ориентируйтесь в первую очередь на грузоподъемность и учитывайте нагрузку с запасом. Нельзя исключать возможность попадания колеса груженого оборудования в яму, и в этом случае моментальная нагрузка возрастет на 50 %.</w:t>
      </w:r>
    </w:p>
    <w:bookmarkEnd w:id="0"/>
    <w:p w:rsidR="00BF11CC" w:rsidRPr="0063477B" w:rsidRDefault="0063477B">
      <w:pPr>
        <w:rPr>
          <w:rFonts w:ascii="Times New Roman" w:hAnsi="Times New Roman" w:cs="Times New Roman"/>
          <w:sz w:val="24"/>
          <w:szCs w:val="24"/>
        </w:rPr>
      </w:pPr>
    </w:p>
    <w:sectPr w:rsidR="00BF11CC" w:rsidRPr="006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B"/>
    <w:rsid w:val="0063477B"/>
    <w:rsid w:val="00C23215"/>
    <w:rsid w:val="00D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2017-10-04T10:29:00Z</dcterms:created>
  <dcterms:modified xsi:type="dcterms:W3CDTF">2017-10-04T10:29:00Z</dcterms:modified>
</cp:coreProperties>
</file>