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C" w:rsidRDefault="00655B25">
      <w:pPr>
        <w:rPr>
          <w:rStyle w:val="xfm75317016"/>
          <w:b/>
          <w:sz w:val="28"/>
          <w:szCs w:val="28"/>
        </w:rPr>
      </w:pPr>
      <w:r w:rsidRPr="00655B25">
        <w:rPr>
          <w:rStyle w:val="xfm75317016"/>
          <w:b/>
          <w:sz w:val="28"/>
          <w:szCs w:val="28"/>
        </w:rPr>
        <w:t>Сеттинги, фурнитура под заливку</w:t>
      </w:r>
    </w:p>
    <w:p w:rsidR="00B2372B" w:rsidRDefault="00B2372B">
      <w:pPr>
        <w:rPr>
          <w:rStyle w:val="xfm75317016"/>
          <w:b/>
          <w:sz w:val="28"/>
          <w:szCs w:val="28"/>
        </w:rPr>
      </w:pPr>
    </w:p>
    <w:p w:rsidR="001612CC" w:rsidRDefault="00B2372B">
      <w:pPr>
        <w:rPr>
          <w:rStyle w:val="xfm75317016"/>
        </w:rPr>
      </w:pPr>
      <w:r w:rsidRPr="00B2372B">
        <w:rPr>
          <w:rStyle w:val="xfm75317016"/>
        </w:rPr>
        <w:t>Самые</w:t>
      </w:r>
      <w:r>
        <w:rPr>
          <w:rStyle w:val="xfm75317016"/>
        </w:rPr>
        <w:t xml:space="preserve"> известные украшения в оправе « сеттинг» были созданы в эпоху Возрождения. Мастера 15 века демонстрировали </w:t>
      </w:r>
      <w:r w:rsidR="004E159D">
        <w:rPr>
          <w:rStyle w:val="xfm75317016"/>
        </w:rPr>
        <w:t>многообразие</w:t>
      </w:r>
      <w:r>
        <w:rPr>
          <w:rStyle w:val="xfm75317016"/>
        </w:rPr>
        <w:t xml:space="preserve"> ювелирных техник</w:t>
      </w:r>
      <w:r w:rsidR="004E159D">
        <w:rPr>
          <w:rStyle w:val="xfm75317016"/>
        </w:rPr>
        <w:t xml:space="preserve"> и совершенство исполнения ювелирных украшений.</w:t>
      </w:r>
      <w:r w:rsidR="006B436C">
        <w:rPr>
          <w:rStyle w:val="xfm75317016"/>
        </w:rPr>
        <w:t xml:space="preserve"> Драгоценные подвески, разделанные эмалями, на массивных золотых и серебряных цепях пользовались особой популярностью в Испании. Впоследствии эмаль заменили цветные камни и жемчуг. В эпоху Ренессанса широкую популярность имели серебряные пояса с подвижными звеньями и плоским черневым орнаментом. Ювелирные подвески, хранящиеся в Государственном Эрмитаже</w:t>
      </w:r>
      <w:r w:rsidR="00FE209C">
        <w:rPr>
          <w:rStyle w:val="xfm75317016"/>
        </w:rPr>
        <w:t xml:space="preserve">, декорированы эмалью, крупными жемчужинами и драгоценными камнями. Тяжелые, но </w:t>
      </w:r>
      <w:r w:rsidR="00082BB5">
        <w:rPr>
          <w:rStyle w:val="xfm75317016"/>
        </w:rPr>
        <w:t>роскошные украшения</w:t>
      </w:r>
      <w:r w:rsidR="00FE209C">
        <w:rPr>
          <w:rStyle w:val="xfm75317016"/>
        </w:rPr>
        <w:t xml:space="preserve"> носили мужчины, женщины и даже дети. Исторические декорати</w:t>
      </w:r>
      <w:r w:rsidR="000D13D2">
        <w:rPr>
          <w:rStyle w:val="xfm75317016"/>
        </w:rPr>
        <w:t xml:space="preserve">вные мотивы используются в современном искусстве создания украшений. </w:t>
      </w:r>
    </w:p>
    <w:p w:rsidR="001612CC" w:rsidRDefault="001612CC">
      <w:pPr>
        <w:rPr>
          <w:rStyle w:val="xfm75317016"/>
        </w:rPr>
      </w:pPr>
    </w:p>
    <w:p w:rsidR="00A921B1" w:rsidRDefault="000D13D2">
      <w:r>
        <w:rPr>
          <w:rStyle w:val="xfm75317016"/>
        </w:rPr>
        <w:t xml:space="preserve">В интернет магазине </w:t>
      </w:r>
      <w:r w:rsidRPr="008C51AE">
        <w:t>«SweetBeads»</w:t>
      </w:r>
      <w:r w:rsidR="001612CC">
        <w:t xml:space="preserve"> </w:t>
      </w:r>
      <w:r>
        <w:t xml:space="preserve">мы рады предложить </w:t>
      </w:r>
      <w:r w:rsidR="001612CC">
        <w:rPr>
          <w:b/>
        </w:rPr>
        <w:t>о</w:t>
      </w:r>
      <w:r w:rsidR="001612CC" w:rsidRPr="001612CC">
        <w:rPr>
          <w:b/>
        </w:rPr>
        <w:t>сновы под кабошоны купить Украина</w:t>
      </w:r>
      <w:r w:rsidR="001612CC">
        <w:t xml:space="preserve"> и </w:t>
      </w:r>
      <w:r>
        <w:t xml:space="preserve">разнообразную фурнитуру для создания </w:t>
      </w:r>
      <w:r w:rsidR="00A921B1">
        <w:t xml:space="preserve">роскошных </w:t>
      </w:r>
      <w:r>
        <w:t>украшений</w:t>
      </w:r>
      <w:r w:rsidR="001612CC">
        <w:t>:</w:t>
      </w:r>
    </w:p>
    <w:p w:rsidR="001612CC" w:rsidRDefault="001612CC" w:rsidP="001612CC">
      <w:pPr>
        <w:pStyle w:val="a3"/>
        <w:numPr>
          <w:ilvl w:val="0"/>
          <w:numId w:val="2"/>
        </w:numPr>
      </w:pPr>
      <w:r>
        <w:t>рамки для эпоксидной смолы, готовые шаблоны прямоугольной, квадратной, овальной и круглой формы под пластику, рамки-коннекторы;</w:t>
      </w:r>
    </w:p>
    <w:p w:rsidR="001612CC" w:rsidRDefault="001612CC" w:rsidP="001612CC">
      <w:pPr>
        <w:pStyle w:val="a3"/>
        <w:numPr>
          <w:ilvl w:val="0"/>
          <w:numId w:val="2"/>
        </w:numPr>
      </w:pPr>
      <w:r>
        <w:t xml:space="preserve">основы </w:t>
      </w:r>
      <w:r w:rsidR="00161984">
        <w:t>для броши под заливку, в оформлении «клетка», «будильник»</w:t>
      </w:r>
      <w:r>
        <w:t>;</w:t>
      </w:r>
    </w:p>
    <w:p w:rsidR="001612CC" w:rsidRDefault="00161984" w:rsidP="001612CC">
      <w:pPr>
        <w:pStyle w:val="a3"/>
        <w:numPr>
          <w:ilvl w:val="0"/>
          <w:numId w:val="2"/>
        </w:numPr>
      </w:pPr>
      <w:r>
        <w:t>основа-кулон и кулон под заливку;</w:t>
      </w:r>
    </w:p>
    <w:p w:rsidR="00161984" w:rsidRDefault="00161984" w:rsidP="00161984">
      <w:pPr>
        <w:pStyle w:val="a3"/>
        <w:numPr>
          <w:ilvl w:val="0"/>
          <w:numId w:val="2"/>
        </w:numPr>
      </w:pPr>
      <w:r>
        <w:t>коннектор-сеттинг в серебряном, золотом и бронзовом вариантах.</w:t>
      </w:r>
    </w:p>
    <w:p w:rsidR="00161984" w:rsidRDefault="00161984" w:rsidP="00161984">
      <w:pPr>
        <w:rPr>
          <w:b/>
        </w:rPr>
      </w:pPr>
    </w:p>
    <w:p w:rsidR="00882488" w:rsidRDefault="00161984" w:rsidP="00161984">
      <w:r>
        <w:rPr>
          <w:b/>
        </w:rPr>
        <w:t>С</w:t>
      </w:r>
      <w:r w:rsidRPr="00161984">
        <w:rPr>
          <w:b/>
        </w:rPr>
        <w:t>еттинги для бижутерии</w:t>
      </w:r>
      <w:r>
        <w:rPr>
          <w:b/>
        </w:rPr>
        <w:t xml:space="preserve"> </w:t>
      </w:r>
      <w:r w:rsidRPr="00161984">
        <w:t>имеют разные формы</w:t>
      </w:r>
      <w:r>
        <w:t xml:space="preserve">, можно подобрать золотую, серебряную </w:t>
      </w:r>
      <w:r w:rsidR="00AB4F8B">
        <w:t xml:space="preserve">или бронзовую оправу, с резьбой или плетением. </w:t>
      </w:r>
      <w:r w:rsidR="0054279D">
        <w:t>Основы</w:t>
      </w:r>
      <w:r w:rsidR="00AB4F8B">
        <w:t>-коннекторы применяют</w:t>
      </w:r>
      <w:r w:rsidR="0054279D">
        <w:t>ся</w:t>
      </w:r>
      <w:r w:rsidR="00AB4F8B">
        <w:t xml:space="preserve"> для соединения элементов в браслете.</w:t>
      </w:r>
      <w:r w:rsidR="0054279D">
        <w:t xml:space="preserve"> Для кобошона – камня или стекла специальной огранки, с выпуклой и плоской сторонами, применяют основы для крепления. С помощью ювелирных инструментов легко вставить камень в металлическую заготовку, которая идеально подчеркивает красоту общей композиции.</w:t>
      </w:r>
    </w:p>
    <w:p w:rsidR="00882488" w:rsidRDefault="00882488" w:rsidP="00161984"/>
    <w:p w:rsidR="00892DA0" w:rsidRDefault="00882488" w:rsidP="00892DA0">
      <w:r>
        <w:t xml:space="preserve"> </w:t>
      </w:r>
      <w:r w:rsidRPr="00882488">
        <w:rPr>
          <w:b/>
        </w:rPr>
        <w:t>Оправы для кабошонов</w:t>
      </w:r>
      <w:r>
        <w:rPr>
          <w:b/>
        </w:rPr>
        <w:t xml:space="preserve"> </w:t>
      </w:r>
      <w:r w:rsidRPr="00882488">
        <w:t>используются при создании</w:t>
      </w:r>
      <w:r>
        <w:t xml:space="preserve"> серег, кулонов</w:t>
      </w:r>
      <w:r w:rsidR="00C86A4D">
        <w:t xml:space="preserve">, колец, </w:t>
      </w:r>
      <w:r>
        <w:t xml:space="preserve">для декорирования сумок, клатча, ремней. После закрепления камня готовое изделие можно дополнить стразами и бисером. В медальоны под стекло можно нанести рисунок или вставить портрет. </w:t>
      </w:r>
      <w:r w:rsidR="00892DA0">
        <w:t>Камни с красивым природным узором, разнообразных цветов и оттенком способны «оживить» любое украшение. Одного необычного кабошона достаточно для создания броши или кулона, который подчеркнет изысканный вкус. Дополнительные элементы в композиции (бисер, мелкая крошка) подчеркивают природную красоту камня и притягивают взгляд к изящному украшению.</w:t>
      </w:r>
    </w:p>
    <w:p w:rsidR="00161984" w:rsidRDefault="00161984" w:rsidP="00161984"/>
    <w:p w:rsidR="008A7A90" w:rsidRDefault="00892DA0">
      <w:r w:rsidRPr="00892DA0">
        <w:rPr>
          <w:b/>
        </w:rPr>
        <w:t>Фурнитура</w:t>
      </w:r>
      <w:r w:rsidR="008A7A90" w:rsidRPr="00892DA0">
        <w:rPr>
          <w:b/>
        </w:rPr>
        <w:t xml:space="preserve"> для заливки</w:t>
      </w:r>
      <w:r w:rsidR="008A7A90">
        <w:t xml:space="preserve"> эпоксидной смолой</w:t>
      </w:r>
      <w:r w:rsidR="00F37CEC">
        <w:t xml:space="preserve"> со сквозным отверстием</w:t>
      </w:r>
      <w:r>
        <w:t xml:space="preserve"> поможе</w:t>
      </w:r>
      <w:r w:rsidR="008A7A90">
        <w:t>т создать невероятно красивую подвеску с цветами,</w:t>
      </w:r>
      <w:r w:rsidR="00F37CEC">
        <w:t xml:space="preserve"> высушенными листьями,</w:t>
      </w:r>
      <w:r w:rsidR="008A7A90">
        <w:t xml:space="preserve"> </w:t>
      </w:r>
      <w:r w:rsidR="00F37CEC" w:rsidRPr="00FA66DA">
        <w:t>шармиками</w:t>
      </w:r>
      <w:r w:rsidR="008A7A90">
        <w:t>, камешками. Выполненные в технике декупаж или камеи, украшения с применением эпоксидной смолы позволяют добиться прозрачной, идеально ровной поверхности.</w:t>
      </w:r>
    </w:p>
    <w:p w:rsidR="00C86A4D" w:rsidRDefault="00C86A4D"/>
    <w:p w:rsidR="00B2372B" w:rsidRDefault="00892DA0" w:rsidP="001612CC">
      <w:r>
        <w:lastRenderedPageBreak/>
        <w:t xml:space="preserve">Неординарные идеи в создании элегантных украшений поможет воплотить огромный ассортимент интернет магазина SweetBeads.com.ua </w:t>
      </w:r>
      <w:r w:rsidR="00C86A4D">
        <w:t xml:space="preserve">- </w:t>
      </w:r>
      <w:r>
        <w:t>№1 на рынке фурнитуры для биж</w:t>
      </w:r>
      <w:r w:rsidR="00C86A4D">
        <w:t>утерии.</w:t>
      </w:r>
      <w:r>
        <w:t xml:space="preserve"> Мы рады предоставить талантливым мастерицам элементы для творчества самых разных вариантов форм, текстур и цветовой палитры. Постоянное пополнение каждой категории товаров в нашем каталоге</w:t>
      </w:r>
      <w:r w:rsidR="00C86A4D">
        <w:t>,</w:t>
      </w:r>
      <w:r w:rsidR="00C86A4D" w:rsidRPr="00C86A4D">
        <w:t xml:space="preserve"> </w:t>
      </w:r>
      <w:r w:rsidR="00C86A4D">
        <w:t xml:space="preserve">консультации и оперативная обработка заказа помогают создать лучший сервис для наших покупателей. </w:t>
      </w:r>
    </w:p>
    <w:p w:rsidR="00C86A4D" w:rsidRDefault="00C86A4D" w:rsidP="001612CC"/>
    <w:p w:rsidR="00C86A4D" w:rsidRDefault="00C86A4D" w:rsidP="001612CC">
      <w:r>
        <w:t xml:space="preserve">2673 </w:t>
      </w:r>
      <w:proofErr w:type="spellStart"/>
      <w:r>
        <w:t>збп</w:t>
      </w:r>
      <w:proofErr w:type="spellEnd"/>
    </w:p>
    <w:p w:rsidR="00C86A4D" w:rsidRDefault="00C86A4D" w:rsidP="001612CC">
      <w:r>
        <w:t xml:space="preserve">Уникальность 100% </w:t>
      </w:r>
      <w:hyperlink r:id="rId5" w:history="1">
        <w:r w:rsidRPr="00730813">
          <w:rPr>
            <w:rStyle w:val="a4"/>
          </w:rPr>
          <w:t>https://text.ru/antiplagiat/59d116157ba1b</w:t>
        </w:r>
      </w:hyperlink>
    </w:p>
    <w:p w:rsidR="00C86A4D" w:rsidRDefault="002B5E7F" w:rsidP="001612CC">
      <w:r>
        <w:t xml:space="preserve">Уникальность </w:t>
      </w:r>
      <w:proofErr w:type="spellStart"/>
      <w:r>
        <w:t>адвего</w:t>
      </w:r>
      <w:proofErr w:type="spellEnd"/>
      <w:r>
        <w:t xml:space="preserve"> 99/100%</w:t>
      </w:r>
    </w:p>
    <w:p w:rsidR="002B5E7F" w:rsidRPr="001612CC" w:rsidRDefault="002B5E7F" w:rsidP="001612CC">
      <w:r>
        <w:rPr>
          <w:noProof/>
          <w:lang w:eastAsia="ru-RU"/>
        </w:rPr>
        <w:drawing>
          <wp:inline distT="0" distB="0" distL="0" distR="0">
            <wp:extent cx="4391229" cy="3886200"/>
            <wp:effectExtent l="19050" t="0" r="9321" b="0"/>
            <wp:docPr id="1" name="Рисунок 0" descr="сеттин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тинги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731" cy="388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E7F" w:rsidRPr="001612CC" w:rsidSect="002B5E7F">
      <w:pgSz w:w="11906" w:h="16838"/>
      <w:pgMar w:top="1134" w:right="851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450"/>
    <w:multiLevelType w:val="hybridMultilevel"/>
    <w:tmpl w:val="1A4E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C277B"/>
    <w:multiLevelType w:val="hybridMultilevel"/>
    <w:tmpl w:val="A140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5B25"/>
    <w:rsid w:val="00082BB5"/>
    <w:rsid w:val="000D13D2"/>
    <w:rsid w:val="001612CC"/>
    <w:rsid w:val="00161984"/>
    <w:rsid w:val="002B5E7F"/>
    <w:rsid w:val="003232D6"/>
    <w:rsid w:val="003612FE"/>
    <w:rsid w:val="003C678D"/>
    <w:rsid w:val="004E159D"/>
    <w:rsid w:val="0054279D"/>
    <w:rsid w:val="00575C98"/>
    <w:rsid w:val="00655B25"/>
    <w:rsid w:val="006B436C"/>
    <w:rsid w:val="00882488"/>
    <w:rsid w:val="00892DA0"/>
    <w:rsid w:val="008A7A90"/>
    <w:rsid w:val="00960F64"/>
    <w:rsid w:val="00A921B1"/>
    <w:rsid w:val="00AB4F8B"/>
    <w:rsid w:val="00B2372B"/>
    <w:rsid w:val="00C86A4D"/>
    <w:rsid w:val="00CF1F8C"/>
    <w:rsid w:val="00F37CEC"/>
    <w:rsid w:val="00FA66DA"/>
    <w:rsid w:val="00FE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5317016">
    <w:name w:val="xfm_75317016"/>
    <w:basedOn w:val="a0"/>
    <w:rsid w:val="00655B25"/>
  </w:style>
  <w:style w:type="paragraph" w:styleId="a3">
    <w:name w:val="List Paragraph"/>
    <w:basedOn w:val="a"/>
    <w:uiPriority w:val="34"/>
    <w:qFormat/>
    <w:rsid w:val="00161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A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xt.ru/antiplagiat/59d116157ba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2017-09-29T06:11:00Z</dcterms:created>
  <dcterms:modified xsi:type="dcterms:W3CDTF">2017-10-01T16:55:00Z</dcterms:modified>
</cp:coreProperties>
</file>