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5F4" w:rsidRPr="00E074B3" w:rsidRDefault="006B15F4" w:rsidP="006B15F4">
      <w:pPr>
        <w:spacing w:after="2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СМИ: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Style w:val="apple-converted-space"/>
          <w:color w:val="1D2129"/>
          <w:sz w:val="21"/>
          <w:szCs w:val="21"/>
          <w:shd w:val="clear" w:color="auto" w:fill="FFFFFF"/>
          <w:lang w:val="en-US"/>
        </w:rPr>
        <w:t>IRN</w:t>
      </w:r>
    </w:p>
    <w:p w:rsidR="006B15F4" w:rsidRDefault="006B15F4" w:rsidP="006B15F4">
      <w:pPr>
        <w:spacing w:after="2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Тема:</w:t>
      </w:r>
      <w:r>
        <w:rPr>
          <w:rFonts w:ascii="Arial" w:eastAsia="Times New Roman" w:hAnsi="Arial" w:cs="Arial"/>
          <w:sz w:val="20"/>
          <w:szCs w:val="20"/>
        </w:rPr>
        <w:t xml:space="preserve"> Апартаменты</w:t>
      </w:r>
      <w:r>
        <w:rPr>
          <w:rFonts w:ascii="Arial" w:eastAsia="Times New Roman" w:hAnsi="Arial" w:cs="Arial"/>
          <w:sz w:val="20"/>
          <w:szCs w:val="20"/>
        </w:rPr>
        <w:tab/>
      </w:r>
    </w:p>
    <w:p w:rsidR="006B15F4" w:rsidRDefault="006B15F4" w:rsidP="006B15F4">
      <w:pPr>
        <w:spacing w:after="240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sz w:val="20"/>
          <w:szCs w:val="20"/>
        </w:rPr>
        <w:t>Дедлайн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19.01.2017 г. </w:t>
      </w:r>
    </w:p>
    <w:p w:rsidR="006B15F4" w:rsidRDefault="006B15F4" w:rsidP="006B15F4">
      <w:pPr>
        <w:ind w:right="1340"/>
        <w:rPr>
          <w:b/>
          <w:i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Комментирует </w:t>
      </w:r>
      <w:r>
        <w:rPr>
          <w:rFonts w:ascii="Arial" w:eastAsia="Times New Roman" w:hAnsi="Arial" w:cs="Arial"/>
          <w:sz w:val="20"/>
          <w:szCs w:val="20"/>
        </w:rPr>
        <w:t>Пресс-служба компании «Лидер Инвест»</w:t>
      </w:r>
    </w:p>
    <w:p w:rsidR="006B15F4" w:rsidRDefault="006B15F4" w:rsidP="00CE2B0F">
      <w:pPr>
        <w:rPr>
          <w:b/>
          <w:bCs/>
        </w:rPr>
      </w:pPr>
    </w:p>
    <w:p w:rsidR="00CE2B0F" w:rsidRDefault="00CE2B0F" w:rsidP="00CE2B0F">
      <w:pPr>
        <w:rPr>
          <w:b/>
          <w:bCs/>
        </w:rPr>
      </w:pPr>
      <w:r>
        <w:rPr>
          <w:b/>
          <w:bCs/>
        </w:rPr>
        <w:t xml:space="preserve">Вопросы: </w:t>
      </w:r>
    </w:p>
    <w:p w:rsidR="00CE2B0F" w:rsidRDefault="00CE2B0F" w:rsidP="00CE2B0F">
      <w:r>
        <w:t> </w:t>
      </w:r>
    </w:p>
    <w:p w:rsidR="00CE2B0F" w:rsidRDefault="00CE2B0F" w:rsidP="00CE2B0F">
      <w:r>
        <w:t>1.  Расположение апартаментов в Москве (или Ближнем Подмосковье): где строятся, и что окружает такие комплексы? Приведите примеры конкретных комплексов.</w:t>
      </w:r>
    </w:p>
    <w:p w:rsidR="00CE2B0F" w:rsidRDefault="00CE2B0F" w:rsidP="00CE2B0F">
      <w:r>
        <w:t xml:space="preserve">2.  Назовите самые необычные комплексы апартаментов в Москве, Ближнем Подмосковье. В чем «изюминка» этих проектов? </w:t>
      </w:r>
    </w:p>
    <w:p w:rsidR="00CE2B0F" w:rsidRDefault="00CE2B0F" w:rsidP="00CE2B0F">
      <w:r>
        <w:t xml:space="preserve">3.  Отличаются ли планировки апартаментов от планировок квартир? Какие интересные планировочные решения встречаются? </w:t>
      </w:r>
    </w:p>
    <w:p w:rsidR="00CE2B0F" w:rsidRDefault="00CE2B0F" w:rsidP="00CE2B0F">
      <w:r>
        <w:t>4.  Насколько разнится стоимость самых бюджетных и самых дорогих апартаментов в столице? В Ближнем Подмосковье? Что это за проекты?</w:t>
      </w:r>
    </w:p>
    <w:p w:rsidR="00CE2B0F" w:rsidRDefault="00CE2B0F" w:rsidP="00CE2B0F">
      <w:r>
        <w:t xml:space="preserve">5.  По какой </w:t>
      </w:r>
      <w:proofErr w:type="gramStart"/>
      <w:r>
        <w:t>в среднем цене</w:t>
      </w:r>
      <w:proofErr w:type="gramEnd"/>
      <w:r>
        <w:t xml:space="preserve"> можно купить апартаменты в Москве? В Ближнем Подмосковье? От чего зависит цена, помимо площади и расположения?  Приведите примеры самых выгодных предложений апартаментов на рынке по соотношению «цена-качество».</w:t>
      </w:r>
    </w:p>
    <w:p w:rsidR="00CE2B0F" w:rsidRDefault="00CE2B0F" w:rsidP="00CE2B0F">
      <w:r>
        <w:t xml:space="preserve">6.  Кому апартаменты лучше всего подходят для проживания, учитывая их стоимость и месторасположения? </w:t>
      </w:r>
    </w:p>
    <w:p w:rsidR="00CE2B0F" w:rsidRDefault="00CE2B0F" w:rsidP="00CE2B0F">
      <w:r>
        <w:t>7.  Пользуются ли апартаменты спросом? Как быстро распродаются апартаменты в комплексах сегодня?</w:t>
      </w:r>
    </w:p>
    <w:p w:rsidR="004576B2" w:rsidRDefault="004576B2"/>
    <w:p w:rsidR="00191720" w:rsidRPr="00191720" w:rsidRDefault="00191720" w:rsidP="00856B91">
      <w:pPr>
        <w:rPr>
          <w:b/>
          <w:i/>
        </w:rPr>
      </w:pPr>
      <w:r w:rsidRPr="00191720">
        <w:rPr>
          <w:b/>
          <w:i/>
        </w:rPr>
        <w:t>Комментирует Пресс-служба компании «Лидер Инвест»</w:t>
      </w:r>
    </w:p>
    <w:p w:rsidR="00191720" w:rsidRDefault="00191720" w:rsidP="00856B91"/>
    <w:p w:rsidR="00B732E0" w:rsidRDefault="00CD4F04" w:rsidP="00856B91">
      <w:r>
        <w:t>Формат а</w:t>
      </w:r>
      <w:r w:rsidR="00F22B29" w:rsidRPr="00CD4F04">
        <w:t>партамент</w:t>
      </w:r>
      <w:r>
        <w:t xml:space="preserve">ов сегодня пользуется высоким спросом, а выбрать подходящий вариант </w:t>
      </w:r>
      <w:r w:rsidR="00984A52">
        <w:t xml:space="preserve">по достаточно привлекательной цене </w:t>
      </w:r>
      <w:r>
        <w:t xml:space="preserve">можно в любом районе столицы </w:t>
      </w:r>
      <w:r w:rsidR="00984A52">
        <w:t xml:space="preserve">– </w:t>
      </w:r>
      <w:r w:rsidR="00F22B29" w:rsidRPr="00CD4F04">
        <w:t>к</w:t>
      </w:r>
      <w:r w:rsidR="00984A52">
        <w:t>ак в центре, так и за С</w:t>
      </w:r>
      <w:r w:rsidR="00F22B29" w:rsidRPr="00CD4F04">
        <w:t xml:space="preserve">адовым кольцом. </w:t>
      </w:r>
    </w:p>
    <w:p w:rsidR="00057F61" w:rsidRPr="00CD4F04" w:rsidRDefault="00057F61" w:rsidP="00856B91"/>
    <w:p w:rsidR="00B732E0" w:rsidRDefault="00F92DB7" w:rsidP="00856B91">
      <w:pPr>
        <w:spacing w:after="120"/>
      </w:pPr>
      <w:proofErr w:type="spellStart"/>
      <w:r>
        <w:t>А</w:t>
      </w:r>
      <w:r w:rsidR="00984A52">
        <w:t>парт</w:t>
      </w:r>
      <w:proofErr w:type="spellEnd"/>
      <w:r w:rsidR="00984A52">
        <w:t>-комплексы, как правило, ин</w:t>
      </w:r>
      <w:r w:rsidR="00B732E0" w:rsidRPr="00CD4F04">
        <w:t>тегрированы в сформировавшуюся городскую среду района</w:t>
      </w:r>
      <w:r w:rsidR="00057F61">
        <w:t xml:space="preserve">. В распоряжении покупателей такой недвижимости – </w:t>
      </w:r>
      <w:r w:rsidR="00191720">
        <w:t>находящиеся</w:t>
      </w:r>
      <w:r w:rsidR="00057F61">
        <w:t xml:space="preserve"> п</w:t>
      </w:r>
      <w:r w:rsidR="00057F61" w:rsidRPr="00CD4F04">
        <w:t>о</w:t>
      </w:r>
      <w:r w:rsidR="00057F61">
        <w:t xml:space="preserve">близости </w:t>
      </w:r>
      <w:r w:rsidR="00B732E0" w:rsidRPr="00CD4F04">
        <w:t>детские сады, школы</w:t>
      </w:r>
      <w:r w:rsidR="00057F61">
        <w:t>, вузы</w:t>
      </w:r>
      <w:r w:rsidR="00B732E0" w:rsidRPr="00CD4F04">
        <w:t xml:space="preserve">, </w:t>
      </w:r>
      <w:r w:rsidR="00057F61">
        <w:t xml:space="preserve">медицинские учреждения, отделения </w:t>
      </w:r>
      <w:r w:rsidR="00B732E0" w:rsidRPr="00CD4F04">
        <w:t>банк</w:t>
      </w:r>
      <w:r w:rsidR="00057F61">
        <w:t>ов</w:t>
      </w:r>
      <w:r w:rsidR="00B732E0" w:rsidRPr="00CD4F04">
        <w:t>,</w:t>
      </w:r>
      <w:r w:rsidR="00057F61">
        <w:t xml:space="preserve"> салоны красоты, </w:t>
      </w:r>
      <w:r w:rsidR="00057F61" w:rsidRPr="00CD4F04">
        <w:t>фитнес-клубы</w:t>
      </w:r>
      <w:r w:rsidR="00057F61">
        <w:t>, не говоря уже о кафе, ресторанах и супермаркетах</w:t>
      </w:r>
      <w:r w:rsidR="00B732E0" w:rsidRPr="00CD4F04">
        <w:t xml:space="preserve">. </w:t>
      </w:r>
    </w:p>
    <w:p w:rsidR="001D2242" w:rsidRDefault="005C2F62" w:rsidP="00856B91">
      <w:pPr>
        <w:spacing w:after="120"/>
        <w:rPr>
          <w:b/>
        </w:rPr>
      </w:pPr>
      <w:r>
        <w:t>В частности</w:t>
      </w:r>
      <w:r w:rsidR="001D2242">
        <w:t xml:space="preserve">, </w:t>
      </w:r>
      <w:r>
        <w:t xml:space="preserve">компания «Лидер Инвест» строит </w:t>
      </w:r>
      <w:r w:rsidRPr="00191720">
        <w:rPr>
          <w:b/>
        </w:rPr>
        <w:t>«</w:t>
      </w:r>
      <w:r w:rsidR="00434067" w:rsidRPr="00191720">
        <w:rPr>
          <w:b/>
        </w:rPr>
        <w:t>Клубный д</w:t>
      </w:r>
      <w:r w:rsidRPr="00191720">
        <w:rPr>
          <w:b/>
        </w:rPr>
        <w:t xml:space="preserve">ом на </w:t>
      </w:r>
      <w:proofErr w:type="spellStart"/>
      <w:r w:rsidRPr="00191720">
        <w:rPr>
          <w:b/>
        </w:rPr>
        <w:t>Сретенке</w:t>
      </w:r>
      <w:proofErr w:type="spellEnd"/>
      <w:r w:rsidRPr="00191720">
        <w:rPr>
          <w:b/>
        </w:rPr>
        <w:t>»</w:t>
      </w:r>
      <w:r>
        <w:t xml:space="preserve">, </w:t>
      </w:r>
      <w:r w:rsidR="004E4BEF">
        <w:t>комплекс апартаментов</w:t>
      </w:r>
      <w:r w:rsidR="004E4BEF" w:rsidRPr="00CD4F04">
        <w:t xml:space="preserve"> премиум-класса</w:t>
      </w:r>
      <w:r>
        <w:t>,</w:t>
      </w:r>
      <w:r w:rsidR="00667082">
        <w:t xml:space="preserve"> </w:t>
      </w:r>
      <w:r w:rsidR="004E4BEF" w:rsidRPr="00CD4F04">
        <w:t>в о</w:t>
      </w:r>
      <w:r w:rsidR="004E4BEF">
        <w:t>дном из деловых центров Москвы</w:t>
      </w:r>
      <w:r w:rsidR="00F92DB7">
        <w:t>, где</w:t>
      </w:r>
      <w:r w:rsidR="00191720">
        <w:t xml:space="preserve"> </w:t>
      </w:r>
      <w:r w:rsidRPr="00CD4F04">
        <w:t>предложени</w:t>
      </w:r>
      <w:r w:rsidR="00F92DB7">
        <w:t>е</w:t>
      </w:r>
      <w:r>
        <w:t xml:space="preserve"> квартир в новостройках</w:t>
      </w:r>
      <w:r w:rsidR="00F92DB7">
        <w:t xml:space="preserve"> ограничено</w:t>
      </w:r>
      <w:r>
        <w:t xml:space="preserve">, в чем и состоит </w:t>
      </w:r>
      <w:r w:rsidRPr="005C2F62">
        <w:t>уникальность</w:t>
      </w:r>
      <w:r>
        <w:t xml:space="preserve"> этого проекта</w:t>
      </w:r>
      <w:r w:rsidR="00667082">
        <w:t xml:space="preserve">. </w:t>
      </w:r>
      <w:r w:rsidR="004E4BEF" w:rsidRPr="00CD4F04">
        <w:rPr>
          <w:b/>
        </w:rPr>
        <w:t xml:space="preserve"> </w:t>
      </w:r>
    </w:p>
    <w:p w:rsidR="005C2F62" w:rsidRDefault="005C2F62" w:rsidP="005C2F62">
      <w:pPr>
        <w:rPr>
          <w:rFonts w:eastAsia="Times New Roman"/>
        </w:rPr>
      </w:pPr>
      <w:r w:rsidRPr="005C2F62">
        <w:t xml:space="preserve">Разумеется, от расположения и класса проекта </w:t>
      </w:r>
      <w:r>
        <w:t xml:space="preserve">напрямую </w:t>
      </w:r>
      <w:r w:rsidRPr="005C2F62">
        <w:t>зависи</w:t>
      </w:r>
      <w:r>
        <w:t xml:space="preserve">т </w:t>
      </w:r>
      <w:r w:rsidRPr="005C2F62">
        <w:t>и</w:t>
      </w:r>
      <w:r>
        <w:t xml:space="preserve"> стоимость апартаментов</w:t>
      </w:r>
      <w:r w:rsidR="00434067">
        <w:t xml:space="preserve"> – чем ближе проект располагается к центру столицы, тем он, соответственно, дороже</w:t>
      </w:r>
      <w:r>
        <w:t xml:space="preserve">. К примеру, </w:t>
      </w:r>
      <w:r w:rsidR="00B74ECA">
        <w:t xml:space="preserve">в проекте </w:t>
      </w:r>
      <w:r w:rsidRPr="00191720">
        <w:rPr>
          <w:b/>
        </w:rPr>
        <w:t>«Клубный дом на Серпуховском валу»</w:t>
      </w:r>
      <w:r w:rsidR="00B74ECA" w:rsidRPr="000A0625">
        <w:t xml:space="preserve">, где </w:t>
      </w:r>
      <w:r w:rsidRPr="000A0625">
        <w:t xml:space="preserve">апартаменты </w:t>
      </w:r>
      <w:r w:rsidR="00B74ECA" w:rsidRPr="000A0625">
        <w:t xml:space="preserve">занимают </w:t>
      </w:r>
      <w:r w:rsidRPr="000A0625">
        <w:t>второй и третий этаж</w:t>
      </w:r>
      <w:r w:rsidR="00B74ECA" w:rsidRPr="000A0625">
        <w:t>и, м</w:t>
      </w:r>
      <w:r w:rsidR="00B74ECA">
        <w:t xml:space="preserve">инимальная цена апартаментов </w:t>
      </w:r>
      <w:r w:rsidR="00B74ECA" w:rsidRPr="000A0625">
        <w:t xml:space="preserve">площадью 51,3 </w:t>
      </w:r>
      <w:proofErr w:type="spellStart"/>
      <w:r w:rsidR="00B74ECA" w:rsidRPr="000A0625">
        <w:t>кв.м</w:t>
      </w:r>
      <w:proofErr w:type="spellEnd"/>
      <w:r w:rsidR="00B74ECA" w:rsidRPr="000A0625">
        <w:t xml:space="preserve"> </w:t>
      </w:r>
      <w:r w:rsidR="00B74ECA">
        <w:t xml:space="preserve">составляет </w:t>
      </w:r>
      <w:r w:rsidR="00B74ECA" w:rsidRPr="000A0625">
        <w:t>14,7</w:t>
      </w:r>
      <w:r w:rsidR="00434067" w:rsidRPr="000A0625">
        <w:t>7</w:t>
      </w:r>
      <w:r w:rsidR="00B74ECA" w:rsidRPr="000A0625">
        <w:t xml:space="preserve"> млн</w:t>
      </w:r>
      <w:r w:rsidR="000A0625" w:rsidRPr="000A0625">
        <w:t xml:space="preserve"> рублей</w:t>
      </w:r>
      <w:r w:rsidR="00B74ECA" w:rsidRPr="000A0625">
        <w:t>. Из 12 представленных вариантов половина уже продана. В</w:t>
      </w:r>
      <w:r w:rsidR="00434067" w:rsidRPr="000A0625">
        <w:t xml:space="preserve"> «Клубном</w:t>
      </w:r>
      <w:r w:rsidRPr="000A0625">
        <w:t xml:space="preserve"> дом</w:t>
      </w:r>
      <w:r w:rsidR="00434067" w:rsidRPr="000A0625">
        <w:t>е</w:t>
      </w:r>
      <w:r w:rsidRPr="000A0625">
        <w:t xml:space="preserve"> на </w:t>
      </w:r>
      <w:proofErr w:type="spellStart"/>
      <w:r w:rsidRPr="000A0625">
        <w:t>Сретенке</w:t>
      </w:r>
      <w:proofErr w:type="spellEnd"/>
      <w:r w:rsidRPr="000A0625">
        <w:t xml:space="preserve">» </w:t>
      </w:r>
      <w:r w:rsidR="00434067" w:rsidRPr="000A0625">
        <w:t xml:space="preserve">стоимость однокомнатных апартаментов стартует от 19,35 </w:t>
      </w:r>
      <w:r w:rsidR="000A0625" w:rsidRPr="000A0625">
        <w:t xml:space="preserve">млн </w:t>
      </w:r>
      <w:r w:rsidR="00434067" w:rsidRPr="000A0625">
        <w:t>руб</w:t>
      </w:r>
      <w:r w:rsidR="000A0625" w:rsidRPr="000A0625">
        <w:t xml:space="preserve">лей за вариант площадью </w:t>
      </w:r>
      <w:r w:rsidRPr="000A0625">
        <w:t>50,8 кв. м</w:t>
      </w:r>
      <w:r w:rsidR="000A0625" w:rsidRPr="000A0625">
        <w:t xml:space="preserve">. А в третьем премиальном </w:t>
      </w:r>
      <w:r w:rsidR="003A4EA0">
        <w:t>комплекс</w:t>
      </w:r>
      <w:r w:rsidR="000A0625" w:rsidRPr="000A0625">
        <w:t>е</w:t>
      </w:r>
      <w:r w:rsidR="000A0625">
        <w:t xml:space="preserve">, </w:t>
      </w:r>
      <w:r w:rsidR="00434067" w:rsidRPr="00191720">
        <w:rPr>
          <w:b/>
        </w:rPr>
        <w:t>«Резиденция на П</w:t>
      </w:r>
      <w:r w:rsidRPr="00191720">
        <w:rPr>
          <w:b/>
        </w:rPr>
        <w:t xml:space="preserve">окровском </w:t>
      </w:r>
      <w:r w:rsidR="00434067" w:rsidRPr="00191720">
        <w:rPr>
          <w:b/>
        </w:rPr>
        <w:t>б</w:t>
      </w:r>
      <w:r w:rsidRPr="00191720">
        <w:rPr>
          <w:b/>
        </w:rPr>
        <w:t>ульваре»</w:t>
      </w:r>
      <w:r w:rsidR="006A01BB" w:rsidRPr="003A4EA0">
        <w:t>,</w:t>
      </w:r>
      <w:r w:rsidR="000A0625" w:rsidRPr="003A4EA0">
        <w:t xml:space="preserve"> </w:t>
      </w:r>
      <w:r w:rsidR="00F92DB7">
        <w:t>стоим</w:t>
      </w:r>
      <w:r w:rsidR="00191720">
        <w:t>ос</w:t>
      </w:r>
      <w:r w:rsidR="00F92DB7">
        <w:t xml:space="preserve">ть </w:t>
      </w:r>
      <w:r w:rsidR="006A01BB" w:rsidRPr="000A0625">
        <w:t>апартамент</w:t>
      </w:r>
      <w:r w:rsidR="00F92DB7">
        <w:t>ов</w:t>
      </w:r>
      <w:r w:rsidR="003A4EA0">
        <w:t xml:space="preserve"> площадью </w:t>
      </w:r>
      <w:r w:rsidR="006A01BB" w:rsidRPr="003A4EA0">
        <w:t xml:space="preserve">50,5 </w:t>
      </w:r>
      <w:proofErr w:type="spellStart"/>
      <w:r w:rsidR="006A01BB" w:rsidRPr="003A4EA0">
        <w:t>кв.м</w:t>
      </w:r>
      <w:proofErr w:type="spellEnd"/>
      <w:r w:rsidR="003A4EA0" w:rsidRPr="003A4EA0">
        <w:t xml:space="preserve"> </w:t>
      </w:r>
      <w:r w:rsidR="00191720">
        <w:t>–</w:t>
      </w:r>
      <w:r w:rsidR="00F92DB7">
        <w:t xml:space="preserve"> </w:t>
      </w:r>
      <w:r w:rsidR="003A4EA0" w:rsidRPr="003A4EA0">
        <w:t>от</w:t>
      </w:r>
      <w:r w:rsidR="006A01BB" w:rsidRPr="003A4EA0">
        <w:t xml:space="preserve"> </w:t>
      </w:r>
      <w:r w:rsidR="003A4EA0" w:rsidRPr="003A4EA0">
        <w:t xml:space="preserve">23,1 млн рублей. Проект </w:t>
      </w:r>
      <w:r w:rsidR="000A0625" w:rsidRPr="003A4EA0">
        <w:t>возводится в потрясающем месте старой Москвы, и сочетает</w:t>
      </w:r>
      <w:r w:rsidR="000A0625">
        <w:rPr>
          <w:rFonts w:eastAsia="Times New Roman"/>
        </w:rPr>
        <w:t xml:space="preserve"> в себе элементы </w:t>
      </w:r>
      <w:r w:rsidR="00F92DB7">
        <w:rPr>
          <w:rFonts w:eastAsia="Times New Roman"/>
        </w:rPr>
        <w:t xml:space="preserve">классической московской </w:t>
      </w:r>
      <w:r w:rsidR="000A0625" w:rsidRPr="009D0C1D">
        <w:rPr>
          <w:rFonts w:eastAsia="Times New Roman"/>
        </w:rPr>
        <w:t>архитектуры с новейши</w:t>
      </w:r>
      <w:r w:rsidR="000A0625">
        <w:rPr>
          <w:rFonts w:eastAsia="Times New Roman"/>
        </w:rPr>
        <w:t>ми</w:t>
      </w:r>
      <w:r w:rsidR="000A0625" w:rsidRPr="009D0C1D">
        <w:rPr>
          <w:rFonts w:eastAsia="Times New Roman"/>
        </w:rPr>
        <w:t xml:space="preserve"> материал</w:t>
      </w:r>
      <w:r w:rsidR="000A0625">
        <w:rPr>
          <w:rFonts w:eastAsia="Times New Roman"/>
        </w:rPr>
        <w:t>ами</w:t>
      </w:r>
      <w:r w:rsidR="000A0625" w:rsidRPr="009D0C1D">
        <w:rPr>
          <w:rFonts w:eastAsia="Times New Roman"/>
        </w:rPr>
        <w:t xml:space="preserve"> и технологи</w:t>
      </w:r>
      <w:r w:rsidR="000A0625">
        <w:rPr>
          <w:rFonts w:eastAsia="Times New Roman"/>
        </w:rPr>
        <w:t>ями</w:t>
      </w:r>
      <w:r w:rsidR="000A0625" w:rsidRPr="009D0C1D">
        <w:rPr>
          <w:rFonts w:eastAsia="Times New Roman"/>
        </w:rPr>
        <w:t>.</w:t>
      </w:r>
    </w:p>
    <w:p w:rsidR="003A4EA0" w:rsidRDefault="003A4EA0" w:rsidP="005C2F62">
      <w:pPr>
        <w:rPr>
          <w:rFonts w:eastAsia="Times New Roman"/>
        </w:rPr>
      </w:pPr>
    </w:p>
    <w:p w:rsidR="009D7BBB" w:rsidRPr="009D7BBB" w:rsidRDefault="009D7BBB" w:rsidP="009D7BBB">
      <w:r w:rsidRPr="009D7BBB">
        <w:lastRenderedPageBreak/>
        <w:t xml:space="preserve">Покупателям апартаментов в проектах «Лидер Инвест» предлагается широкий выбор вариантов площадей. Что касается планировок, то в преобладающем большинстве апартаменты проектируются в формате </w:t>
      </w:r>
      <w:r w:rsidRPr="009D7BBB">
        <w:rPr>
          <w:lang w:val="en-US"/>
        </w:rPr>
        <w:t>open</w:t>
      </w:r>
      <w:r w:rsidRPr="009D7BBB">
        <w:t xml:space="preserve"> </w:t>
      </w:r>
      <w:r w:rsidRPr="009D7BBB">
        <w:rPr>
          <w:lang w:val="en-US"/>
        </w:rPr>
        <w:t>space</w:t>
      </w:r>
      <w:r w:rsidRPr="009D7BBB">
        <w:t xml:space="preserve">, предоставляя покупателям возможность зонирования пространства </w:t>
      </w:r>
      <w:r w:rsidR="00B31017">
        <w:t xml:space="preserve">по своему усмотрению. Этим апартаменты мало отличаются от современных квартир со свободными планировками, в которых перегородки не являются несущими и легко трансформируются под любые задачи. С этой же целью и апартаменты, и квартиры в большинстве проектов сегодня сдаются без отделки.    </w:t>
      </w:r>
      <w:r w:rsidRPr="009D7BBB">
        <w:t xml:space="preserve">  </w:t>
      </w:r>
    </w:p>
    <w:p w:rsidR="009D7BBB" w:rsidRDefault="009D7BBB" w:rsidP="009D7BBB"/>
    <w:p w:rsidR="009D7BBB" w:rsidRPr="009D7BBB" w:rsidRDefault="0018666D" w:rsidP="009D7BBB">
      <w:r>
        <w:t>Еще один безусловным плюсом проектов «Лидер Инвест» является клубный характер –</w:t>
      </w:r>
      <w:r w:rsidR="00E074B3">
        <w:t xml:space="preserve"> </w:t>
      </w:r>
      <w:r>
        <w:t xml:space="preserve">в </w:t>
      </w:r>
      <w:r w:rsidRPr="000A0625">
        <w:t xml:space="preserve">«Клубном доме на </w:t>
      </w:r>
      <w:proofErr w:type="spellStart"/>
      <w:r w:rsidRPr="000A0625">
        <w:t>Сретенке</w:t>
      </w:r>
      <w:proofErr w:type="spellEnd"/>
      <w:r w:rsidRPr="000A0625">
        <w:t>»</w:t>
      </w:r>
      <w:r w:rsidR="009D7BBB" w:rsidRPr="009D7BBB">
        <w:t> </w:t>
      </w:r>
      <w:r>
        <w:t xml:space="preserve">насчитывается </w:t>
      </w:r>
      <w:r w:rsidR="009D7BBB" w:rsidRPr="009D7BBB">
        <w:t xml:space="preserve">67 </w:t>
      </w:r>
      <w:r>
        <w:t xml:space="preserve">апартаментов, </w:t>
      </w:r>
      <w:r w:rsidR="009D7BBB" w:rsidRPr="009D7BBB">
        <w:t xml:space="preserve">шт., </w:t>
      </w:r>
      <w:r>
        <w:t xml:space="preserve">в </w:t>
      </w:r>
      <w:r w:rsidRPr="003A4EA0">
        <w:t>«Резиденци</w:t>
      </w:r>
      <w:r>
        <w:t>и</w:t>
      </w:r>
      <w:r w:rsidRPr="003A4EA0">
        <w:t xml:space="preserve"> на </w:t>
      </w:r>
      <w:r w:rsidR="007C28F7">
        <w:t>П</w:t>
      </w:r>
      <w:r w:rsidRPr="003A4EA0">
        <w:t>окровском бульваре»</w:t>
      </w:r>
      <w:r>
        <w:t xml:space="preserve"> </w:t>
      </w:r>
      <w:r w:rsidR="00E074B3">
        <w:t>–</w:t>
      </w:r>
      <w:r w:rsidR="00E074B3">
        <w:t xml:space="preserve"> </w:t>
      </w:r>
      <w:r>
        <w:t>45</w:t>
      </w:r>
      <w:r w:rsidR="009D7BBB" w:rsidRPr="009D7BBB">
        <w:t xml:space="preserve">, </w:t>
      </w:r>
      <w:r>
        <w:t>а в</w:t>
      </w:r>
      <w:r w:rsidR="00E074B3">
        <w:t xml:space="preserve"> </w:t>
      </w:r>
      <w:bookmarkStart w:id="0" w:name="_GoBack"/>
      <w:bookmarkEnd w:id="0"/>
      <w:r w:rsidRPr="000A0625">
        <w:t>«Клубн</w:t>
      </w:r>
      <w:r>
        <w:t>ом</w:t>
      </w:r>
      <w:r w:rsidRPr="000A0625">
        <w:t xml:space="preserve"> дом</w:t>
      </w:r>
      <w:r>
        <w:t>е</w:t>
      </w:r>
      <w:r w:rsidRPr="000A0625">
        <w:t xml:space="preserve"> на Серпуховском валу»</w:t>
      </w:r>
      <w:r>
        <w:t xml:space="preserve"> число апартаментов вместе с квартирами составляет всего </w:t>
      </w:r>
      <w:r w:rsidR="009D7BBB" w:rsidRPr="009D7BBB">
        <w:t xml:space="preserve">38 </w:t>
      </w:r>
      <w:r>
        <w:t xml:space="preserve">лотов. </w:t>
      </w:r>
    </w:p>
    <w:p w:rsidR="00B74ECA" w:rsidRPr="009D7BBB" w:rsidRDefault="00B74ECA" w:rsidP="00B74ECA">
      <w:pPr>
        <w:rPr>
          <w:b/>
        </w:rPr>
      </w:pPr>
    </w:p>
    <w:p w:rsidR="00F22B29" w:rsidRDefault="0018666D" w:rsidP="00856B91">
      <w:r>
        <w:t xml:space="preserve">Кроме того, в самое ближайшее время «Лидер Инвест» планирует реализовать </w:t>
      </w:r>
      <w:r w:rsidR="00F92DB7">
        <w:t xml:space="preserve">концепцию </w:t>
      </w:r>
      <w:r>
        <w:t>ап</w:t>
      </w:r>
      <w:r w:rsidR="00F22B29" w:rsidRPr="009D7BBB">
        <w:t>артамент</w:t>
      </w:r>
      <w:r w:rsidR="00F92DB7">
        <w:t>ов</w:t>
      </w:r>
      <w:r w:rsidR="00F22B29" w:rsidRPr="009D7BBB">
        <w:t xml:space="preserve"> с гостиничным сервисом</w:t>
      </w:r>
      <w:r>
        <w:t xml:space="preserve">. </w:t>
      </w:r>
      <w:r w:rsidR="00AC69D2">
        <w:t>Покупатели таких сервисных апартаментов получат не просто ставший уже традиционным консьерж-сервис, а комплексную систему централизованного решения любых вопросов на уровне лучших отелей. Ц</w:t>
      </w:r>
      <w:r w:rsidR="00F22B29" w:rsidRPr="009D7BBB">
        <w:t>елевой аудиторией</w:t>
      </w:r>
      <w:r w:rsidR="00AC69D2" w:rsidRPr="00AC69D2">
        <w:t xml:space="preserve"> </w:t>
      </w:r>
      <w:r w:rsidR="00AC69D2">
        <w:t xml:space="preserve">подобной услуги вполне могут стать не только </w:t>
      </w:r>
      <w:r w:rsidR="00F92DB7">
        <w:t xml:space="preserve">крайне </w:t>
      </w:r>
      <w:r w:rsidR="00294F84">
        <w:t xml:space="preserve">занятые </w:t>
      </w:r>
      <w:r w:rsidR="00AC69D2">
        <w:t xml:space="preserve">деловые люди, </w:t>
      </w:r>
      <w:r w:rsidR="00294F84">
        <w:t xml:space="preserve">но и современные столичные семьи. </w:t>
      </w:r>
      <w:r w:rsidR="00AC69D2">
        <w:t xml:space="preserve"> </w:t>
      </w:r>
    </w:p>
    <w:p w:rsidR="00294F84" w:rsidRPr="009D7BBB" w:rsidRDefault="00294F84" w:rsidP="00856B91"/>
    <w:p w:rsidR="00856B91" w:rsidRDefault="00294F84" w:rsidP="001B38A3">
      <w:pPr>
        <w:rPr>
          <w:color w:val="1F497D"/>
          <w:sz w:val="22"/>
          <w:szCs w:val="22"/>
        </w:rPr>
      </w:pPr>
      <w:r>
        <w:t>Все перечисленные факторы дают основания полагать, что апартаменты будут высоко востребованы и в дальнейшем</w:t>
      </w:r>
      <w:r w:rsidR="001B38A3">
        <w:t>, а грань между ними и квартирами постепенно стирается</w:t>
      </w:r>
      <w:r>
        <w:t xml:space="preserve"> – тем более что </w:t>
      </w:r>
      <w:r w:rsidR="001B38A3">
        <w:t>приобрести апартаменты</w:t>
      </w:r>
      <w:r>
        <w:t xml:space="preserve"> можно в том числе и по ипотеке. Многие </w:t>
      </w:r>
      <w:r w:rsidR="00F22B29" w:rsidRPr="009D7BBB">
        <w:t xml:space="preserve">банки </w:t>
      </w:r>
      <w:r>
        <w:t xml:space="preserve">предоставляют </w:t>
      </w:r>
      <w:r w:rsidRPr="009D7BBB">
        <w:t xml:space="preserve">на апартаменты </w:t>
      </w:r>
      <w:r w:rsidR="00F22B29" w:rsidRPr="009D7BBB">
        <w:t xml:space="preserve">ипотечные кредиты, </w:t>
      </w:r>
      <w:r>
        <w:t xml:space="preserve">хотя и по чуть более высоким базовым ставкам и </w:t>
      </w:r>
      <w:r w:rsidR="00F22B29" w:rsidRPr="009D7BBB">
        <w:t>размер</w:t>
      </w:r>
      <w:r>
        <w:t>ом</w:t>
      </w:r>
      <w:r w:rsidR="00F22B29" w:rsidRPr="009D7BBB">
        <w:t xml:space="preserve"> первоначального взноса. </w:t>
      </w:r>
      <w:r w:rsidR="000061CC">
        <w:t>К примеру,</w:t>
      </w:r>
      <w:r w:rsidR="001B38A3">
        <w:t xml:space="preserve"> </w:t>
      </w:r>
      <w:r w:rsidR="00F22B29" w:rsidRPr="009D7BBB">
        <w:t>«Резиденция на Покровском бульваре»</w:t>
      </w:r>
      <w:r w:rsidR="001B38A3">
        <w:t xml:space="preserve"> </w:t>
      </w:r>
      <w:r w:rsidR="00F22B29" w:rsidRPr="009D7BBB">
        <w:t>аккредитован</w:t>
      </w:r>
      <w:r w:rsidR="001B38A3">
        <w:t xml:space="preserve">а </w:t>
      </w:r>
      <w:r w:rsidR="00F22B29" w:rsidRPr="009D7BBB">
        <w:t xml:space="preserve">в </w:t>
      </w:r>
      <w:r w:rsidR="001B38A3">
        <w:t xml:space="preserve">таких </w:t>
      </w:r>
      <w:r w:rsidR="00F22B29" w:rsidRPr="009D7BBB">
        <w:t>банках</w:t>
      </w:r>
      <w:r w:rsidR="001B38A3">
        <w:t>, как «</w:t>
      </w:r>
      <w:r w:rsidR="001B38A3" w:rsidRPr="009D7BBB">
        <w:t>Возрождение</w:t>
      </w:r>
      <w:r w:rsidR="001B38A3">
        <w:t>»</w:t>
      </w:r>
      <w:r w:rsidR="001B38A3" w:rsidRPr="009D7BBB">
        <w:t xml:space="preserve">, </w:t>
      </w:r>
      <w:r w:rsidR="001B38A3">
        <w:t>«</w:t>
      </w:r>
      <w:r w:rsidR="001B38A3" w:rsidRPr="009D7BBB">
        <w:t>Открытие</w:t>
      </w:r>
      <w:r w:rsidR="001B38A3">
        <w:t xml:space="preserve">», </w:t>
      </w:r>
      <w:proofErr w:type="spellStart"/>
      <w:r w:rsidR="001B38A3" w:rsidRPr="009D7BBB">
        <w:t>Абсолютбанк</w:t>
      </w:r>
      <w:proofErr w:type="spellEnd"/>
      <w:r w:rsidR="001B38A3" w:rsidRPr="009D7BBB">
        <w:t xml:space="preserve">, </w:t>
      </w:r>
      <w:r w:rsidR="00F22B29" w:rsidRPr="009D7BBB">
        <w:t>МТС-Банк</w:t>
      </w:r>
      <w:r w:rsidR="001B38A3">
        <w:t xml:space="preserve"> и СМП-Банк. </w:t>
      </w:r>
    </w:p>
    <w:p w:rsidR="00856B91" w:rsidRDefault="00856B91" w:rsidP="00856B91">
      <w:pPr>
        <w:rPr>
          <w:color w:val="000000"/>
          <w:highlight w:val="yellow"/>
        </w:rPr>
      </w:pPr>
    </w:p>
    <w:sectPr w:rsidR="00856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A72C8"/>
    <w:multiLevelType w:val="hybridMultilevel"/>
    <w:tmpl w:val="CD8C0F9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657BF"/>
    <w:multiLevelType w:val="hybridMultilevel"/>
    <w:tmpl w:val="666A56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57"/>
    <w:rsid w:val="000061CC"/>
    <w:rsid w:val="00057F61"/>
    <w:rsid w:val="000A0625"/>
    <w:rsid w:val="0018666D"/>
    <w:rsid w:val="00191720"/>
    <w:rsid w:val="001B38A3"/>
    <w:rsid w:val="001D2242"/>
    <w:rsid w:val="002516A7"/>
    <w:rsid w:val="00294F84"/>
    <w:rsid w:val="002E3FD7"/>
    <w:rsid w:val="003A4EA0"/>
    <w:rsid w:val="003E7457"/>
    <w:rsid w:val="00434067"/>
    <w:rsid w:val="004576B2"/>
    <w:rsid w:val="004E4BEF"/>
    <w:rsid w:val="005C2F62"/>
    <w:rsid w:val="00667082"/>
    <w:rsid w:val="006A01BB"/>
    <w:rsid w:val="006B15F4"/>
    <w:rsid w:val="006E6A2E"/>
    <w:rsid w:val="007C28F7"/>
    <w:rsid w:val="00856B91"/>
    <w:rsid w:val="00984769"/>
    <w:rsid w:val="00984A52"/>
    <w:rsid w:val="009D7BBB"/>
    <w:rsid w:val="00AC69D2"/>
    <w:rsid w:val="00B31017"/>
    <w:rsid w:val="00B732E0"/>
    <w:rsid w:val="00B74ECA"/>
    <w:rsid w:val="00CD4F04"/>
    <w:rsid w:val="00CE2B0F"/>
    <w:rsid w:val="00E074B3"/>
    <w:rsid w:val="00F22B29"/>
    <w:rsid w:val="00F9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6DF9E-9DB7-47CE-A59D-2AA590FC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B0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B29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B1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D115F-7F31-4464-B933-4DEA61CD3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Мироненко Екатерина</dc:creator>
  <cp:keywords/>
  <dc:description/>
  <cp:lastModifiedBy>administrator</cp:lastModifiedBy>
  <cp:revision>4</cp:revision>
  <dcterms:created xsi:type="dcterms:W3CDTF">2017-05-12T11:45:00Z</dcterms:created>
  <dcterms:modified xsi:type="dcterms:W3CDTF">2017-11-13T22:15:00Z</dcterms:modified>
</cp:coreProperties>
</file>