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C" w:rsidRDefault="00D23BDC" w:rsidP="00D23B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И: </w:t>
      </w:r>
      <w:r>
        <w:rPr>
          <w:b/>
          <w:sz w:val="28"/>
          <w:szCs w:val="28"/>
        </w:rPr>
        <w:t xml:space="preserve">Добрый день! Меня зовут Анастасия. Спасибо, что согласились принять участие в нашем исследовании. Оно нацелено на изучение вашего опыта, проведения исследования с детьми, а также, на явление некоторых особенностей, которые возникают как раз-таки, вот с данной </w:t>
      </w:r>
      <w:proofErr w:type="spellStart"/>
      <w:r>
        <w:rPr>
          <w:b/>
          <w:sz w:val="28"/>
          <w:szCs w:val="28"/>
        </w:rPr>
        <w:t>респондентной</w:t>
      </w:r>
      <w:proofErr w:type="spellEnd"/>
      <w:r>
        <w:rPr>
          <w:b/>
          <w:sz w:val="28"/>
          <w:szCs w:val="28"/>
        </w:rPr>
        <w:t xml:space="preserve"> группой с детьми. Мы будем очень признательны, если вы разрешите записывать интервью на диктофон. Стоит отметить, что все материалы интервью конфиденциальны, вот. И несколько слов о том, как будет проходить интервью. Я буду вам задавать вопросы, а вы, как можно </w:t>
      </w:r>
      <w:proofErr w:type="gramStart"/>
      <w:r>
        <w:rPr>
          <w:b/>
          <w:sz w:val="28"/>
          <w:szCs w:val="28"/>
        </w:rPr>
        <w:t>более развернуто</w:t>
      </w:r>
      <w:proofErr w:type="gramEnd"/>
      <w:r>
        <w:rPr>
          <w:b/>
          <w:sz w:val="28"/>
          <w:szCs w:val="28"/>
        </w:rPr>
        <w:t>, на них отвечайте. Нам важно именно ваше мнение и ваш личный опыт. Для начала расскажите, пожалуйста, немножко о себе. Где вы работаете? Чем занимаетесь?</w:t>
      </w:r>
    </w:p>
    <w:p w:rsidR="00D23BDC" w:rsidRDefault="00D23BDC" w:rsidP="00D23BD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Настя, я, конечно, не возражаю, что вы будете записывать интервью.</w:t>
      </w:r>
    </w:p>
    <w:p w:rsidR="00D23BDC" w:rsidRDefault="00D23BDC" w:rsidP="00D23B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И: </w:t>
      </w:r>
      <w:r>
        <w:rPr>
          <w:b/>
          <w:sz w:val="28"/>
          <w:szCs w:val="28"/>
        </w:rPr>
        <w:t>Спасибо!</w:t>
      </w:r>
    </w:p>
    <w:p w:rsidR="00D23BDC" w:rsidRDefault="00D23BDC" w:rsidP="00D23B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 И сразу хочу сказать, что, если вдруг вы сочтете возможным, потом результаты своего исследования мне показать, передать, то мне тоже будет  очень любопытно.</w:t>
      </w:r>
    </w:p>
    <w:p w:rsidR="00D23BDC" w:rsidRDefault="00D23BDC" w:rsidP="00D23B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И: </w:t>
      </w:r>
      <w:r>
        <w:rPr>
          <w:b/>
          <w:sz w:val="28"/>
          <w:szCs w:val="28"/>
        </w:rPr>
        <w:t>Да, конечно.</w:t>
      </w:r>
    </w:p>
    <w:p w:rsidR="00D23BDC" w:rsidRDefault="00D23BDC" w:rsidP="00D23BD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Вот, поэтому, скажем так, я сотрудничаю в этом контексте. Что касается меня? Значит, зовут меня Алина. Я веду по вопроснику, который есть. Работаю я в данный момент в высшей школе экономики. Занимаюсь отчасти преподавательской деятельностью, отчасти исследовательской деятельностью. Поэтому, вы мне наведите на вопрос, что вам интересней из этого, и про что рассказать подробней, и я вам…</w:t>
      </w:r>
    </w:p>
    <w:p w:rsidR="00D23BDC" w:rsidRDefault="00D23BDC" w:rsidP="00D23B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И: </w:t>
      </w:r>
      <w:r>
        <w:rPr>
          <w:b/>
          <w:sz w:val="28"/>
          <w:szCs w:val="28"/>
        </w:rPr>
        <w:t>Про вашу исследовательскую деятельность. Как бы наше исследование осуществлено именно вопросу о детях, проведения исследования с детьми, вот. И расскажите о своем опыте в проведении исследований.</w:t>
      </w:r>
    </w:p>
    <w:p w:rsidR="00D23BDC" w:rsidRDefault="00D23BDC" w:rsidP="00D23BD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Я не случайно этот вопрос задаю. Почему? Потому что, в настоящий момент, мое место занятости меньше связано с обследованием детей, чем предыдущее. И, основной опыт исследования, в которых принимали участие, дети, связан с инициативными исследованиями, который делал просто, как отдельно взятый исследователь. И с опытом работы в организации, которая подчинялась патенту образования города Москвы. Так, действительно, в фокусе внимания были в большей степени дети, в основном, ученики школ. </w:t>
      </w:r>
      <w:r>
        <w:rPr>
          <w:sz w:val="28"/>
          <w:szCs w:val="28"/>
        </w:rPr>
        <w:lastRenderedPageBreak/>
        <w:t>Там, как раз-таки, практики исследований. И в этих практиках я как раз была занята в науках той занятости. Что касается работы с детьми? В двух контекстах таких, тематических, с детьми я работала. Сначала, когда мне позвонили, я вспомнила, естественно, про интервью, которое я собственно, сама у детей брала. В рамках изучения вопросов карманных денег, финансовых практик, распространенных в семьях с детьми. Но, пока готовилась к исследованию, вспомнила, что нет, еще же было большое количество исследований. Но там, не знаю, насколько будет ценен мой опыт, поскольку, как интервьюер, естественно, я там не…</w:t>
      </w:r>
    </w:p>
    <w:p w:rsidR="00D23BDC" w:rsidRDefault="00D23BDC" w:rsidP="00D23B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И: </w:t>
      </w:r>
      <w:r>
        <w:rPr>
          <w:b/>
          <w:sz w:val="28"/>
          <w:szCs w:val="28"/>
        </w:rPr>
        <w:t>Не выступали.</w:t>
      </w:r>
    </w:p>
    <w:p w:rsidR="00D23BDC" w:rsidRDefault="00D23BDC" w:rsidP="00D23BD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Не выступала, да. Ну, тем не менее, инструментарий мы готовили, и это были дети уже старших возрастов детских. Это были старшеклассники: девятый, десятый, одиннадцатый класс. </w:t>
      </w:r>
      <w:proofErr w:type="gramStart"/>
      <w:r>
        <w:rPr>
          <w:sz w:val="28"/>
          <w:szCs w:val="28"/>
        </w:rPr>
        <w:t>Касались вопросы</w:t>
      </w:r>
      <w:proofErr w:type="gramEnd"/>
      <w:r>
        <w:rPr>
          <w:sz w:val="28"/>
          <w:szCs w:val="28"/>
        </w:rPr>
        <w:t xml:space="preserve"> ЕГ, ГЕО подготовки, репетиторов, занятий. И их представление о том, насколько сложно через организационные воспитания пройти. Про документы, про школу, вот в двух таких тематических контекстах я касалась исследования.</w:t>
      </w:r>
    </w:p>
    <w:p w:rsidR="00D23BDC" w:rsidRDefault="00D23BDC" w:rsidP="00D23B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И: </w:t>
      </w:r>
      <w:r>
        <w:rPr>
          <w:b/>
          <w:sz w:val="28"/>
          <w:szCs w:val="28"/>
        </w:rPr>
        <w:t>Хорошо. А вот, расскажите, пожалуйста, можно ли вообще, детей называть респондентами? Являются ли они таковыми?</w:t>
      </w:r>
    </w:p>
    <w:p w:rsidR="00D23BDC" w:rsidRDefault="00D23BDC" w:rsidP="00D23BD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На мой взгляд, если кого-то опрашивают, если кто-то делится своим мнением, в какой бы форме это не происходило: текстовый, не знаю, рисуночный, какой угодно, то, непосредственно, эта персона может называться респондентом. </w:t>
      </w:r>
    </w:p>
    <w:p w:rsidR="00E41DF3" w:rsidRDefault="00D23BDC">
      <w:bookmarkStart w:id="0" w:name="_GoBack"/>
      <w:bookmarkEnd w:id="0"/>
    </w:p>
    <w:sectPr w:rsidR="00E4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6"/>
    <w:rsid w:val="009B68A6"/>
    <w:rsid w:val="00D23BDC"/>
    <w:rsid w:val="00FB5512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2017-11-16T20:08:00Z</dcterms:created>
  <dcterms:modified xsi:type="dcterms:W3CDTF">2017-11-16T20:08:00Z</dcterms:modified>
</cp:coreProperties>
</file>