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3"/>
        <w:spacing w:before="0" w:beforeAutospacing="0" w:after="150" w:afterAutospacing="0"/>
        <w:jc w:val="center"/>
        <w:rPr>
          <w:color w:val="000000"/>
          <w:sz w:val="26"/>
          <w:szCs w:val="26"/>
        </w:rPr>
      </w:pPr>
      <w:r>
        <w:rPr>
          <w:color w:val="000000"/>
          <w:sz w:val="26"/>
          <w:szCs w:val="26"/>
        </w:rPr>
        <w:t>СОДЕРЖАНИЕ</w:t>
      </w:r>
    </w:p>
    <w:p>
      <w:pPr>
        <w:pStyle w:val="a3"/>
        <w:spacing w:before="0" w:beforeAutospacing="0" w:after="150" w:afterAutospacing="0"/>
        <w:jc w:val="center"/>
        <w:rPr>
          <w:color w:val="000000"/>
          <w:sz w:val="26"/>
          <w:szCs w:val="26"/>
        </w:rPr>
      </w:pPr>
    </w:p>
    <w:p>
      <w:pPr>
        <w:pStyle w:val="a3"/>
        <w:spacing w:before="0" w:beforeAutospacing="0" w:after="150" w:afterAutospacing="0"/>
        <w:rPr>
          <w:color w:val="000000"/>
          <w:sz w:val="26"/>
          <w:szCs w:val="26"/>
        </w:rPr>
      </w:pPr>
      <w:r>
        <w:rPr>
          <w:color w:val="000000"/>
          <w:sz w:val="26"/>
          <w:szCs w:val="26"/>
        </w:rPr>
        <w:t>ВВЕДЕНИЕ</w:t>
      </w:r>
    </w:p>
    <w:p>
      <w:pPr>
        <w:shd w:val="clear" w:color="auto" w:fill="FFFFFF" w:themeFill="background1"/>
        <w:spacing w:after="0" w:line="360" w:lineRule="auto"/>
        <w:ind w:right="225"/>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1. Понятие формы государства</w:t>
      </w:r>
    </w:p>
    <w:p>
      <w:pPr>
        <w:shd w:val="clear" w:color="auto" w:fill="FFFFFF" w:themeFill="background1"/>
        <w:spacing w:after="0" w:line="360" w:lineRule="auto"/>
        <w:ind w:right="225"/>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2. Форма правления: понятие и виды</w:t>
      </w:r>
    </w:p>
    <w:p>
      <w:pPr>
        <w:shd w:val="clear" w:color="auto" w:fill="FFFFFF" w:themeFill="background1"/>
        <w:spacing w:after="0" w:line="360" w:lineRule="auto"/>
        <w:ind w:right="225"/>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2.1 Монархия в современном мире.</w:t>
      </w:r>
    </w:p>
    <w:p>
      <w:pPr>
        <w:shd w:val="clear" w:color="auto" w:fill="FFFFFF" w:themeFill="background1"/>
        <w:spacing w:after="0" w:line="360" w:lineRule="auto"/>
        <w:ind w:right="225"/>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313131"/>
          <w:sz w:val="28"/>
          <w:szCs w:val="28"/>
          <w:lang w:eastAsia="ru-RU"/>
        </w:rPr>
        <w:t>2.2 Республика, как форма правления</w:t>
      </w:r>
    </w:p>
    <w:p>
      <w:pPr>
        <w:pStyle w:val="a3"/>
        <w:spacing w:before="0" w:beforeAutospacing="0" w:after="150" w:afterAutospacing="0"/>
        <w:rPr>
          <w:color w:val="000000"/>
          <w:sz w:val="26"/>
          <w:szCs w:val="26"/>
        </w:rPr>
      </w:pPr>
      <w:r>
        <w:rPr>
          <w:color w:val="000000"/>
          <w:sz w:val="26"/>
          <w:szCs w:val="26"/>
        </w:rPr>
        <w:t>ЗАКЛЮЧЕНИЕ</w:t>
      </w:r>
    </w:p>
    <w:p>
      <w:pPr>
        <w:pStyle w:val="a3"/>
        <w:spacing w:before="0" w:beforeAutospacing="0" w:after="150" w:afterAutospacing="0"/>
        <w:rPr>
          <w:color w:val="000000"/>
          <w:sz w:val="26"/>
          <w:szCs w:val="26"/>
        </w:rPr>
      </w:pPr>
      <w:r>
        <w:rPr>
          <w:color w:val="000000"/>
          <w:sz w:val="26"/>
          <w:szCs w:val="26"/>
        </w:rPr>
        <w:t>СПИСОК ИСПОЛЬЗОВАННОЙ ЛИТЕРАТУРЫ</w:t>
      </w: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jc w:val="both"/>
        <w:rPr>
          <w:color w:val="000000"/>
          <w:sz w:val="26"/>
          <w:szCs w:val="26"/>
        </w:rPr>
      </w:pPr>
    </w:p>
    <w:p>
      <w:pPr>
        <w:pStyle w:val="a3"/>
        <w:spacing w:before="0" w:beforeAutospacing="0" w:after="150" w:afterAutospacing="0" w:line="360" w:lineRule="auto"/>
        <w:jc w:val="center"/>
        <w:rPr>
          <w:color w:val="000000"/>
          <w:sz w:val="28"/>
          <w:szCs w:val="28"/>
        </w:rPr>
      </w:pPr>
      <w:r>
        <w:rPr>
          <w:color w:val="000000"/>
          <w:sz w:val="28"/>
          <w:szCs w:val="28"/>
        </w:rPr>
        <w:lastRenderedPageBreak/>
        <w:t>ВВЕДЕНИЕ</w:t>
      </w:r>
    </w:p>
    <w:p>
      <w:pPr>
        <w:pStyle w:val="a3"/>
        <w:spacing w:before="0" w:beforeAutospacing="0" w:after="150" w:afterAutospacing="0" w:line="360" w:lineRule="auto"/>
        <w:jc w:val="both"/>
        <w:rPr>
          <w:color w:val="000000"/>
          <w:sz w:val="28"/>
          <w:szCs w:val="28"/>
        </w:rPr>
      </w:pPr>
    </w:p>
    <w:p>
      <w:pPr>
        <w:pStyle w:val="a3"/>
        <w:spacing w:before="0" w:beforeAutospacing="0" w:after="150" w:afterAutospacing="0" w:line="360" w:lineRule="auto"/>
        <w:jc w:val="both"/>
        <w:rPr>
          <w:color w:val="000000"/>
          <w:sz w:val="28"/>
          <w:szCs w:val="28"/>
        </w:rPr>
      </w:pPr>
      <w:r>
        <w:rPr>
          <w:color w:val="000000"/>
          <w:sz w:val="28"/>
          <w:szCs w:val="28"/>
          <w:shd w:val="clear" w:color="auto" w:fill="FFFFFF"/>
        </w:rPr>
        <w:t>Понятие формы государства принадлежит к важнейшим его характеристикам. Оно позволяет определить, как организовано государство, в каких формах устроено функционирование государственной власти, какими органами она представлена, каков порядок их деятельности, срок полномочий, и  какими методами исполняется государственная власть в стране. </w:t>
      </w:r>
      <w:r>
        <w:rPr>
          <w:color w:val="000000"/>
          <w:sz w:val="28"/>
          <w:szCs w:val="28"/>
        </w:rPr>
        <w:br/>
      </w:r>
      <w:r>
        <w:rPr>
          <w:color w:val="000000"/>
          <w:sz w:val="28"/>
          <w:szCs w:val="28"/>
          <w:bdr w:val="none" w:sz="0" w:space="0" w:color="auto" w:frame="1"/>
        </w:rPr>
        <w:t>Актуальность темы исследования</w:t>
      </w:r>
      <w:r>
        <w:rPr>
          <w:color w:val="000000"/>
          <w:sz w:val="28"/>
          <w:szCs w:val="28"/>
          <w:shd w:val="clear" w:color="auto" w:fill="FFFFFF"/>
        </w:rPr>
        <w:t xml:space="preserve">: понятие формы государства является одним из важнейших общесодержательных характеристик государствоведения. Конечно, также и его методологическое значение: еще Кант рассматривал форму в качестве нормы упорядочения, обобщение материи государственности. </w:t>
      </w:r>
      <w:r>
        <w:rPr>
          <w:color w:val="000000"/>
          <w:sz w:val="28"/>
          <w:szCs w:val="28"/>
        </w:rPr>
        <w:br/>
      </w:r>
      <w:r>
        <w:rPr>
          <w:color w:val="000000"/>
          <w:sz w:val="28"/>
          <w:szCs w:val="28"/>
          <w:shd w:val="clear" w:color="auto" w:fill="FFFFFF"/>
        </w:rPr>
        <w:t>В настоящее время под формой государства понимают систему государственной власти и ее устройство. Подобно другим «парным» философским группам, форма государства характеризуется неразрывными узами с его содержанием. Если последняя устанавливает принадлежность государственной власти, ее субъекта, ответить на вопрос, кто ее осуществляет, то изучение формы государства рассказывает, как организована власть в государстве, какими органами представлена, какова система образования этих органов, сколь длителен срок их полномочий, какими методами при этом происходит осуществление государственной власти. Вопрос формы государства имеет практически-политическое значение. От того, как образована и как исполняется государственная власть, зависят результативность государственного руководства, действенность управления, репутация и стабильность правительства, состояние законности и порядка в стране. Вот почему вопрос формы государства имеет очень существенный политический аспект. </w:t>
      </w:r>
    </w:p>
    <w:p>
      <w:pPr>
        <w:pStyle w:val="a3"/>
        <w:spacing w:before="0" w:beforeAutospacing="0" w:after="150" w:afterAutospacing="0" w:line="360" w:lineRule="auto"/>
        <w:jc w:val="both"/>
        <w:rPr>
          <w:color w:val="333333"/>
          <w:sz w:val="28"/>
          <w:szCs w:val="28"/>
        </w:rPr>
      </w:pPr>
    </w:p>
    <w:p>
      <w:pPr>
        <w:shd w:val="clear" w:color="auto" w:fill="FFFFFF" w:themeFill="background1"/>
        <w:spacing w:after="0" w:line="360" w:lineRule="auto"/>
        <w:ind w:right="225"/>
        <w:jc w:val="both"/>
        <w:outlineLvl w:val="0"/>
        <w:rPr>
          <w:rFonts w:ascii="Times New Roman" w:eastAsia="Times New Roman" w:hAnsi="Times New Roman" w:cs="Times New Roman"/>
          <w:color w:val="000000"/>
          <w:sz w:val="28"/>
          <w:szCs w:val="28"/>
          <w:lang w:eastAsia="ru-RU"/>
        </w:rPr>
      </w:pPr>
    </w:p>
    <w:p>
      <w:pPr>
        <w:shd w:val="clear" w:color="auto" w:fill="FFFFFF" w:themeFill="background1"/>
        <w:spacing w:after="0" w:line="360" w:lineRule="auto"/>
        <w:ind w:right="225"/>
        <w:jc w:val="both"/>
        <w:outlineLvl w:val="0"/>
        <w:rPr>
          <w:rFonts w:ascii="Times New Roman" w:eastAsia="Times New Roman" w:hAnsi="Times New Roman" w:cs="Times New Roman"/>
          <w:color w:val="000000"/>
          <w:sz w:val="28"/>
          <w:szCs w:val="28"/>
          <w:lang w:eastAsia="ru-RU"/>
        </w:rPr>
      </w:pPr>
    </w:p>
    <w:p>
      <w:pPr>
        <w:pStyle w:val="a8"/>
        <w:numPr>
          <w:ilvl w:val="0"/>
          <w:numId w:val="2"/>
        </w:numPr>
        <w:shd w:val="clear" w:color="auto" w:fill="FFFFFF" w:themeFill="background1"/>
        <w:spacing w:after="0" w:line="360" w:lineRule="auto"/>
        <w:ind w:right="225"/>
        <w:jc w:val="center"/>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lastRenderedPageBreak/>
        <w:t>Понятие формы государства</w:t>
      </w:r>
    </w:p>
    <w:p>
      <w:pPr>
        <w:shd w:val="clear" w:color="auto" w:fill="FFFFFF" w:themeFill="background1"/>
        <w:spacing w:after="0" w:line="360" w:lineRule="auto"/>
        <w:jc w:val="both"/>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313131"/>
          <w:sz w:val="28"/>
          <w:szCs w:val="28"/>
          <w:lang w:eastAsia="ru-RU"/>
        </w:rPr>
        <w:br/>
        <w:t xml:space="preserve">Определение «форма государства» показывает свойства внутренней организации государства, порядок образования и систему органов государственной власти, особенности их территориальной обособленности, а также те методы, которые используются ими для осуществления организующих и управленческих действий. </w:t>
      </w:r>
    </w:p>
    <w:p>
      <w:pPr>
        <w:shd w:val="clear" w:color="auto" w:fill="FFFFFF" w:themeFill="background1"/>
        <w:spacing w:after="0" w:line="360" w:lineRule="auto"/>
        <w:jc w:val="both"/>
        <w:rPr>
          <w:rFonts w:ascii="Times New Roman" w:eastAsia="Times New Roman" w:hAnsi="Times New Roman" w:cs="Times New Roman"/>
          <w:color w:val="313131"/>
          <w:sz w:val="28"/>
          <w:szCs w:val="28"/>
          <w:lang w:eastAsia="ru-RU"/>
        </w:rPr>
      </w:pPr>
      <w:r>
        <w:rPr>
          <w:rFonts w:ascii="Times New Roman" w:eastAsia="Times New Roman" w:hAnsi="Times New Roman" w:cs="Times New Roman"/>
          <w:iCs/>
          <w:color w:val="313131"/>
          <w:sz w:val="28"/>
          <w:szCs w:val="28"/>
          <w:lang w:eastAsia="ru-RU"/>
        </w:rPr>
        <w:t>Форма государства — это организация государственной власти, методы ее осуществления и ее территориальное устройство, которые отражают особенности развития страны, уровень ее демократии, а также культуры населения</w:t>
      </w:r>
      <w:r>
        <w:rPr>
          <w:rFonts w:ascii="Times New Roman" w:eastAsia="Times New Roman" w:hAnsi="Times New Roman" w:cs="Times New Roman"/>
          <w:color w:val="313131"/>
          <w:sz w:val="28"/>
          <w:szCs w:val="28"/>
          <w:lang w:eastAsia="ru-RU"/>
        </w:rPr>
        <w:t>. Под влиянием множества факторов (экономических, социальных, политических, идеологических) она всегда развивается.</w:t>
      </w:r>
      <w:r>
        <w:rPr>
          <w:rFonts w:ascii="Times New Roman" w:eastAsia="Times New Roman" w:hAnsi="Times New Roman" w:cs="Times New Roman"/>
          <w:color w:val="313131"/>
          <w:sz w:val="28"/>
          <w:szCs w:val="28"/>
          <w:lang w:eastAsia="ru-RU"/>
        </w:rPr>
        <w:br/>
        <w:t>За всю историю развития государства и права были высказаны десятки различных мнений по вопросу о формах государства. Еще в Древней Греции и Риме философы и юристы высказывали весьма спорные мнения по поводу того, что следует понимать под формой государства.</w:t>
      </w:r>
      <w:r>
        <w:rPr>
          <w:rFonts w:ascii="Times New Roman" w:eastAsia="Times New Roman" w:hAnsi="Times New Roman" w:cs="Times New Roman"/>
          <w:color w:val="313131"/>
          <w:sz w:val="28"/>
          <w:szCs w:val="28"/>
          <w:lang w:eastAsia="ru-RU"/>
        </w:rPr>
        <w:br/>
      </w:r>
      <w:proofErr w:type="gramStart"/>
      <w:r>
        <w:rPr>
          <w:rFonts w:ascii="Times New Roman" w:eastAsia="Times New Roman" w:hAnsi="Times New Roman" w:cs="Times New Roman"/>
          <w:color w:val="313131"/>
          <w:sz w:val="28"/>
          <w:szCs w:val="28"/>
          <w:lang w:eastAsia="ru-RU"/>
        </w:rPr>
        <w:t>Один из величайших мыслителей, древнегреческий философ Платон (427—347 г. до н.э.) исходил из того, что формой правления «идеального государства» как государства «лучших и благородных» является «законная власть немногих» — аристократия</w:t>
      </w:r>
      <w:r>
        <w:rPr>
          <w:rStyle w:val="ab"/>
          <w:rFonts w:ascii="Times New Roman" w:eastAsia="Times New Roman" w:hAnsi="Times New Roman" w:cs="Times New Roman"/>
          <w:color w:val="313131"/>
          <w:sz w:val="28"/>
          <w:szCs w:val="28"/>
          <w:lang w:eastAsia="ru-RU"/>
        </w:rPr>
        <w:footnoteReference w:id="1"/>
      </w:r>
      <w:r>
        <w:rPr>
          <w:rFonts w:ascii="Times New Roman" w:eastAsia="Times New Roman" w:hAnsi="Times New Roman" w:cs="Times New Roman"/>
          <w:color w:val="313131"/>
          <w:sz w:val="28"/>
          <w:szCs w:val="28"/>
          <w:lang w:eastAsia="ru-RU"/>
        </w:rPr>
        <w:t>. Платон создал учение о динамике государственной жизни и смене, в силу испорченности человеческой натуры, ее форм.</w:t>
      </w:r>
      <w:proofErr w:type="gramEnd"/>
      <w:r>
        <w:rPr>
          <w:rFonts w:ascii="Times New Roman" w:eastAsia="Times New Roman" w:hAnsi="Times New Roman" w:cs="Times New Roman"/>
          <w:color w:val="313131"/>
          <w:sz w:val="28"/>
          <w:szCs w:val="28"/>
          <w:lang w:eastAsia="ru-RU"/>
        </w:rPr>
        <w:t xml:space="preserve"> Совершенное государство и его аристократическая форма, согласно этому учению, не вечны. Государство может деградировать и в этом же направлении изменять свои формы.</w:t>
      </w:r>
      <w:r>
        <w:rPr>
          <w:rFonts w:ascii="Times New Roman" w:eastAsia="Times New Roman" w:hAnsi="Times New Roman" w:cs="Times New Roman"/>
          <w:color w:val="313131"/>
          <w:sz w:val="28"/>
          <w:szCs w:val="28"/>
          <w:lang w:eastAsia="ru-RU"/>
        </w:rPr>
        <w:br/>
      </w:r>
      <w:proofErr w:type="gramStart"/>
      <w:r>
        <w:rPr>
          <w:rFonts w:ascii="Times New Roman" w:eastAsia="Times New Roman" w:hAnsi="Times New Roman" w:cs="Times New Roman"/>
          <w:color w:val="313131"/>
          <w:sz w:val="28"/>
          <w:szCs w:val="28"/>
          <w:lang w:eastAsia="ru-RU"/>
        </w:rPr>
        <w:t>Аристократия, приводящая к появлению частной собственности на землю и превращению свободных людей в рабов, может вырождаться в так называемую тимократию</w:t>
      </w:r>
      <w:r>
        <w:rPr>
          <w:rStyle w:val="ab"/>
          <w:rFonts w:ascii="Times New Roman" w:eastAsia="Times New Roman" w:hAnsi="Times New Roman" w:cs="Times New Roman"/>
          <w:color w:val="313131"/>
          <w:sz w:val="28"/>
          <w:szCs w:val="28"/>
          <w:lang w:eastAsia="ru-RU"/>
        </w:rPr>
        <w:footnoteReference w:id="2"/>
      </w:r>
      <w:r>
        <w:rPr>
          <w:rFonts w:ascii="Times New Roman" w:eastAsia="Times New Roman" w:hAnsi="Times New Roman" w:cs="Times New Roman"/>
          <w:color w:val="313131"/>
          <w:sz w:val="28"/>
          <w:szCs w:val="28"/>
          <w:lang w:eastAsia="ru-RU"/>
        </w:rPr>
        <w:t xml:space="preserve">. Последняя, представляющая собой критско-спартанский тип </w:t>
      </w:r>
      <w:r>
        <w:rPr>
          <w:rFonts w:ascii="Times New Roman" w:eastAsia="Times New Roman" w:hAnsi="Times New Roman" w:cs="Times New Roman"/>
          <w:color w:val="313131"/>
          <w:sz w:val="28"/>
          <w:szCs w:val="28"/>
          <w:lang w:eastAsia="ru-RU"/>
        </w:rPr>
        <w:lastRenderedPageBreak/>
        <w:t>государства, может постепенно превращаться в олигархию.</w:t>
      </w:r>
      <w:proofErr w:type="gramEnd"/>
      <w:r>
        <w:rPr>
          <w:rFonts w:ascii="Times New Roman" w:eastAsia="Times New Roman" w:hAnsi="Times New Roman" w:cs="Times New Roman"/>
          <w:color w:val="313131"/>
          <w:sz w:val="28"/>
          <w:szCs w:val="28"/>
          <w:lang w:eastAsia="ru-RU"/>
        </w:rPr>
        <w:t xml:space="preserve"> Олигархия же, как строй, основанный на имущественном цензе и власти немногих богатых, — в демократию. Это самая худшая форма государства, считал Платон, при которой господствует произвол, бесправие широких масс и насилие. </w:t>
      </w:r>
    </w:p>
    <w:p>
      <w:pPr>
        <w:shd w:val="clear" w:color="auto" w:fill="FFFFFF" w:themeFill="background1"/>
        <w:spacing w:after="0" w:line="360" w:lineRule="auto"/>
        <w:jc w:val="both"/>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В более поздний период, вплоть до настоящего, в научной литературе утвердилось мнение, согласно которому форма государства состоит из формы правления, формы государственного устройства и государственного режима. Существует два подхода к форме государства:</w:t>
      </w:r>
      <w:r>
        <w:rPr>
          <w:rFonts w:ascii="Times New Roman" w:eastAsia="Times New Roman" w:hAnsi="Times New Roman" w:cs="Times New Roman"/>
          <w:color w:val="313131"/>
          <w:sz w:val="28"/>
          <w:szCs w:val="28"/>
          <w:lang w:eastAsia="ru-RU"/>
        </w:rPr>
        <w:br/>
        <w:t>1. </w:t>
      </w:r>
      <w:r>
        <w:rPr>
          <w:rFonts w:ascii="Times New Roman" w:eastAsia="Times New Roman" w:hAnsi="Times New Roman" w:cs="Times New Roman"/>
          <w:iCs/>
          <w:color w:val="313131"/>
          <w:sz w:val="28"/>
          <w:szCs w:val="28"/>
          <w:lang w:eastAsia="ru-RU"/>
        </w:rPr>
        <w:t>Элементный подход</w:t>
      </w:r>
      <w:r>
        <w:rPr>
          <w:rFonts w:ascii="Times New Roman" w:eastAsia="Times New Roman" w:hAnsi="Times New Roman" w:cs="Times New Roman"/>
          <w:color w:val="313131"/>
          <w:sz w:val="28"/>
          <w:szCs w:val="28"/>
          <w:lang w:eastAsia="ru-RU"/>
        </w:rPr>
        <w:t>. Форма государства — это общность трех ее основных элементов:</w:t>
      </w:r>
      <w:r>
        <w:rPr>
          <w:rFonts w:ascii="Times New Roman" w:eastAsia="Times New Roman" w:hAnsi="Times New Roman" w:cs="Times New Roman"/>
          <w:color w:val="313131"/>
          <w:sz w:val="28"/>
          <w:szCs w:val="28"/>
          <w:lang w:eastAsia="ru-RU"/>
        </w:rPr>
        <w:br/>
        <w:t>формы правления, формы государственного устройства,</w:t>
      </w:r>
      <w:r>
        <w:rPr>
          <w:rFonts w:ascii="Times New Roman" w:eastAsia="Times New Roman" w:hAnsi="Times New Roman" w:cs="Times New Roman"/>
          <w:color w:val="313131"/>
          <w:sz w:val="28"/>
          <w:szCs w:val="28"/>
          <w:lang w:eastAsia="ru-RU"/>
        </w:rPr>
        <w:br/>
        <w:t>политического режима. Такой подход не дает синтезированного представления о форме государства в целом.</w:t>
      </w:r>
      <w:r>
        <w:rPr>
          <w:rFonts w:ascii="Times New Roman" w:eastAsia="Times New Roman" w:hAnsi="Times New Roman" w:cs="Times New Roman"/>
          <w:color w:val="313131"/>
          <w:sz w:val="28"/>
          <w:szCs w:val="28"/>
          <w:lang w:eastAsia="ru-RU"/>
        </w:rPr>
        <w:br/>
        <w:t>2. </w:t>
      </w:r>
      <w:r>
        <w:rPr>
          <w:rFonts w:ascii="Times New Roman" w:eastAsia="Times New Roman" w:hAnsi="Times New Roman" w:cs="Times New Roman"/>
          <w:iCs/>
          <w:color w:val="313131"/>
          <w:sz w:val="28"/>
          <w:szCs w:val="28"/>
          <w:lang w:eastAsia="ru-RU"/>
        </w:rPr>
        <w:t>Системный подход.</w:t>
      </w:r>
      <w:r>
        <w:rPr>
          <w:rFonts w:ascii="Times New Roman" w:eastAsia="Times New Roman" w:hAnsi="Times New Roman" w:cs="Times New Roman"/>
          <w:color w:val="313131"/>
          <w:sz w:val="28"/>
          <w:szCs w:val="28"/>
          <w:lang w:eastAsia="ru-RU"/>
        </w:rPr>
        <w:t xml:space="preserve"> Форма государства — это такая структура, которая включает не только организационные элементы, но и связи между ними, а также элементы функциональные (методы деятельности).</w:t>
      </w:r>
      <w:r>
        <w:rPr>
          <w:rFonts w:ascii="Times New Roman" w:eastAsia="Times New Roman" w:hAnsi="Times New Roman" w:cs="Times New Roman"/>
          <w:color w:val="313131"/>
          <w:sz w:val="28"/>
          <w:szCs w:val="28"/>
          <w:lang w:eastAsia="ru-RU"/>
        </w:rPr>
        <w:br/>
        <w:t>В науке форма государства анализируется по преимуществу как внешняя форма сущности, содержания и явления государства. В различных странах государственные формы имеют свои особенности, характерные признаки, которые по мере развития общества наполняются новым содержанием. На форму государства серьезно влияют культурный уровень народа, его исторические традиции, характер религиозных мировоззрений, национальные особенности проживания, природные условия проживания. Специфику формы государства определяет также характер взаимоотношений государства и его органов с негосударственными организациями, партиями, церковью и другими организациями.</w:t>
      </w:r>
      <w:r>
        <w:rPr>
          <w:rFonts w:ascii="Times New Roman" w:eastAsia="Times New Roman" w:hAnsi="Times New Roman" w:cs="Times New Roman"/>
          <w:color w:val="313131"/>
          <w:sz w:val="28"/>
          <w:szCs w:val="28"/>
          <w:lang w:eastAsia="ru-RU"/>
        </w:rPr>
        <w:br/>
        <w:t xml:space="preserve">Общепризнанная систематизация форм государства отсутствует. Однако наиболее часто встречающейся его формой является демократическая федеративная республика. Именно в ней  четко проявляются все актуальные   воззрения на то, каким должно быть общество. </w:t>
      </w:r>
    </w:p>
    <w:p>
      <w:pPr>
        <w:shd w:val="clear" w:color="auto" w:fill="FFFFFF" w:themeFill="background1"/>
        <w:spacing w:after="0" w:line="360" w:lineRule="auto"/>
        <w:jc w:val="both"/>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lastRenderedPageBreak/>
        <w:t>В последние годы в литературе предложена новая классификация форм государства, опирающаяся на признаки собственно формы:</w:t>
      </w:r>
      <w:r>
        <w:rPr>
          <w:rFonts w:ascii="Times New Roman" w:eastAsia="Times New Roman" w:hAnsi="Times New Roman" w:cs="Times New Roman"/>
          <w:color w:val="313131"/>
          <w:sz w:val="28"/>
          <w:szCs w:val="28"/>
          <w:lang w:eastAsia="ru-RU"/>
        </w:rPr>
        <w:br/>
        <w:t>1. </w:t>
      </w:r>
      <w:r>
        <w:rPr>
          <w:rFonts w:ascii="Times New Roman" w:eastAsia="Times New Roman" w:hAnsi="Times New Roman" w:cs="Times New Roman"/>
          <w:iCs/>
          <w:color w:val="313131"/>
          <w:sz w:val="28"/>
          <w:szCs w:val="28"/>
          <w:lang w:eastAsia="ru-RU"/>
        </w:rPr>
        <w:t>Монократическая (единовластная)</w:t>
      </w:r>
      <w:r>
        <w:rPr>
          <w:rFonts w:ascii="Times New Roman" w:eastAsia="Times New Roman" w:hAnsi="Times New Roman" w:cs="Times New Roman"/>
          <w:color w:val="313131"/>
          <w:sz w:val="28"/>
          <w:szCs w:val="28"/>
          <w:lang w:eastAsia="ru-RU"/>
        </w:rPr>
        <w:t xml:space="preserve"> форма государства. Главным для такой формы является принцип единовластия. Полнота государственной власти может находиться в руках одного человека (монарха), либо в руках определенной группы (партии, военно-революционного совета и т.д.). Разделение властей, как и местное самоуправление, фактически не существует. </w:t>
      </w:r>
      <w:r>
        <w:rPr>
          <w:rFonts w:ascii="Times New Roman" w:eastAsia="Times New Roman" w:hAnsi="Times New Roman" w:cs="Times New Roman"/>
          <w:color w:val="313131"/>
          <w:sz w:val="28"/>
          <w:szCs w:val="28"/>
          <w:lang w:eastAsia="ru-RU"/>
        </w:rPr>
        <w:br/>
        <w:t>Выделяют следующие подвиды монократической формы государства:</w:t>
      </w:r>
      <w:r>
        <w:rPr>
          <w:rFonts w:ascii="Times New Roman" w:eastAsia="Times New Roman" w:hAnsi="Times New Roman" w:cs="Times New Roman"/>
          <w:color w:val="313131"/>
          <w:sz w:val="28"/>
          <w:szCs w:val="28"/>
          <w:lang w:eastAsia="ru-RU"/>
        </w:rPr>
        <w:br/>
        <w:t>1)теократическая (Саудовская Аравия);</w:t>
      </w:r>
    </w:p>
    <w:p>
      <w:pPr>
        <w:shd w:val="clear" w:color="auto" w:fill="FFFFFF" w:themeFill="background1"/>
        <w:spacing w:after="0" w:line="360" w:lineRule="auto"/>
        <w:jc w:val="both"/>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2)экстремистская (фашистская);</w:t>
      </w:r>
    </w:p>
    <w:p>
      <w:pPr>
        <w:shd w:val="clear" w:color="auto" w:fill="FFFFFF" w:themeFill="background1"/>
        <w:spacing w:after="0" w:line="360" w:lineRule="auto"/>
        <w:jc w:val="both"/>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3)милитаристская (правление военного центра);</w:t>
      </w:r>
      <w:r>
        <w:rPr>
          <w:rFonts w:ascii="Times New Roman" w:eastAsia="Times New Roman" w:hAnsi="Times New Roman" w:cs="Times New Roman"/>
          <w:color w:val="313131"/>
          <w:sz w:val="28"/>
          <w:szCs w:val="28"/>
          <w:lang w:eastAsia="ru-RU"/>
        </w:rPr>
        <w:br/>
        <w:t>4)монократическая в условиях тоталитарного социализма.</w:t>
      </w:r>
      <w:r>
        <w:rPr>
          <w:rFonts w:ascii="Times New Roman" w:eastAsia="Times New Roman" w:hAnsi="Times New Roman" w:cs="Times New Roman"/>
          <w:color w:val="313131"/>
          <w:sz w:val="28"/>
          <w:szCs w:val="28"/>
          <w:lang w:eastAsia="ru-RU"/>
        </w:rPr>
        <w:br/>
        <w:t>2. </w:t>
      </w:r>
      <w:r>
        <w:rPr>
          <w:rFonts w:ascii="Times New Roman" w:eastAsia="Times New Roman" w:hAnsi="Times New Roman" w:cs="Times New Roman"/>
          <w:iCs/>
          <w:color w:val="313131"/>
          <w:sz w:val="28"/>
          <w:szCs w:val="28"/>
          <w:lang w:eastAsia="ru-RU"/>
        </w:rPr>
        <w:t>Поликратическая (многовластная</w:t>
      </w:r>
      <w:r>
        <w:rPr>
          <w:rFonts w:ascii="Times New Roman" w:eastAsia="Times New Roman" w:hAnsi="Times New Roman" w:cs="Times New Roman"/>
          <w:i/>
          <w:iCs/>
          <w:color w:val="313131"/>
          <w:sz w:val="28"/>
          <w:szCs w:val="28"/>
          <w:lang w:eastAsia="ru-RU"/>
        </w:rPr>
        <w:t>)</w:t>
      </w:r>
      <w:r>
        <w:rPr>
          <w:rFonts w:ascii="Times New Roman" w:eastAsia="Times New Roman" w:hAnsi="Times New Roman" w:cs="Times New Roman"/>
          <w:color w:val="313131"/>
          <w:sz w:val="28"/>
          <w:szCs w:val="28"/>
          <w:lang w:eastAsia="ru-RU"/>
        </w:rPr>
        <w:t> форма государства. Главным признаком является принцип многовластия, принцип разделения властей и местное самоуправление не только существуют, но и реально действуют.</w:t>
      </w:r>
      <w:r>
        <w:rPr>
          <w:rFonts w:ascii="Times New Roman" w:eastAsia="Times New Roman" w:hAnsi="Times New Roman" w:cs="Times New Roman"/>
          <w:color w:val="313131"/>
          <w:sz w:val="28"/>
          <w:szCs w:val="28"/>
          <w:lang w:eastAsia="ru-RU"/>
        </w:rPr>
        <w:br/>
        <w:t>Выделяют следующие подвиды поликратической формы государства: традиционная; постсоциалистическая (большинство стран бывшего соцлагеря).</w:t>
      </w:r>
      <w:r>
        <w:rPr>
          <w:rFonts w:ascii="Times New Roman" w:eastAsia="Times New Roman" w:hAnsi="Times New Roman" w:cs="Times New Roman"/>
          <w:color w:val="313131"/>
          <w:sz w:val="28"/>
          <w:szCs w:val="28"/>
          <w:lang w:eastAsia="ru-RU"/>
        </w:rPr>
        <w:br/>
        <w:t>3. </w:t>
      </w:r>
      <w:r>
        <w:rPr>
          <w:rFonts w:ascii="Times New Roman" w:eastAsia="Times New Roman" w:hAnsi="Times New Roman" w:cs="Times New Roman"/>
          <w:iCs/>
          <w:color w:val="313131"/>
          <w:sz w:val="28"/>
          <w:szCs w:val="28"/>
          <w:lang w:eastAsia="ru-RU"/>
        </w:rPr>
        <w:t>Сегментарная (смешанная)</w:t>
      </w:r>
      <w:r>
        <w:rPr>
          <w:rFonts w:ascii="Times New Roman" w:eastAsia="Times New Roman" w:hAnsi="Times New Roman" w:cs="Times New Roman"/>
          <w:color w:val="313131"/>
          <w:sz w:val="28"/>
          <w:szCs w:val="28"/>
          <w:lang w:eastAsia="ru-RU"/>
        </w:rPr>
        <w:t> форма государства. Это промежуточная форма между поликратической и монократической. Решающая роль принадлежит исполнительной власти, местное управление носит слаборазвитый характер, права граждан не полностью отражены в законодательстве, давление на органы государственной власти носит частичный характер. Примером сегментарной формы могут послужить такие государства, как Египет, Иордания, Марокко.</w:t>
      </w:r>
      <w:r>
        <w:rPr>
          <w:rFonts w:ascii="Times New Roman" w:eastAsia="Times New Roman" w:hAnsi="Times New Roman" w:cs="Times New Roman"/>
          <w:color w:val="313131"/>
          <w:sz w:val="28"/>
          <w:szCs w:val="28"/>
          <w:lang w:eastAsia="ru-RU"/>
        </w:rPr>
        <w:br/>
        <w:t>Рассмотренные три элемента формы государства (форма правления, форма государственного устройства, политический режим) хоть и различны, но все же относятся к одному явлению, обладают внутренним единством, органически связаны между собой, взаимообусловлены в своих признаках.</w:t>
      </w:r>
      <w:r>
        <w:rPr>
          <w:rFonts w:ascii="Times New Roman" w:eastAsia="Times New Roman" w:hAnsi="Times New Roman" w:cs="Times New Roman"/>
          <w:color w:val="313131"/>
          <w:sz w:val="28"/>
          <w:szCs w:val="28"/>
          <w:lang w:eastAsia="ru-RU"/>
        </w:rPr>
        <w:br/>
        <w:t xml:space="preserve">Таким образом, взятые в единстве три организации государственной власти образуют форму государства. В процессе развития государства имеется диалектическая взаимозависимость всех сторон его проявления, устройства и </w:t>
      </w:r>
      <w:r>
        <w:rPr>
          <w:rFonts w:ascii="Times New Roman" w:eastAsia="Times New Roman" w:hAnsi="Times New Roman" w:cs="Times New Roman"/>
          <w:color w:val="313131"/>
          <w:sz w:val="28"/>
          <w:szCs w:val="28"/>
          <w:lang w:eastAsia="ru-RU"/>
        </w:rPr>
        <w:lastRenderedPageBreak/>
        <w:t>организации.</w:t>
      </w:r>
      <w:r>
        <w:rPr>
          <w:rFonts w:ascii="Times New Roman" w:eastAsia="Times New Roman" w:hAnsi="Times New Roman" w:cs="Times New Roman"/>
          <w:color w:val="313131"/>
          <w:sz w:val="28"/>
          <w:szCs w:val="28"/>
          <w:lang w:eastAsia="ru-RU"/>
        </w:rPr>
        <w:br/>
        <w:t xml:space="preserve">Исторически сложилось так, что сначала появились государства, форму </w:t>
      </w:r>
      <w:proofErr w:type="gramStart"/>
      <w:r>
        <w:rPr>
          <w:rFonts w:ascii="Times New Roman" w:eastAsia="Times New Roman" w:hAnsi="Times New Roman" w:cs="Times New Roman"/>
          <w:color w:val="313131"/>
          <w:sz w:val="28"/>
          <w:szCs w:val="28"/>
          <w:lang w:eastAsia="ru-RU"/>
        </w:rPr>
        <w:t>которых</w:t>
      </w:r>
      <w:proofErr w:type="gramEnd"/>
      <w:r>
        <w:rPr>
          <w:rFonts w:ascii="Times New Roman" w:eastAsia="Times New Roman" w:hAnsi="Times New Roman" w:cs="Times New Roman"/>
          <w:color w:val="313131"/>
          <w:sz w:val="28"/>
          <w:szCs w:val="28"/>
          <w:lang w:eastAsia="ru-RU"/>
        </w:rPr>
        <w:t xml:space="preserve"> прежде всего </w:t>
      </w:r>
      <w:r>
        <w:rPr>
          <w:rFonts w:ascii="Times New Roman" w:eastAsia="Times New Roman" w:hAnsi="Times New Roman" w:cs="Times New Roman"/>
          <w:color w:val="000000" w:themeColor="text1"/>
          <w:sz w:val="28"/>
          <w:szCs w:val="28"/>
          <w:lang w:eastAsia="ru-RU"/>
        </w:rPr>
        <w:t xml:space="preserve">определяла форма правления. Более того, таких форм, как форма правления государственного устройства или политический режим не существовало. Необходимость в классификации по форме государственного устройства появилась в XVII—XVIII вв. Категория же «политический режим» возникла и вовсе </w:t>
      </w:r>
      <w:proofErr w:type="gramStart"/>
      <w:r>
        <w:rPr>
          <w:rFonts w:ascii="Times New Roman" w:eastAsia="Times New Roman" w:hAnsi="Times New Roman" w:cs="Times New Roman"/>
          <w:color w:val="000000" w:themeColor="text1"/>
          <w:sz w:val="28"/>
          <w:szCs w:val="28"/>
          <w:lang w:eastAsia="ru-RU"/>
        </w:rPr>
        <w:t>в начале</w:t>
      </w:r>
      <w:proofErr w:type="gramEnd"/>
      <w:r>
        <w:rPr>
          <w:rFonts w:ascii="Times New Roman" w:eastAsia="Times New Roman" w:hAnsi="Times New Roman" w:cs="Times New Roman"/>
          <w:color w:val="000000" w:themeColor="text1"/>
          <w:sz w:val="28"/>
          <w:szCs w:val="28"/>
          <w:lang w:eastAsia="ru-RU"/>
        </w:rPr>
        <w:t xml:space="preserve"> XX в.</w:t>
      </w:r>
      <w:r>
        <w:rPr>
          <w:rFonts w:ascii="Times New Roman" w:eastAsia="Times New Roman" w:hAnsi="Times New Roman" w:cs="Times New Roman"/>
          <w:color w:val="000000" w:themeColor="text1"/>
          <w:sz w:val="28"/>
          <w:szCs w:val="28"/>
          <w:lang w:eastAsia="ru-RU"/>
        </w:rPr>
        <w:br/>
        <w:t>С появлением федераций положение изменилось. И хотя в форме правления монархия продолжает играть значительную роль, основной формой правления становится республика.</w:t>
      </w:r>
      <w:r>
        <w:rPr>
          <w:rFonts w:ascii="Times New Roman" w:eastAsia="Times New Roman" w:hAnsi="Times New Roman" w:cs="Times New Roman"/>
          <w:color w:val="000000" w:themeColor="text1"/>
          <w:sz w:val="28"/>
          <w:szCs w:val="28"/>
          <w:lang w:eastAsia="ru-RU"/>
        </w:rPr>
        <w:br/>
        <w:t>В ходе исторического развития государства содержание его меняется быстрее, чем форма, которая, несмотря на ее активную роль, является более консервативной стороной явления. Существует объективное противоречие между новым содержанием и старой формой государства. В результате форма претерпевает изменения в соответствии с новыми потребностями действительности.</w:t>
      </w:r>
    </w:p>
    <w:p>
      <w:pPr>
        <w:pStyle w:val="a3"/>
        <w:shd w:val="clear" w:color="auto" w:fill="FFFFFF" w:themeFill="background1"/>
        <w:spacing w:before="0" w:beforeAutospacing="0" w:after="150" w:afterAutospacing="0" w:line="360" w:lineRule="auto"/>
        <w:jc w:val="both"/>
        <w:rPr>
          <w:color w:val="000000" w:themeColor="text1"/>
          <w:sz w:val="28"/>
          <w:szCs w:val="28"/>
        </w:rPr>
      </w:pPr>
    </w:p>
    <w:p>
      <w:pPr>
        <w:pStyle w:val="a3"/>
        <w:shd w:val="clear" w:color="auto" w:fill="FFFFFF" w:themeFill="background1"/>
        <w:spacing w:before="0" w:beforeAutospacing="0" w:after="150" w:afterAutospacing="0" w:line="360" w:lineRule="auto"/>
        <w:jc w:val="both"/>
        <w:rPr>
          <w:color w:val="000000" w:themeColor="text1"/>
          <w:sz w:val="28"/>
          <w:szCs w:val="28"/>
        </w:rPr>
      </w:pPr>
    </w:p>
    <w:p>
      <w:pPr>
        <w:pStyle w:val="a3"/>
        <w:shd w:val="clear" w:color="auto" w:fill="FFFFFF" w:themeFill="background1"/>
        <w:spacing w:before="0" w:beforeAutospacing="0" w:after="150" w:afterAutospacing="0" w:line="360" w:lineRule="auto"/>
        <w:jc w:val="both"/>
        <w:rPr>
          <w:color w:val="000000"/>
          <w:sz w:val="28"/>
          <w:szCs w:val="28"/>
        </w:rPr>
      </w:pPr>
    </w:p>
    <w:p>
      <w:pPr>
        <w:pStyle w:val="a3"/>
        <w:shd w:val="clear" w:color="auto" w:fill="FFFFFF" w:themeFill="background1"/>
        <w:spacing w:before="0" w:beforeAutospacing="0" w:after="150" w:afterAutospacing="0" w:line="360" w:lineRule="auto"/>
        <w:jc w:val="both"/>
        <w:rPr>
          <w:color w:val="000000"/>
          <w:sz w:val="28"/>
          <w:szCs w:val="28"/>
        </w:rPr>
      </w:pPr>
    </w:p>
    <w:p>
      <w:pPr>
        <w:pStyle w:val="a3"/>
        <w:shd w:val="clear" w:color="auto" w:fill="FFFFFF" w:themeFill="background1"/>
        <w:spacing w:before="0" w:beforeAutospacing="0" w:after="150" w:afterAutospacing="0" w:line="360" w:lineRule="auto"/>
        <w:jc w:val="both"/>
        <w:rPr>
          <w:color w:val="000000"/>
          <w:sz w:val="28"/>
          <w:szCs w:val="28"/>
        </w:rPr>
      </w:pPr>
    </w:p>
    <w:p>
      <w:pPr>
        <w:pStyle w:val="a3"/>
        <w:shd w:val="clear" w:color="auto" w:fill="FFFFFF" w:themeFill="background1"/>
        <w:spacing w:before="0" w:beforeAutospacing="0" w:after="150" w:afterAutospacing="0" w:line="360" w:lineRule="auto"/>
        <w:jc w:val="both"/>
        <w:rPr>
          <w:color w:val="000000"/>
          <w:sz w:val="28"/>
          <w:szCs w:val="28"/>
        </w:rPr>
      </w:pPr>
    </w:p>
    <w:p>
      <w:pPr>
        <w:pStyle w:val="a3"/>
        <w:spacing w:before="0" w:beforeAutospacing="0" w:after="150" w:afterAutospacing="0" w:line="360" w:lineRule="auto"/>
        <w:jc w:val="both"/>
        <w:rPr>
          <w:color w:val="000000"/>
          <w:sz w:val="28"/>
          <w:szCs w:val="28"/>
        </w:rPr>
      </w:pPr>
    </w:p>
    <w:p>
      <w:pPr>
        <w:pStyle w:val="a3"/>
        <w:spacing w:before="0" w:beforeAutospacing="0" w:after="150" w:afterAutospacing="0" w:line="360" w:lineRule="auto"/>
        <w:jc w:val="both"/>
        <w:rPr>
          <w:color w:val="000000"/>
          <w:sz w:val="28"/>
          <w:szCs w:val="28"/>
        </w:rPr>
      </w:pPr>
    </w:p>
    <w:p>
      <w:pPr>
        <w:pStyle w:val="a3"/>
        <w:spacing w:before="0" w:beforeAutospacing="0" w:after="150" w:afterAutospacing="0" w:line="360" w:lineRule="auto"/>
        <w:jc w:val="both"/>
        <w:rPr>
          <w:color w:val="000000"/>
          <w:sz w:val="28"/>
          <w:szCs w:val="28"/>
        </w:rPr>
      </w:pPr>
    </w:p>
    <w:p>
      <w:pPr>
        <w:pStyle w:val="a3"/>
        <w:spacing w:before="0" w:beforeAutospacing="0" w:after="150" w:afterAutospacing="0" w:line="360" w:lineRule="auto"/>
        <w:jc w:val="both"/>
        <w:rPr>
          <w:color w:val="000000"/>
          <w:sz w:val="28"/>
          <w:szCs w:val="28"/>
        </w:rPr>
      </w:pPr>
    </w:p>
    <w:p>
      <w:pPr>
        <w:pStyle w:val="a3"/>
        <w:spacing w:before="0" w:beforeAutospacing="0" w:after="150" w:afterAutospacing="0" w:line="360" w:lineRule="auto"/>
        <w:jc w:val="both"/>
        <w:rPr>
          <w:color w:val="000000" w:themeColor="text1"/>
          <w:sz w:val="28"/>
          <w:szCs w:val="28"/>
        </w:rPr>
      </w:pPr>
      <w:bookmarkStart w:id="0" w:name="_GoBack"/>
      <w:bookmarkEnd w:id="0"/>
    </w:p>
    <w:p>
      <w:pPr>
        <w:pStyle w:val="a8"/>
        <w:numPr>
          <w:ilvl w:val="0"/>
          <w:numId w:val="2"/>
        </w:numPr>
        <w:shd w:val="clear" w:color="auto" w:fill="FFFFFF" w:themeFill="background1"/>
        <w:spacing w:after="0" w:line="360" w:lineRule="auto"/>
        <w:ind w:right="225"/>
        <w:jc w:val="center"/>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lastRenderedPageBreak/>
        <w:t>Форма правления: понятие и виды</w:t>
      </w:r>
    </w:p>
    <w:p>
      <w:pPr>
        <w:pStyle w:val="a8"/>
        <w:shd w:val="clear" w:color="auto" w:fill="FFFFFF" w:themeFill="background1"/>
        <w:spacing w:after="0" w:line="360" w:lineRule="auto"/>
        <w:ind w:right="225"/>
        <w:outlineLvl w:val="0"/>
        <w:rPr>
          <w:rFonts w:ascii="Times New Roman" w:eastAsia="Times New Roman" w:hAnsi="Times New Roman" w:cs="Times New Roman"/>
          <w:color w:val="000000" w:themeColor="text1"/>
          <w:kern w:val="36"/>
          <w:sz w:val="28"/>
          <w:szCs w:val="28"/>
          <w:lang w:eastAsia="ru-RU"/>
        </w:rPr>
      </w:pPr>
    </w:p>
    <w:p>
      <w:pPr>
        <w:shd w:val="clear" w:color="auto" w:fill="FFFFFF" w:themeFill="background1"/>
        <w:spacing w:after="0" w:line="360" w:lineRule="auto"/>
        <w:ind w:right="225"/>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2.1 Монархия в современном мире.</w:t>
      </w:r>
    </w:p>
    <w:p>
      <w:pPr>
        <w:shd w:val="clear" w:color="auto" w:fill="FFFFFF" w:themeFill="background1"/>
        <w:spacing w:after="0" w:line="360" w:lineRule="auto"/>
        <w:jc w:val="both"/>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000000" w:themeColor="text1"/>
          <w:sz w:val="28"/>
          <w:szCs w:val="28"/>
          <w:lang w:eastAsia="ru-RU"/>
        </w:rPr>
        <w:t xml:space="preserve">Форма правления </w:t>
      </w:r>
      <w:r>
        <w:rPr>
          <w:rFonts w:ascii="Times New Roman" w:eastAsia="Times New Roman" w:hAnsi="Times New Roman" w:cs="Times New Roman"/>
          <w:color w:val="313131"/>
          <w:sz w:val="28"/>
          <w:szCs w:val="28"/>
          <w:lang w:eastAsia="ru-RU"/>
        </w:rPr>
        <w:t>определяет систему образования и организации высших органов государственной власти, порядок их образования и распределение обязанностей между ними, их взаимоотношение между собой и населением.</w:t>
      </w:r>
      <w:r>
        <w:rPr>
          <w:rFonts w:ascii="Times New Roman" w:eastAsia="Times New Roman" w:hAnsi="Times New Roman" w:cs="Times New Roman"/>
          <w:color w:val="313131"/>
          <w:sz w:val="28"/>
          <w:szCs w:val="28"/>
          <w:lang w:eastAsia="ru-RU"/>
        </w:rPr>
        <w:br/>
        <w:t>Основным в понятии формы правления является организация верховной власти государства и порядок ее становления. Главным признаком является правовой статус главы государства.</w:t>
      </w:r>
      <w:r>
        <w:rPr>
          <w:rFonts w:ascii="Times New Roman" w:eastAsia="Times New Roman" w:hAnsi="Times New Roman" w:cs="Times New Roman"/>
          <w:color w:val="313131"/>
          <w:sz w:val="28"/>
          <w:szCs w:val="28"/>
          <w:lang w:eastAsia="ru-RU"/>
        </w:rPr>
        <w:br/>
        <w:t>На сегодняшний день юридическая наука выделила такие формы правления: монархию и республику.</w:t>
      </w:r>
      <w:r>
        <w:rPr>
          <w:rFonts w:ascii="Times New Roman" w:eastAsia="Times New Roman" w:hAnsi="Times New Roman" w:cs="Times New Roman"/>
          <w:color w:val="313131"/>
          <w:sz w:val="28"/>
          <w:szCs w:val="28"/>
          <w:lang w:eastAsia="ru-RU"/>
        </w:rPr>
        <w:br/>
      </w:r>
      <w:r>
        <w:rPr>
          <w:rFonts w:ascii="Times New Roman" w:eastAsia="Times New Roman" w:hAnsi="Times New Roman" w:cs="Times New Roman"/>
          <w:iCs/>
          <w:color w:val="313131"/>
          <w:sz w:val="28"/>
          <w:szCs w:val="28"/>
          <w:lang w:eastAsia="ru-RU"/>
        </w:rPr>
        <w:t>При монархической</w:t>
      </w:r>
      <w:r>
        <w:rPr>
          <w:rFonts w:ascii="Times New Roman" w:eastAsia="Times New Roman" w:hAnsi="Times New Roman" w:cs="Times New Roman"/>
          <w:color w:val="313131"/>
          <w:sz w:val="28"/>
          <w:szCs w:val="28"/>
          <w:lang w:eastAsia="ru-RU"/>
        </w:rPr>
        <w:t xml:space="preserve"> </w:t>
      </w:r>
      <w:r>
        <w:rPr>
          <w:rFonts w:ascii="Times New Roman" w:eastAsia="Times New Roman" w:hAnsi="Times New Roman" w:cs="Times New Roman"/>
          <w:iCs/>
          <w:color w:val="313131"/>
          <w:sz w:val="28"/>
          <w:szCs w:val="28"/>
          <w:lang w:eastAsia="ru-RU"/>
        </w:rPr>
        <w:t>форме</w:t>
      </w:r>
      <w:r>
        <w:rPr>
          <w:rFonts w:ascii="Times New Roman" w:eastAsia="Times New Roman" w:hAnsi="Times New Roman" w:cs="Times New Roman"/>
          <w:i/>
          <w:iCs/>
          <w:color w:val="313131"/>
          <w:sz w:val="28"/>
          <w:szCs w:val="28"/>
          <w:lang w:eastAsia="ru-RU"/>
        </w:rPr>
        <w:t xml:space="preserve"> </w:t>
      </w:r>
      <w:r>
        <w:rPr>
          <w:rFonts w:ascii="Times New Roman" w:eastAsia="Times New Roman" w:hAnsi="Times New Roman" w:cs="Times New Roman"/>
          <w:color w:val="313131"/>
          <w:sz w:val="28"/>
          <w:szCs w:val="28"/>
          <w:lang w:eastAsia="ru-RU"/>
        </w:rPr>
        <w:t>правления главой является единоличный правитель государства — монарх; власть монарха является пожизненной и передается в порядке престолонаследия.</w:t>
      </w:r>
    </w:p>
    <w:p>
      <w:pPr>
        <w:shd w:val="clear" w:color="auto" w:fill="FFFFFF" w:themeFill="background1"/>
        <w:spacing w:after="0" w:line="360" w:lineRule="auto"/>
        <w:jc w:val="both"/>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Главной фигурой для этой формы правления является монарх — единоличный глава государства, исполняющий власть по собственному праву, а не в порядке делегирования. Одним из основных составляющих монархической системы правления является престолонаследие. Следующим важным элементом монархической формы правления является регентство (от лат. regere — управлять) - временное коллективное (регентским советом) или единоличное (регентом) выполнение полномочий главы государства, в случаях вакантности престола, юности, болезни монарха.</w:t>
      </w:r>
      <w:r>
        <w:rPr>
          <w:rFonts w:ascii="Times New Roman" w:eastAsia="Times New Roman" w:hAnsi="Times New Roman" w:cs="Times New Roman"/>
          <w:color w:val="313131"/>
          <w:sz w:val="28"/>
          <w:szCs w:val="28"/>
          <w:lang w:eastAsia="ru-RU"/>
        </w:rPr>
        <w:br/>
        <w:t>Монархия определяется следующими признаками:</w:t>
      </w:r>
      <w:r>
        <w:rPr>
          <w:rFonts w:ascii="Times New Roman" w:eastAsia="Times New Roman" w:hAnsi="Times New Roman" w:cs="Times New Roman"/>
          <w:color w:val="313131"/>
          <w:sz w:val="28"/>
          <w:szCs w:val="28"/>
          <w:lang w:eastAsia="ru-RU"/>
        </w:rPr>
        <w:br/>
        <w:t>— наличие единоличного главы верховной власти;</w:t>
      </w:r>
      <w:r>
        <w:rPr>
          <w:rFonts w:ascii="Times New Roman" w:eastAsia="Times New Roman" w:hAnsi="Times New Roman" w:cs="Times New Roman"/>
          <w:color w:val="313131"/>
          <w:sz w:val="28"/>
          <w:szCs w:val="28"/>
          <w:lang w:eastAsia="ru-RU"/>
        </w:rPr>
        <w:br/>
        <w:t>— наследственным порядком преемственности верховной власти, регулируемым законом о престолонаследии или традициями;</w:t>
      </w:r>
      <w:r>
        <w:rPr>
          <w:rFonts w:ascii="Times New Roman" w:eastAsia="Times New Roman" w:hAnsi="Times New Roman" w:cs="Times New Roman"/>
          <w:color w:val="313131"/>
          <w:sz w:val="28"/>
          <w:szCs w:val="28"/>
          <w:lang w:eastAsia="ru-RU"/>
        </w:rPr>
        <w:br/>
        <w:t>— монарх представляет государство по собственному праву, которое не исходит от власти народа (чаще всего подчеркивается божественное происхождение монарха, иногда получает корону из рук Папы Римского и т.п.);</w:t>
      </w:r>
      <w:r>
        <w:rPr>
          <w:rFonts w:ascii="Times New Roman" w:eastAsia="Times New Roman" w:hAnsi="Times New Roman" w:cs="Times New Roman"/>
          <w:color w:val="313131"/>
          <w:sz w:val="28"/>
          <w:szCs w:val="28"/>
          <w:lang w:eastAsia="ru-RU"/>
        </w:rPr>
        <w:br/>
        <w:t xml:space="preserve">— отсутствие юридической ответственности монарха как главы государства, </w:t>
      </w:r>
      <w:r>
        <w:rPr>
          <w:rFonts w:ascii="Times New Roman" w:eastAsia="Times New Roman" w:hAnsi="Times New Roman" w:cs="Times New Roman"/>
          <w:color w:val="313131"/>
          <w:sz w:val="28"/>
          <w:szCs w:val="28"/>
          <w:lang w:eastAsia="ru-RU"/>
        </w:rPr>
        <w:lastRenderedPageBreak/>
        <w:t>(законы Швеции гласят — «действия монарха не подлежат нареканию»)</w:t>
      </w:r>
      <w:r>
        <w:rPr>
          <w:rFonts w:ascii="Times New Roman" w:eastAsia="Times New Roman" w:hAnsi="Times New Roman" w:cs="Times New Roman"/>
          <w:color w:val="313131"/>
          <w:sz w:val="28"/>
          <w:szCs w:val="28"/>
          <w:lang w:eastAsia="ru-RU"/>
        </w:rPr>
        <w:br/>
        <w:t xml:space="preserve">Монархия как форма весьма неоднородна и изменчива, благодаря чему ей и удалось сохраниться в современных условиях. История государственности была по существу историей монархий, и в ходе ее эта форма правления существенно видоизменялась. Вот почему первым критерием классификации монархий является их разделение по тем историческим временным отрезкам, в которых они существовали и существуют. </w:t>
      </w:r>
    </w:p>
    <w:p>
      <w:pPr>
        <w:shd w:val="clear" w:color="auto" w:fill="FFFFFF" w:themeFill="background1"/>
        <w:spacing w:after="0" w:line="360" w:lineRule="auto"/>
        <w:jc w:val="both"/>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В современном мире существуют два типа монархий — абсолютная (которая существует ныне в двух </w:t>
      </w:r>
      <w:r>
        <w:rPr>
          <w:rFonts w:ascii="Times New Roman" w:eastAsia="Times New Roman" w:hAnsi="Times New Roman" w:cs="Times New Roman"/>
          <w:iCs/>
          <w:color w:val="313131"/>
          <w:sz w:val="28"/>
          <w:szCs w:val="28"/>
          <w:lang w:eastAsia="ru-RU"/>
        </w:rPr>
        <w:t>формах —</w:t>
      </w:r>
      <w:r>
        <w:rPr>
          <w:rFonts w:ascii="Times New Roman" w:eastAsia="Times New Roman" w:hAnsi="Times New Roman" w:cs="Times New Roman"/>
          <w:color w:val="313131"/>
          <w:sz w:val="28"/>
          <w:szCs w:val="28"/>
          <w:lang w:eastAsia="ru-RU"/>
        </w:rPr>
        <w:t> светской и теократической) и конституционная (существующая так же в двух видах: дуалистической и парламентарной).</w:t>
      </w:r>
      <w:r>
        <w:rPr>
          <w:rFonts w:ascii="Times New Roman" w:eastAsia="Times New Roman" w:hAnsi="Times New Roman" w:cs="Times New Roman"/>
          <w:color w:val="313131"/>
          <w:sz w:val="28"/>
          <w:szCs w:val="28"/>
          <w:lang w:eastAsia="ru-RU"/>
        </w:rPr>
        <w:br/>
      </w:r>
      <w:r>
        <w:rPr>
          <w:rFonts w:ascii="Times New Roman" w:eastAsia="Times New Roman" w:hAnsi="Times New Roman" w:cs="Times New Roman"/>
          <w:iCs/>
          <w:color w:val="313131"/>
          <w:sz w:val="28"/>
          <w:szCs w:val="28"/>
          <w:lang w:eastAsia="ru-RU"/>
        </w:rPr>
        <w:t>Абсолютная монархия</w:t>
      </w:r>
      <w:r>
        <w:rPr>
          <w:rFonts w:ascii="Times New Roman" w:eastAsia="Times New Roman" w:hAnsi="Times New Roman" w:cs="Times New Roman"/>
          <w:color w:val="313131"/>
          <w:sz w:val="28"/>
          <w:szCs w:val="28"/>
          <w:lang w:eastAsia="ru-RU"/>
        </w:rPr>
        <w:t xml:space="preserve"> представляет собой вид монархической формы правления, характеризующаяся юридическим и фактическим сосредоточением всей полноты государственной власти (законодательной, исполнительной, судебной), а также духовной (религиозной) власти в руках монарха. </w:t>
      </w:r>
      <w:r>
        <w:rPr>
          <w:rFonts w:ascii="Times New Roman" w:eastAsia="Times New Roman" w:hAnsi="Times New Roman" w:cs="Times New Roman"/>
          <w:iCs/>
          <w:color w:val="313131"/>
          <w:sz w:val="28"/>
          <w:szCs w:val="28"/>
          <w:lang w:eastAsia="ru-RU"/>
        </w:rPr>
        <w:t>Конституционная</w:t>
      </w:r>
      <w:r>
        <w:rPr>
          <w:rFonts w:ascii="Times New Roman" w:eastAsia="Times New Roman" w:hAnsi="Times New Roman" w:cs="Times New Roman"/>
          <w:color w:val="313131"/>
          <w:sz w:val="28"/>
          <w:szCs w:val="28"/>
          <w:lang w:eastAsia="ru-RU"/>
        </w:rPr>
        <w:t> (ограниченная) </w:t>
      </w:r>
      <w:r>
        <w:rPr>
          <w:rFonts w:ascii="Times New Roman" w:eastAsia="Times New Roman" w:hAnsi="Times New Roman" w:cs="Times New Roman"/>
          <w:iCs/>
          <w:color w:val="313131"/>
          <w:sz w:val="28"/>
          <w:szCs w:val="28"/>
          <w:lang w:eastAsia="ru-RU"/>
        </w:rPr>
        <w:t>монархия</w:t>
      </w:r>
      <w:r>
        <w:rPr>
          <w:rFonts w:ascii="Times New Roman" w:eastAsia="Times New Roman" w:hAnsi="Times New Roman" w:cs="Times New Roman"/>
          <w:color w:val="313131"/>
          <w:sz w:val="28"/>
          <w:szCs w:val="28"/>
          <w:lang w:eastAsia="ru-RU"/>
        </w:rPr>
        <w:t> является особым видом монархической формы правления, при которой власть монарха ограничена конституцией, имеется выборный законодательный орган — парламент и независимые суды. Впервые такая монархия появилась в Великобритании в XVII в. в результате буржуазной революции. Характерными институтами данного вида монархии являются контрасигнатура и цивильный лист. Контрасигнатура</w:t>
      </w:r>
      <w:r>
        <w:rPr>
          <w:rStyle w:val="ab"/>
          <w:rFonts w:ascii="Times New Roman" w:eastAsia="Times New Roman" w:hAnsi="Times New Roman" w:cs="Times New Roman"/>
          <w:color w:val="313131"/>
          <w:sz w:val="28"/>
          <w:szCs w:val="28"/>
          <w:lang w:eastAsia="ru-RU"/>
        </w:rPr>
        <w:footnoteReference w:id="3"/>
      </w:r>
      <w:r>
        <w:rPr>
          <w:rFonts w:ascii="Times New Roman" w:eastAsia="Times New Roman" w:hAnsi="Times New Roman" w:cs="Times New Roman"/>
          <w:color w:val="313131"/>
          <w:sz w:val="28"/>
          <w:szCs w:val="28"/>
          <w:lang w:eastAsia="ru-RU"/>
        </w:rPr>
        <w:t xml:space="preserve"> (контрассигнация) представляет собой </w:t>
      </w:r>
      <w:proofErr w:type="gramStart"/>
      <w:r>
        <w:rPr>
          <w:rFonts w:ascii="Times New Roman" w:eastAsia="Times New Roman" w:hAnsi="Times New Roman" w:cs="Times New Roman"/>
          <w:color w:val="313131"/>
          <w:sz w:val="28"/>
          <w:szCs w:val="28"/>
          <w:lang w:eastAsia="ru-RU"/>
        </w:rPr>
        <w:t>заверение акта</w:t>
      </w:r>
      <w:proofErr w:type="gramEnd"/>
      <w:r>
        <w:rPr>
          <w:rFonts w:ascii="Times New Roman" w:eastAsia="Times New Roman" w:hAnsi="Times New Roman" w:cs="Times New Roman"/>
          <w:color w:val="313131"/>
          <w:sz w:val="28"/>
          <w:szCs w:val="28"/>
          <w:lang w:eastAsia="ru-RU"/>
        </w:rPr>
        <w:t xml:space="preserve"> монарха подписью главы правительства или министра. Формально это объясняется тем, что глава государства не отвечает за свои действия. Цивильный лист — сумма денег, ежегодно выдаваемая на содержание монарха. Размер этой суммы определяется законом в начале каждого царствования, в дальнейшем может быть увеличен, но не уменьшен.</w:t>
      </w:r>
      <w:r>
        <w:rPr>
          <w:rFonts w:ascii="Times New Roman" w:eastAsia="Times New Roman" w:hAnsi="Times New Roman" w:cs="Times New Roman"/>
          <w:color w:val="313131"/>
          <w:sz w:val="28"/>
          <w:szCs w:val="28"/>
          <w:lang w:eastAsia="ru-RU"/>
        </w:rPr>
        <w:br/>
      </w:r>
      <w:r>
        <w:rPr>
          <w:rFonts w:ascii="Times New Roman" w:eastAsia="Times New Roman" w:hAnsi="Times New Roman" w:cs="Times New Roman"/>
          <w:iCs/>
          <w:color w:val="313131"/>
          <w:sz w:val="28"/>
          <w:szCs w:val="28"/>
          <w:lang w:eastAsia="ru-RU"/>
        </w:rPr>
        <w:t>Дуалистическая монархия</w:t>
      </w:r>
      <w:r>
        <w:rPr>
          <w:rFonts w:ascii="Times New Roman" w:eastAsia="Times New Roman" w:hAnsi="Times New Roman" w:cs="Times New Roman"/>
          <w:color w:val="313131"/>
          <w:sz w:val="28"/>
          <w:szCs w:val="28"/>
          <w:lang w:eastAsia="ru-RU"/>
        </w:rPr>
        <w:t xml:space="preserve"> является переходной формой от абсолютной </w:t>
      </w:r>
      <w:r>
        <w:rPr>
          <w:rFonts w:ascii="Times New Roman" w:eastAsia="Times New Roman" w:hAnsi="Times New Roman" w:cs="Times New Roman"/>
          <w:color w:val="313131"/>
          <w:sz w:val="28"/>
          <w:szCs w:val="28"/>
          <w:lang w:eastAsia="ru-RU"/>
        </w:rPr>
        <w:lastRenderedPageBreak/>
        <w:t xml:space="preserve">монархии </w:t>
      </w:r>
      <w:proofErr w:type="gramStart"/>
      <w:r>
        <w:rPr>
          <w:rFonts w:ascii="Times New Roman" w:eastAsia="Times New Roman" w:hAnsi="Times New Roman" w:cs="Times New Roman"/>
          <w:color w:val="313131"/>
          <w:sz w:val="28"/>
          <w:szCs w:val="28"/>
          <w:lang w:eastAsia="ru-RU"/>
        </w:rPr>
        <w:t>к</w:t>
      </w:r>
      <w:proofErr w:type="gramEnd"/>
      <w:r>
        <w:rPr>
          <w:rFonts w:ascii="Times New Roman" w:eastAsia="Times New Roman" w:hAnsi="Times New Roman" w:cs="Times New Roman"/>
          <w:color w:val="313131"/>
          <w:sz w:val="28"/>
          <w:szCs w:val="28"/>
          <w:lang w:eastAsia="ru-RU"/>
        </w:rPr>
        <w:t xml:space="preserve"> парламентарной. При дуалистической монархии власть монарха ограничена конституцией, но монарх и формально (в силу конституционных норм) и фактически (в силу неразвитости демократических институтов) обладает властными полномочия. В силу этого он находится в основе политической системы данного государства. Правительство несет двойную ответственность перед монархом и парламентом, но подчиняется только воле монарха. </w:t>
      </w:r>
    </w:p>
    <w:p>
      <w:pPr>
        <w:shd w:val="clear" w:color="auto" w:fill="FFFFFF" w:themeFill="background1"/>
        <w:spacing w:after="0" w:line="360" w:lineRule="auto"/>
        <w:jc w:val="both"/>
        <w:rPr>
          <w:rFonts w:ascii="Times New Roman" w:eastAsia="Times New Roman" w:hAnsi="Times New Roman" w:cs="Times New Roman"/>
          <w:color w:val="313131"/>
          <w:sz w:val="28"/>
          <w:szCs w:val="28"/>
          <w:lang w:eastAsia="ru-RU"/>
        </w:rPr>
      </w:pPr>
      <w:r>
        <w:rPr>
          <w:rFonts w:ascii="Times New Roman" w:eastAsia="Times New Roman" w:hAnsi="Times New Roman" w:cs="Times New Roman"/>
          <w:iCs/>
          <w:color w:val="313131"/>
          <w:sz w:val="28"/>
          <w:szCs w:val="28"/>
          <w:lang w:eastAsia="ru-RU"/>
        </w:rPr>
        <w:t>Парламентарная монархия</w:t>
      </w:r>
      <w:r>
        <w:rPr>
          <w:rFonts w:ascii="Times New Roman" w:eastAsia="Times New Roman" w:hAnsi="Times New Roman" w:cs="Times New Roman"/>
          <w:i/>
          <w:iCs/>
          <w:color w:val="313131"/>
          <w:sz w:val="28"/>
          <w:szCs w:val="28"/>
          <w:lang w:eastAsia="ru-RU"/>
        </w:rPr>
        <w:t xml:space="preserve"> —</w:t>
      </w:r>
      <w:r>
        <w:rPr>
          <w:rFonts w:ascii="Times New Roman" w:eastAsia="Times New Roman" w:hAnsi="Times New Roman" w:cs="Times New Roman"/>
          <w:color w:val="313131"/>
          <w:sz w:val="28"/>
          <w:szCs w:val="28"/>
          <w:lang w:eastAsia="ru-RU"/>
        </w:rPr>
        <w:t> более усовершенствованный вид конституционной монархии. Определяется тем, что монарх фиктивно выполняет свои функции. Даже если конституция наделяет его властью, он, в силу конституционно-правового обычая, не может использовать их единолично и самостоятельно. Все исходящие от монарха указы требуют официальное подтверждение министров. В ряде парламентарных монархий монарх по конституции даже формально не имеет значительных прав на властные решения. Правительство же ответственно перед парламентом, которому принадлежит формальное господство среди органов власти.</w:t>
      </w:r>
      <w:r>
        <w:rPr>
          <w:rFonts w:ascii="Times New Roman" w:eastAsia="Times New Roman" w:hAnsi="Times New Roman" w:cs="Times New Roman"/>
          <w:color w:val="313131"/>
          <w:sz w:val="28"/>
          <w:szCs w:val="28"/>
          <w:lang w:eastAsia="ru-RU"/>
        </w:rPr>
        <w:br/>
      </w:r>
    </w:p>
    <w:p>
      <w:pPr>
        <w:shd w:val="clear" w:color="auto" w:fill="FFFFFF" w:themeFill="background1"/>
        <w:spacing w:after="0" w:line="360" w:lineRule="auto"/>
        <w:jc w:val="both"/>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2.2 Республика, как форма правления</w:t>
      </w:r>
    </w:p>
    <w:p>
      <w:pPr>
        <w:shd w:val="clear" w:color="auto" w:fill="FFFFFF" w:themeFill="background1"/>
        <w:spacing w:after="0" w:line="360" w:lineRule="auto"/>
        <w:jc w:val="both"/>
        <w:rPr>
          <w:rFonts w:ascii="Times New Roman" w:eastAsia="Times New Roman" w:hAnsi="Times New Roman" w:cs="Times New Roman"/>
          <w:color w:val="313131"/>
          <w:sz w:val="28"/>
          <w:szCs w:val="28"/>
          <w:lang w:eastAsia="ru-RU"/>
        </w:rPr>
      </w:pPr>
    </w:p>
    <w:p>
      <w:pPr>
        <w:shd w:val="clear" w:color="auto" w:fill="FFFFFF" w:themeFill="background1"/>
        <w:spacing w:after="0" w:line="360" w:lineRule="auto"/>
        <w:jc w:val="both"/>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Второй формой правления является </w:t>
      </w:r>
      <w:r>
        <w:rPr>
          <w:rFonts w:ascii="Times New Roman" w:eastAsia="Times New Roman" w:hAnsi="Times New Roman" w:cs="Times New Roman"/>
          <w:iCs/>
          <w:color w:val="313131"/>
          <w:sz w:val="28"/>
          <w:szCs w:val="28"/>
          <w:lang w:eastAsia="ru-RU"/>
        </w:rPr>
        <w:t>республика</w:t>
      </w:r>
      <w:r>
        <w:rPr>
          <w:rFonts w:ascii="Times New Roman" w:eastAsia="Times New Roman" w:hAnsi="Times New Roman" w:cs="Times New Roman"/>
          <w:color w:val="313131"/>
          <w:sz w:val="28"/>
          <w:szCs w:val="28"/>
          <w:lang w:eastAsia="ru-RU"/>
        </w:rPr>
        <w:t> — форма государственного правления, при которой все высокие органы государственной власти либо избираются, либо формируются общенародными представительными учреждениями (парламентами), а граждане обладают личными и политическими правами. На сегодняшний день более 140 стран являются республиками</w:t>
      </w:r>
      <w:r>
        <w:rPr>
          <w:rStyle w:val="ab"/>
          <w:rFonts w:ascii="Times New Roman" w:eastAsia="Times New Roman" w:hAnsi="Times New Roman" w:cs="Times New Roman"/>
          <w:color w:val="313131"/>
          <w:sz w:val="28"/>
          <w:szCs w:val="28"/>
          <w:lang w:eastAsia="ru-RU"/>
        </w:rPr>
        <w:footnoteReference w:id="4"/>
      </w:r>
      <w:r>
        <w:rPr>
          <w:rFonts w:ascii="Times New Roman" w:eastAsia="Times New Roman" w:hAnsi="Times New Roman" w:cs="Times New Roman"/>
          <w:color w:val="313131"/>
          <w:sz w:val="28"/>
          <w:szCs w:val="28"/>
          <w:lang w:eastAsia="ru-RU"/>
        </w:rPr>
        <w:t xml:space="preserve">. </w:t>
      </w:r>
      <w:r>
        <w:rPr>
          <w:rFonts w:ascii="Times New Roman" w:eastAsia="Times New Roman" w:hAnsi="Times New Roman" w:cs="Times New Roman"/>
          <w:color w:val="313131"/>
          <w:sz w:val="28"/>
          <w:szCs w:val="28"/>
          <w:lang w:eastAsia="ru-RU"/>
        </w:rPr>
        <w:br/>
        <w:t xml:space="preserve">Республиканское правление — это коллегиальное управление. Все высшие органы государственной власти имеют сложную систему, наделяются определенными, только им присущими правами и обязанностями </w:t>
      </w:r>
      <w:proofErr w:type="spellStart"/>
      <w:r>
        <w:rPr>
          <w:rFonts w:ascii="Times New Roman" w:eastAsia="Times New Roman" w:hAnsi="Times New Roman" w:cs="Times New Roman"/>
          <w:color w:val="313131"/>
          <w:sz w:val="28"/>
          <w:szCs w:val="28"/>
          <w:lang w:eastAsia="ru-RU"/>
        </w:rPr>
        <w:t>и</w:t>
      </w:r>
      <w:proofErr w:type="spellEnd"/>
      <w:r>
        <w:rPr>
          <w:rFonts w:ascii="Times New Roman" w:eastAsia="Times New Roman" w:hAnsi="Times New Roman" w:cs="Times New Roman"/>
          <w:color w:val="313131"/>
          <w:sz w:val="28"/>
          <w:szCs w:val="28"/>
          <w:lang w:eastAsia="ru-RU"/>
        </w:rPr>
        <w:t xml:space="preserve"> несут ответственность за их неисполнение согласно закону. Принятие решений </w:t>
      </w:r>
      <w:r>
        <w:rPr>
          <w:rFonts w:ascii="Times New Roman" w:eastAsia="Times New Roman" w:hAnsi="Times New Roman" w:cs="Times New Roman"/>
          <w:color w:val="313131"/>
          <w:sz w:val="28"/>
          <w:szCs w:val="28"/>
          <w:lang w:eastAsia="ru-RU"/>
        </w:rPr>
        <w:lastRenderedPageBreak/>
        <w:t>реализуются, как правило, путем голосования. Решение считается принятым, если проголосовало большинство.</w:t>
      </w:r>
      <w:r>
        <w:rPr>
          <w:rFonts w:ascii="Times New Roman" w:eastAsia="Times New Roman" w:hAnsi="Times New Roman" w:cs="Times New Roman"/>
          <w:color w:val="313131"/>
          <w:sz w:val="28"/>
          <w:szCs w:val="28"/>
          <w:lang w:eastAsia="ru-RU"/>
        </w:rPr>
        <w:br/>
        <w:t>Таким образом, республика как форма правления отличается следующими признаками:</w:t>
      </w:r>
      <w:r>
        <w:rPr>
          <w:rFonts w:ascii="Times New Roman" w:eastAsia="Times New Roman" w:hAnsi="Times New Roman" w:cs="Times New Roman"/>
          <w:color w:val="313131"/>
          <w:sz w:val="28"/>
          <w:szCs w:val="28"/>
          <w:lang w:eastAsia="ru-RU"/>
        </w:rPr>
        <w:br/>
        <w:t>— избранием органов государственной власти на определенный срок и их коллективным характером;</w:t>
      </w:r>
      <w:r>
        <w:rPr>
          <w:rFonts w:ascii="Times New Roman" w:eastAsia="Times New Roman" w:hAnsi="Times New Roman" w:cs="Times New Roman"/>
          <w:color w:val="313131"/>
          <w:sz w:val="28"/>
          <w:szCs w:val="28"/>
          <w:lang w:eastAsia="ru-RU"/>
        </w:rPr>
        <w:br/>
        <w:t>— наличием избранного на фиксированный срок главы государства;</w:t>
      </w:r>
      <w:r>
        <w:rPr>
          <w:rFonts w:ascii="Times New Roman" w:eastAsia="Times New Roman" w:hAnsi="Times New Roman" w:cs="Times New Roman"/>
          <w:color w:val="313131"/>
          <w:sz w:val="28"/>
          <w:szCs w:val="28"/>
          <w:lang w:eastAsia="ru-RU"/>
        </w:rPr>
        <w:br/>
        <w:t>— определенным характером государственной власти, которая пользуется полномочиями не по собственному праву, а по поручению народа;</w:t>
      </w:r>
      <w:r>
        <w:rPr>
          <w:rFonts w:ascii="Times New Roman" w:eastAsia="Times New Roman" w:hAnsi="Times New Roman" w:cs="Times New Roman"/>
          <w:color w:val="313131"/>
          <w:sz w:val="28"/>
          <w:szCs w:val="28"/>
          <w:lang w:eastAsia="ru-RU"/>
        </w:rPr>
        <w:br/>
        <w:t>— юридической ответственностью главы государства. В республиканской форме правления различают республику президентскую, парламентскую и смешанного типа.</w:t>
      </w:r>
      <w:r>
        <w:rPr>
          <w:rFonts w:ascii="Times New Roman" w:eastAsia="Times New Roman" w:hAnsi="Times New Roman" w:cs="Times New Roman"/>
          <w:color w:val="313131"/>
          <w:sz w:val="28"/>
          <w:szCs w:val="28"/>
          <w:lang w:eastAsia="ru-RU"/>
        </w:rPr>
        <w:br/>
      </w:r>
      <w:r>
        <w:rPr>
          <w:rFonts w:ascii="Times New Roman" w:eastAsia="Times New Roman" w:hAnsi="Times New Roman" w:cs="Times New Roman"/>
          <w:iCs/>
          <w:color w:val="313131"/>
          <w:sz w:val="28"/>
          <w:szCs w:val="28"/>
          <w:lang w:eastAsia="ru-RU"/>
        </w:rPr>
        <w:t>Президентская республика</w:t>
      </w:r>
      <w:r>
        <w:rPr>
          <w:rFonts w:ascii="Times New Roman" w:eastAsia="Times New Roman" w:hAnsi="Times New Roman" w:cs="Times New Roman"/>
          <w:color w:val="313131"/>
          <w:sz w:val="28"/>
          <w:szCs w:val="28"/>
          <w:lang w:eastAsia="ru-RU"/>
        </w:rPr>
        <w:t> имеет юридически специфические черты. Избираемый на народных выборах президент является и главой государства, и исполнительной власти. Он формирует исполнительное правительство, которое подотчетно перед ним. Президент не может расформировать парламент, парламент не может отправить в отставку администрацию (правительство).</w:t>
      </w:r>
      <w:r>
        <w:rPr>
          <w:rFonts w:ascii="Times New Roman" w:eastAsia="Times New Roman" w:hAnsi="Times New Roman" w:cs="Times New Roman"/>
          <w:color w:val="313131"/>
          <w:sz w:val="28"/>
          <w:szCs w:val="28"/>
          <w:lang w:eastAsia="ru-RU"/>
        </w:rPr>
        <w:br/>
        <w:t>При такой форме правления законы издает парламент, а управляет страной президент через подчиненных только ему министров. Президент имеет отлагательное вето. Правительство формирует та партия, которая победила на президентских выборах. Выделяют также три вариации президентской формы правления</w:t>
      </w:r>
      <w:r>
        <w:rPr>
          <w:rStyle w:val="ab"/>
          <w:rFonts w:ascii="Times New Roman" w:eastAsia="Times New Roman" w:hAnsi="Times New Roman" w:cs="Times New Roman"/>
          <w:color w:val="313131"/>
          <w:sz w:val="28"/>
          <w:szCs w:val="28"/>
          <w:lang w:eastAsia="ru-RU"/>
        </w:rPr>
        <w:footnoteReference w:id="5"/>
      </w:r>
      <w:r>
        <w:rPr>
          <w:rFonts w:ascii="Times New Roman" w:eastAsia="Times New Roman" w:hAnsi="Times New Roman" w:cs="Times New Roman"/>
          <w:color w:val="313131"/>
          <w:sz w:val="28"/>
          <w:szCs w:val="28"/>
          <w:lang w:eastAsia="ru-RU"/>
        </w:rPr>
        <w:t>:</w:t>
      </w:r>
      <w:r>
        <w:rPr>
          <w:rFonts w:ascii="Times New Roman" w:eastAsia="Times New Roman" w:hAnsi="Times New Roman" w:cs="Times New Roman"/>
          <w:color w:val="313131"/>
          <w:sz w:val="28"/>
          <w:szCs w:val="28"/>
          <w:lang w:eastAsia="ru-RU"/>
        </w:rPr>
        <w:br/>
        <w:t>1) суперпрезидентская республика. Президент, опирающийся на армию, является единовластной фигурой.</w:t>
      </w:r>
      <w:r>
        <w:rPr>
          <w:rFonts w:ascii="Times New Roman" w:eastAsia="Times New Roman" w:hAnsi="Times New Roman" w:cs="Times New Roman"/>
          <w:color w:val="313131"/>
          <w:sz w:val="28"/>
          <w:szCs w:val="28"/>
          <w:lang w:eastAsia="ru-RU"/>
        </w:rPr>
        <w:br/>
        <w:t>2) президентско-монократическая республика. Президент выполняет свои функции пожизненно.</w:t>
      </w:r>
      <w:r>
        <w:rPr>
          <w:rFonts w:ascii="Times New Roman" w:eastAsia="Times New Roman" w:hAnsi="Times New Roman" w:cs="Times New Roman"/>
          <w:color w:val="313131"/>
          <w:sz w:val="28"/>
          <w:szCs w:val="28"/>
          <w:lang w:eastAsia="ru-RU"/>
        </w:rPr>
        <w:br/>
        <w:t>3) милитарно-президентская республика. Вся власть принадлежит военному (революционному) совету.</w:t>
      </w:r>
      <w:r>
        <w:rPr>
          <w:rFonts w:ascii="Times New Roman" w:eastAsia="Times New Roman" w:hAnsi="Times New Roman" w:cs="Times New Roman"/>
          <w:color w:val="313131"/>
          <w:sz w:val="28"/>
          <w:szCs w:val="28"/>
          <w:lang w:eastAsia="ru-RU"/>
        </w:rPr>
        <w:br/>
      </w:r>
      <w:r>
        <w:rPr>
          <w:rFonts w:ascii="Times New Roman" w:eastAsia="Times New Roman" w:hAnsi="Times New Roman" w:cs="Times New Roman"/>
          <w:iCs/>
          <w:color w:val="313131"/>
          <w:sz w:val="28"/>
          <w:szCs w:val="28"/>
          <w:lang w:eastAsia="ru-RU"/>
        </w:rPr>
        <w:t>Парламентская республика</w:t>
      </w:r>
      <w:r>
        <w:rPr>
          <w:rFonts w:ascii="Times New Roman" w:eastAsia="Times New Roman" w:hAnsi="Times New Roman" w:cs="Times New Roman"/>
          <w:color w:val="313131"/>
          <w:sz w:val="28"/>
          <w:szCs w:val="28"/>
          <w:lang w:eastAsia="ru-RU"/>
        </w:rPr>
        <w:t xml:space="preserve"> юридически характеризуется тем, что парламент </w:t>
      </w:r>
      <w:r>
        <w:rPr>
          <w:rFonts w:ascii="Times New Roman" w:eastAsia="Times New Roman" w:hAnsi="Times New Roman" w:cs="Times New Roman"/>
          <w:color w:val="313131"/>
          <w:sz w:val="28"/>
          <w:szCs w:val="28"/>
          <w:lang w:eastAsia="ru-RU"/>
        </w:rPr>
        <w:lastRenderedPageBreak/>
        <w:t>является полновластным органом, который определяет политически ответственное перед ним правительство и избирает президента, являющегося главой государства, но не исполнительной власти. Парламент может уволить в отставку правительство, выразив ему свое недоверие. В этом случае президент имеет право по предложению правительства расформировать парламент и объявить досрочные выборы.</w:t>
      </w:r>
      <w:r>
        <w:rPr>
          <w:rFonts w:ascii="Times New Roman" w:eastAsia="Times New Roman" w:hAnsi="Times New Roman" w:cs="Times New Roman"/>
          <w:color w:val="313131"/>
          <w:sz w:val="28"/>
          <w:szCs w:val="28"/>
          <w:lang w:eastAsia="ru-RU"/>
        </w:rPr>
        <w:br/>
      </w:r>
      <w:r>
        <w:rPr>
          <w:rFonts w:ascii="Times New Roman" w:eastAsia="Times New Roman" w:hAnsi="Times New Roman" w:cs="Times New Roman"/>
          <w:iCs/>
          <w:color w:val="313131"/>
          <w:sz w:val="28"/>
          <w:szCs w:val="28"/>
          <w:lang w:eastAsia="ru-RU"/>
        </w:rPr>
        <w:t>Республика смешанного типа</w:t>
      </w:r>
      <w:r>
        <w:rPr>
          <w:rFonts w:ascii="Times New Roman" w:eastAsia="Times New Roman" w:hAnsi="Times New Roman" w:cs="Times New Roman"/>
          <w:color w:val="313131"/>
          <w:sz w:val="28"/>
          <w:szCs w:val="28"/>
          <w:lang w:eastAsia="ru-RU"/>
        </w:rPr>
        <w:t xml:space="preserve"> (полупрезидентская республика). Для нее характерно то, что составляющее президентской республики совместимы с элементами парламентской республики. Президент является главой государства и избирается на  народных выборах, наделен юридическими полномочиями. Президент осуществляет общее управление правительством, которое возглавляет премьер-министр. Президент имеет право расформирования парламента при наступлении определенных факторов. </w:t>
      </w:r>
    </w:p>
    <w:p>
      <w:pPr>
        <w:shd w:val="clear" w:color="auto" w:fill="FFFFFF" w:themeFill="background1"/>
        <w:spacing w:after="0" w:line="360" w:lineRule="auto"/>
        <w:jc w:val="center"/>
        <w:rPr>
          <w:rFonts w:ascii="Times New Roman" w:hAnsi="Times New Roman" w:cs="Times New Roman"/>
          <w:color w:val="313131"/>
          <w:sz w:val="28"/>
          <w:szCs w:val="28"/>
        </w:rPr>
      </w:pPr>
    </w:p>
    <w:p>
      <w:pPr>
        <w:shd w:val="clear" w:color="auto" w:fill="FFFFFF" w:themeFill="background1"/>
        <w:spacing w:after="0" w:line="360" w:lineRule="auto"/>
        <w:jc w:val="center"/>
        <w:rPr>
          <w:rFonts w:ascii="Times New Roman" w:hAnsi="Times New Roman" w:cs="Times New Roman"/>
          <w:color w:val="313131"/>
          <w:sz w:val="28"/>
          <w:szCs w:val="28"/>
        </w:rPr>
      </w:pPr>
    </w:p>
    <w:p>
      <w:pPr>
        <w:shd w:val="clear" w:color="auto" w:fill="FFFFFF" w:themeFill="background1"/>
        <w:spacing w:after="0" w:line="360" w:lineRule="auto"/>
        <w:jc w:val="center"/>
        <w:rPr>
          <w:rFonts w:ascii="Times New Roman" w:hAnsi="Times New Roman" w:cs="Times New Roman"/>
          <w:color w:val="313131"/>
          <w:sz w:val="28"/>
          <w:szCs w:val="28"/>
        </w:rPr>
      </w:pPr>
    </w:p>
    <w:p>
      <w:pPr>
        <w:shd w:val="clear" w:color="auto" w:fill="FFFFFF" w:themeFill="background1"/>
        <w:spacing w:after="0" w:line="360" w:lineRule="auto"/>
        <w:jc w:val="center"/>
        <w:rPr>
          <w:rFonts w:ascii="Times New Roman" w:hAnsi="Times New Roman" w:cs="Times New Roman"/>
          <w:color w:val="313131"/>
          <w:sz w:val="28"/>
          <w:szCs w:val="28"/>
        </w:rPr>
      </w:pPr>
    </w:p>
    <w:p>
      <w:pPr>
        <w:shd w:val="clear" w:color="auto" w:fill="FFFFFF" w:themeFill="background1"/>
        <w:spacing w:after="0" w:line="360" w:lineRule="auto"/>
        <w:jc w:val="center"/>
        <w:rPr>
          <w:rFonts w:ascii="Times New Roman" w:hAnsi="Times New Roman" w:cs="Times New Roman"/>
          <w:color w:val="313131"/>
          <w:sz w:val="28"/>
          <w:szCs w:val="28"/>
        </w:rPr>
      </w:pPr>
    </w:p>
    <w:p>
      <w:pPr>
        <w:shd w:val="clear" w:color="auto" w:fill="FFFFFF" w:themeFill="background1"/>
        <w:spacing w:after="0" w:line="360" w:lineRule="auto"/>
        <w:jc w:val="center"/>
        <w:rPr>
          <w:rFonts w:ascii="Times New Roman" w:hAnsi="Times New Roman" w:cs="Times New Roman"/>
          <w:color w:val="313131"/>
          <w:sz w:val="28"/>
          <w:szCs w:val="28"/>
        </w:rPr>
      </w:pPr>
    </w:p>
    <w:p>
      <w:pPr>
        <w:shd w:val="clear" w:color="auto" w:fill="FFFFFF" w:themeFill="background1"/>
        <w:spacing w:after="0" w:line="360" w:lineRule="auto"/>
        <w:jc w:val="center"/>
        <w:rPr>
          <w:rFonts w:ascii="Times New Roman" w:hAnsi="Times New Roman" w:cs="Times New Roman"/>
          <w:color w:val="313131"/>
          <w:sz w:val="28"/>
          <w:szCs w:val="28"/>
        </w:rPr>
      </w:pPr>
    </w:p>
    <w:p>
      <w:pPr>
        <w:shd w:val="clear" w:color="auto" w:fill="FFFFFF" w:themeFill="background1"/>
        <w:spacing w:after="0" w:line="360" w:lineRule="auto"/>
        <w:jc w:val="center"/>
        <w:rPr>
          <w:rFonts w:ascii="Times New Roman" w:hAnsi="Times New Roman" w:cs="Times New Roman"/>
          <w:color w:val="313131"/>
          <w:sz w:val="28"/>
          <w:szCs w:val="28"/>
        </w:rPr>
      </w:pPr>
    </w:p>
    <w:p>
      <w:pPr>
        <w:shd w:val="clear" w:color="auto" w:fill="FFFFFF" w:themeFill="background1"/>
        <w:spacing w:after="0" w:line="360" w:lineRule="auto"/>
        <w:jc w:val="center"/>
        <w:rPr>
          <w:rFonts w:ascii="Times New Roman" w:hAnsi="Times New Roman" w:cs="Times New Roman"/>
          <w:color w:val="313131"/>
          <w:sz w:val="28"/>
          <w:szCs w:val="28"/>
        </w:rPr>
      </w:pPr>
    </w:p>
    <w:p>
      <w:pPr>
        <w:shd w:val="clear" w:color="auto" w:fill="FFFFFF" w:themeFill="background1"/>
        <w:spacing w:after="0" w:line="360" w:lineRule="auto"/>
        <w:jc w:val="center"/>
        <w:rPr>
          <w:rFonts w:ascii="Times New Roman" w:hAnsi="Times New Roman" w:cs="Times New Roman"/>
          <w:color w:val="313131"/>
          <w:sz w:val="28"/>
          <w:szCs w:val="28"/>
        </w:rPr>
      </w:pPr>
    </w:p>
    <w:p>
      <w:pPr>
        <w:shd w:val="clear" w:color="auto" w:fill="FFFFFF" w:themeFill="background1"/>
        <w:spacing w:after="0" w:line="360" w:lineRule="auto"/>
        <w:jc w:val="center"/>
        <w:rPr>
          <w:rFonts w:ascii="Times New Roman" w:hAnsi="Times New Roman" w:cs="Times New Roman"/>
          <w:color w:val="313131"/>
          <w:sz w:val="28"/>
          <w:szCs w:val="28"/>
        </w:rPr>
      </w:pPr>
    </w:p>
    <w:p>
      <w:pPr>
        <w:shd w:val="clear" w:color="auto" w:fill="FFFFFF" w:themeFill="background1"/>
        <w:spacing w:after="0" w:line="360" w:lineRule="auto"/>
        <w:jc w:val="center"/>
        <w:rPr>
          <w:rFonts w:ascii="Times New Roman" w:hAnsi="Times New Roman" w:cs="Times New Roman"/>
          <w:color w:val="313131"/>
          <w:sz w:val="28"/>
          <w:szCs w:val="28"/>
        </w:rPr>
      </w:pPr>
    </w:p>
    <w:p>
      <w:pPr>
        <w:shd w:val="clear" w:color="auto" w:fill="FFFFFF" w:themeFill="background1"/>
        <w:spacing w:after="0" w:line="360" w:lineRule="auto"/>
        <w:jc w:val="center"/>
        <w:rPr>
          <w:rFonts w:ascii="Times New Roman" w:hAnsi="Times New Roman" w:cs="Times New Roman"/>
          <w:color w:val="313131"/>
          <w:sz w:val="28"/>
          <w:szCs w:val="28"/>
        </w:rPr>
      </w:pPr>
    </w:p>
    <w:p>
      <w:pPr>
        <w:shd w:val="clear" w:color="auto" w:fill="FFFFFF" w:themeFill="background1"/>
        <w:spacing w:after="0" w:line="360" w:lineRule="auto"/>
        <w:jc w:val="center"/>
        <w:rPr>
          <w:rFonts w:ascii="Times New Roman" w:hAnsi="Times New Roman" w:cs="Times New Roman"/>
          <w:color w:val="313131"/>
          <w:sz w:val="28"/>
          <w:szCs w:val="28"/>
        </w:rPr>
      </w:pPr>
    </w:p>
    <w:p>
      <w:pPr>
        <w:shd w:val="clear" w:color="auto" w:fill="FFFFFF" w:themeFill="background1"/>
        <w:spacing w:after="0" w:line="360" w:lineRule="auto"/>
        <w:jc w:val="center"/>
        <w:rPr>
          <w:rFonts w:ascii="Times New Roman" w:hAnsi="Times New Roman" w:cs="Times New Roman"/>
          <w:color w:val="313131"/>
          <w:sz w:val="28"/>
          <w:szCs w:val="28"/>
        </w:rPr>
      </w:pPr>
    </w:p>
    <w:p>
      <w:pPr>
        <w:shd w:val="clear" w:color="auto" w:fill="FFFFFF" w:themeFill="background1"/>
        <w:spacing w:after="0" w:line="360" w:lineRule="auto"/>
        <w:jc w:val="center"/>
        <w:rPr>
          <w:rFonts w:ascii="Times New Roman" w:hAnsi="Times New Roman" w:cs="Times New Roman"/>
          <w:color w:val="313131"/>
          <w:sz w:val="28"/>
          <w:szCs w:val="28"/>
        </w:rPr>
      </w:pPr>
    </w:p>
    <w:p>
      <w:pPr>
        <w:shd w:val="clear" w:color="auto" w:fill="FFFFFF" w:themeFill="background1"/>
        <w:spacing w:after="0" w:line="360" w:lineRule="auto"/>
        <w:jc w:val="center"/>
        <w:rPr>
          <w:rFonts w:ascii="Times New Roman" w:hAnsi="Times New Roman" w:cs="Times New Roman"/>
          <w:color w:val="313131"/>
          <w:sz w:val="28"/>
          <w:szCs w:val="28"/>
        </w:rPr>
      </w:pPr>
    </w:p>
    <w:p>
      <w:pPr>
        <w:shd w:val="clear" w:color="auto" w:fill="FFFFFF" w:themeFill="background1"/>
        <w:spacing w:after="0" w:line="360" w:lineRule="auto"/>
        <w:jc w:val="center"/>
        <w:rPr>
          <w:rFonts w:ascii="Times New Roman" w:eastAsia="Times New Roman" w:hAnsi="Times New Roman" w:cs="Times New Roman"/>
          <w:color w:val="313131"/>
          <w:sz w:val="28"/>
          <w:szCs w:val="28"/>
          <w:lang w:eastAsia="ru-RU"/>
        </w:rPr>
      </w:pPr>
      <w:r>
        <w:rPr>
          <w:rFonts w:ascii="Times New Roman" w:hAnsi="Times New Roman" w:cs="Times New Roman"/>
          <w:color w:val="313131"/>
          <w:sz w:val="28"/>
          <w:szCs w:val="28"/>
        </w:rPr>
        <w:lastRenderedPageBreak/>
        <w:t>ЗАКЛЮЧЕНИЕ</w:t>
      </w:r>
    </w:p>
    <w:p>
      <w:pPr>
        <w:pStyle w:val="a3"/>
        <w:spacing w:before="0" w:beforeAutospacing="0" w:after="150" w:afterAutospacing="0" w:line="360" w:lineRule="auto"/>
        <w:jc w:val="center"/>
        <w:rPr>
          <w:color w:val="313131"/>
          <w:sz w:val="28"/>
          <w:szCs w:val="28"/>
        </w:rPr>
      </w:pPr>
    </w:p>
    <w:p>
      <w:pPr>
        <w:pStyle w:val="a3"/>
        <w:spacing w:before="0" w:beforeAutospacing="0" w:after="150" w:afterAutospacing="0" w:line="360" w:lineRule="auto"/>
        <w:jc w:val="both"/>
        <w:rPr>
          <w:color w:val="000000"/>
          <w:sz w:val="28"/>
          <w:szCs w:val="28"/>
          <w:shd w:val="clear" w:color="auto" w:fill="FFFFFF"/>
        </w:rPr>
      </w:pPr>
      <w:r>
        <w:rPr>
          <w:color w:val="000000"/>
          <w:sz w:val="28"/>
          <w:szCs w:val="28"/>
          <w:shd w:val="clear" w:color="auto" w:fill="FFFFFF"/>
        </w:rPr>
        <w:t>На сегодняшний день в литературе классификация формы государства определяется главным образом по ее составляющим: форме правления (монархия и республика), форме государственного устройства (унитарное государство, федерация и конфедерация), форме государственного (политического) режима (демократические или авторитарные методы государственного правления). Отдельные авторы помимо названных элементов, выделяют следующие формы государства: монократическая (монистическая), сегментарная (сегмент - отрезок целого) и поликратическая (плюралистическая). При этом под монократической формой государства понимают такое государство, при котором государственная власть выражается  высокой степенью централизации в руках одного лица или органа. Ни разделение властей, ни подлинная автономия в территориально-политическом устройстве, ни реальное местное самоуправление при такой форме не позволяется.</w:t>
      </w:r>
      <w:r>
        <w:rPr>
          <w:color w:val="000000"/>
          <w:sz w:val="28"/>
          <w:szCs w:val="28"/>
        </w:rPr>
        <w:t xml:space="preserve">  </w:t>
      </w:r>
      <w:r>
        <w:rPr>
          <w:color w:val="000000"/>
          <w:sz w:val="28"/>
          <w:szCs w:val="28"/>
          <w:shd w:val="clear" w:color="auto" w:fill="FFFFFF"/>
        </w:rPr>
        <w:t>Сегментарная государственная форма предполагает определенное подразделение полномочий между различными органами государственной власти по управлению обществом. Эта форма определяется наличием конституции и парламента, провозглашаются и частично исполняются демократические права и свободы, признается разделение властей, определенная степень местного самоуправления.</w:t>
      </w:r>
      <w:r>
        <w:rPr>
          <w:color w:val="000000"/>
          <w:sz w:val="28"/>
          <w:szCs w:val="28"/>
        </w:rPr>
        <w:t xml:space="preserve"> </w:t>
      </w:r>
      <w:r>
        <w:rPr>
          <w:color w:val="000000"/>
          <w:sz w:val="28"/>
          <w:szCs w:val="28"/>
        </w:rPr>
        <w:br/>
      </w:r>
      <w:r>
        <w:rPr>
          <w:color w:val="000000"/>
          <w:sz w:val="28"/>
          <w:szCs w:val="28"/>
          <w:shd w:val="clear" w:color="auto" w:fill="FFFFFF"/>
        </w:rPr>
        <w:t xml:space="preserve">Поликратическая государственная форма выражается демократическими правовыми методами управления обществом, гарантиями основных прав и свобод личности, подразделением властей, системой взаимных сдержек и противовесов, значительной степенью автономии административно-территориальных единиц и субъектов федерации (там, где она существует), наличием самостоятельных органов местного самоуправления. </w:t>
      </w:r>
      <w:r>
        <w:rPr>
          <w:color w:val="000000"/>
          <w:sz w:val="28"/>
          <w:szCs w:val="28"/>
        </w:rPr>
        <w:br/>
      </w:r>
      <w:r>
        <w:rPr>
          <w:color w:val="000000"/>
          <w:sz w:val="28"/>
          <w:szCs w:val="28"/>
          <w:shd w:val="clear" w:color="auto" w:fill="FFFFFF"/>
        </w:rPr>
        <w:t xml:space="preserve">Множество форм государства объясняется рядом причин. В качестве главных среди них можно выделить следующие: исторические традиции развития </w:t>
      </w:r>
      <w:r>
        <w:rPr>
          <w:color w:val="000000"/>
          <w:sz w:val="28"/>
          <w:szCs w:val="28"/>
          <w:shd w:val="clear" w:color="auto" w:fill="FFFFFF"/>
        </w:rPr>
        <w:lastRenderedPageBreak/>
        <w:t xml:space="preserve">национальных государств, исключительные становления государственности, настоящее соотношение социальных сил в стране, национальный состав населения, уровень жизни, уровень влияния бывших метрополий на выбор государственной формы в ранее зависимых от них странах, роль мирового сообщества. </w:t>
      </w:r>
    </w:p>
    <w:p>
      <w:pPr>
        <w:pStyle w:val="a3"/>
        <w:spacing w:before="0" w:beforeAutospacing="0" w:after="150" w:afterAutospacing="0" w:line="360" w:lineRule="auto"/>
        <w:jc w:val="both"/>
        <w:rPr>
          <w:color w:val="000000"/>
          <w:sz w:val="28"/>
          <w:szCs w:val="28"/>
        </w:rPr>
      </w:pPr>
      <w:r>
        <w:rPr>
          <w:color w:val="000000"/>
          <w:sz w:val="28"/>
          <w:szCs w:val="28"/>
          <w:shd w:val="clear" w:color="auto" w:fill="FFFFFF"/>
        </w:rPr>
        <w:t>Форма государства определяет отношения между людьми и государством в системе управления ими, способы устройства высших органов государственной власти, административно-территориальное строение государства. Все эти правоотношения, воедино, основывают публичный правопорядок, который называется государственным устройством. </w:t>
      </w:r>
      <w:r>
        <w:rPr>
          <w:color w:val="000000"/>
          <w:sz w:val="28"/>
          <w:szCs w:val="28"/>
        </w:rPr>
        <w:br/>
      </w:r>
      <w:r>
        <w:rPr>
          <w:color w:val="000000"/>
          <w:sz w:val="28"/>
          <w:szCs w:val="28"/>
          <w:shd w:val="clear" w:color="auto" w:fill="FFFFFF"/>
        </w:rPr>
        <w:t xml:space="preserve">Термин «устройство государства» в общей теории государства и права представляется в различных смыслах. Разговор может идти об устройстве государства как о форме государства, об устройстве как о форме правления, об устройстве как административно-территориальной организации. </w:t>
      </w:r>
      <w:r>
        <w:rPr>
          <w:color w:val="000000"/>
          <w:sz w:val="28"/>
          <w:szCs w:val="28"/>
        </w:rPr>
        <w:br/>
      </w:r>
      <w:r>
        <w:rPr>
          <w:color w:val="000000"/>
          <w:sz w:val="28"/>
          <w:szCs w:val="28"/>
          <w:shd w:val="clear" w:color="auto" w:fill="FFFFFF"/>
        </w:rPr>
        <w:t xml:space="preserve">Форма государства неделимо связана с его сущностью, что и предопределяет форму государства не непосредственно, а через его составляющие, обусловливаемые уровнем культуры, обычаями, характером становления экономических отношений, внешнеполитическими отношениями, существующими в конкретных исторических условиях. </w:t>
      </w:r>
      <w:r>
        <w:rPr>
          <w:color w:val="000000"/>
          <w:sz w:val="28"/>
          <w:szCs w:val="28"/>
        </w:rPr>
        <w:br/>
      </w:r>
      <w:r>
        <w:rPr>
          <w:color w:val="000000"/>
          <w:sz w:val="28"/>
          <w:szCs w:val="28"/>
          <w:shd w:val="clear" w:color="auto" w:fill="FFFFFF"/>
        </w:rPr>
        <w:t xml:space="preserve">Форма любого конкретного государства как единосущность указанных элементов складывается исторически под действием целого ряда аспектов. Влияние на нее оказывает степень экономического развития, приобретенный обществом на конкретном этапе своего развития, и отношения между главными политическими силами в обществе. Поэтому в различные исторические эпохи превосходили те формы государства, которые в большей степени подходили ступени экономического роста и связи политических сил в стране. Такое различие объясняется тем, что, помимо указанных выше факторов, на форму государства могут оказывать влияние также иные условия (географическое положение страны, исторические обычаи, присущие населяющим ее народам, </w:t>
      </w:r>
      <w:r>
        <w:rPr>
          <w:color w:val="000000"/>
          <w:sz w:val="28"/>
          <w:szCs w:val="28"/>
          <w:shd w:val="clear" w:color="auto" w:fill="FFFFFF"/>
        </w:rPr>
        <w:lastRenderedPageBreak/>
        <w:t xml:space="preserve">господствующие убеждения, религия, уровень культурного развития и национального понимания народа, степень его политической инициативы). </w:t>
      </w:r>
      <w:r>
        <w:rPr>
          <w:color w:val="000000"/>
          <w:sz w:val="28"/>
          <w:szCs w:val="28"/>
        </w:rPr>
        <w:br/>
      </w:r>
      <w:r>
        <w:rPr>
          <w:color w:val="000000"/>
          <w:sz w:val="28"/>
          <w:szCs w:val="28"/>
          <w:shd w:val="clear" w:color="auto" w:fill="FFFFFF"/>
        </w:rPr>
        <w:t>От формы государства в значительной степени обуславливается политическая деятельность в обществе, стабильность государственных институтов. Форма государства представляет собой строение, на которое оказывают влияние, как социально-экономические аспекты, так и природные, климатические условия, национально-исторические и религиозные особенности, культурный уровень развития общества. </w:t>
      </w: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pStyle w:val="a3"/>
        <w:spacing w:before="0" w:beforeAutospacing="0" w:after="150" w:afterAutospacing="0"/>
        <w:jc w:val="center"/>
        <w:rPr>
          <w:color w:val="000000"/>
          <w:sz w:val="26"/>
          <w:szCs w:val="26"/>
        </w:rPr>
      </w:pPr>
      <w:r>
        <w:rPr>
          <w:color w:val="000000"/>
          <w:sz w:val="26"/>
          <w:szCs w:val="26"/>
        </w:rPr>
        <w:lastRenderedPageBreak/>
        <w:t>СПИСОК ИСПОЛЬЗОВАННОЙ ЛИТЕРАТУРЫ</w:t>
      </w:r>
    </w:p>
    <w:p>
      <w:pPr>
        <w:pStyle w:val="a3"/>
        <w:spacing w:before="0" w:beforeAutospacing="0" w:after="150" w:afterAutospacing="0"/>
        <w:jc w:val="center"/>
        <w:rPr>
          <w:color w:val="000000"/>
          <w:sz w:val="26"/>
          <w:szCs w:val="26"/>
        </w:rPr>
      </w:pPr>
    </w:p>
    <w:p>
      <w:pPr>
        <w:pStyle w:val="a3"/>
        <w:numPr>
          <w:ilvl w:val="0"/>
          <w:numId w:val="4"/>
        </w:numPr>
        <w:spacing w:before="0" w:beforeAutospacing="0" w:after="150" w:afterAutospacing="0" w:line="360" w:lineRule="auto"/>
        <w:rPr>
          <w:color w:val="333333"/>
          <w:sz w:val="28"/>
          <w:szCs w:val="28"/>
          <w:shd w:val="clear" w:color="auto" w:fill="FFFFFF"/>
        </w:rPr>
      </w:pPr>
      <w:proofErr w:type="spellStart"/>
      <w:r>
        <w:rPr>
          <w:color w:val="333333"/>
          <w:sz w:val="28"/>
          <w:szCs w:val="28"/>
          <w:shd w:val="clear" w:color="auto" w:fill="FFFFFF"/>
        </w:rPr>
        <w:t>Авакьян</w:t>
      </w:r>
      <w:proofErr w:type="spellEnd"/>
      <w:r>
        <w:rPr>
          <w:color w:val="333333"/>
          <w:sz w:val="28"/>
          <w:szCs w:val="28"/>
          <w:shd w:val="clear" w:color="auto" w:fill="FFFFFF"/>
        </w:rPr>
        <w:t xml:space="preserve"> С. А. Конституционный лексикон: Государственно-правовой терминологический словарь / С. А. </w:t>
      </w:r>
      <w:proofErr w:type="spellStart"/>
      <w:r>
        <w:rPr>
          <w:color w:val="333333"/>
          <w:sz w:val="28"/>
          <w:szCs w:val="28"/>
          <w:shd w:val="clear" w:color="auto" w:fill="FFFFFF"/>
        </w:rPr>
        <w:t>Авакьян</w:t>
      </w:r>
      <w:proofErr w:type="spellEnd"/>
      <w:r>
        <w:rPr>
          <w:color w:val="333333"/>
          <w:sz w:val="28"/>
          <w:szCs w:val="28"/>
          <w:shd w:val="clear" w:color="auto" w:fill="FFFFFF"/>
        </w:rPr>
        <w:t xml:space="preserve"> — М.: </w:t>
      </w:r>
      <w:proofErr w:type="spellStart"/>
      <w:r>
        <w:rPr>
          <w:color w:val="333333"/>
          <w:sz w:val="28"/>
          <w:szCs w:val="28"/>
          <w:shd w:val="clear" w:color="auto" w:fill="FFFFFF"/>
        </w:rPr>
        <w:t>Юстицинформ</w:t>
      </w:r>
      <w:proofErr w:type="spellEnd"/>
      <w:r>
        <w:rPr>
          <w:color w:val="333333"/>
          <w:sz w:val="28"/>
          <w:szCs w:val="28"/>
          <w:shd w:val="clear" w:color="auto" w:fill="FFFFFF"/>
        </w:rPr>
        <w:t>, 2015 – с.36, 95, 163</w:t>
      </w:r>
    </w:p>
    <w:p>
      <w:pPr>
        <w:pStyle w:val="a3"/>
        <w:numPr>
          <w:ilvl w:val="0"/>
          <w:numId w:val="4"/>
        </w:numPr>
        <w:spacing w:before="0" w:beforeAutospacing="0" w:after="150" w:afterAutospacing="0" w:line="360" w:lineRule="auto"/>
        <w:rPr>
          <w:color w:val="333333"/>
          <w:sz w:val="28"/>
          <w:szCs w:val="28"/>
          <w:shd w:val="clear" w:color="auto" w:fill="FFFFFF"/>
        </w:rPr>
      </w:pPr>
      <w:r>
        <w:rPr>
          <w:sz w:val="28"/>
          <w:szCs w:val="28"/>
        </w:rPr>
        <w:t xml:space="preserve">2. </w:t>
      </w:r>
      <w:r>
        <w:rPr>
          <w:sz w:val="28"/>
          <w:szCs w:val="28"/>
          <w:shd w:val="clear" w:color="auto" w:fill="FFFFFF"/>
        </w:rPr>
        <w:t xml:space="preserve">Краснов Ю.К., </w:t>
      </w:r>
      <w:proofErr w:type="spellStart"/>
      <w:r>
        <w:rPr>
          <w:sz w:val="28"/>
          <w:szCs w:val="28"/>
          <w:shd w:val="clear" w:color="auto" w:fill="FFFFFF"/>
        </w:rPr>
        <w:t>Надвикова</w:t>
      </w:r>
      <w:proofErr w:type="spellEnd"/>
      <w:r>
        <w:rPr>
          <w:sz w:val="28"/>
          <w:szCs w:val="28"/>
          <w:shd w:val="clear" w:color="auto" w:fill="FFFFFF"/>
        </w:rPr>
        <w:t xml:space="preserve"> В.В., </w:t>
      </w:r>
      <w:proofErr w:type="spellStart"/>
      <w:r>
        <w:rPr>
          <w:sz w:val="28"/>
          <w:szCs w:val="28"/>
          <w:shd w:val="clear" w:color="auto" w:fill="FFFFFF"/>
        </w:rPr>
        <w:t>Шкатулла</w:t>
      </w:r>
      <w:proofErr w:type="spellEnd"/>
      <w:r>
        <w:rPr>
          <w:sz w:val="28"/>
          <w:szCs w:val="28"/>
          <w:shd w:val="clear" w:color="auto" w:fill="FFFFFF"/>
        </w:rPr>
        <w:t xml:space="preserve"> В.И. Юридическая техника: учебник.- М.: </w:t>
      </w:r>
      <w:proofErr w:type="spellStart"/>
      <w:r>
        <w:rPr>
          <w:sz w:val="28"/>
          <w:szCs w:val="28"/>
          <w:shd w:val="clear" w:color="auto" w:fill="FFFFFF"/>
        </w:rPr>
        <w:t>Юстицинформ</w:t>
      </w:r>
      <w:proofErr w:type="spellEnd"/>
      <w:r>
        <w:rPr>
          <w:sz w:val="28"/>
          <w:szCs w:val="28"/>
          <w:shd w:val="clear" w:color="auto" w:fill="FFFFFF"/>
        </w:rPr>
        <w:t>, 2014. – с.124-130</w:t>
      </w:r>
    </w:p>
    <w:p>
      <w:pPr>
        <w:pStyle w:val="a3"/>
        <w:numPr>
          <w:ilvl w:val="0"/>
          <w:numId w:val="4"/>
        </w:numPr>
        <w:spacing w:before="0" w:beforeAutospacing="0" w:after="150" w:afterAutospacing="0" w:line="360" w:lineRule="auto"/>
        <w:rPr>
          <w:color w:val="333333"/>
          <w:sz w:val="28"/>
          <w:szCs w:val="28"/>
          <w:shd w:val="clear" w:color="auto" w:fill="FFFFFF"/>
        </w:rPr>
      </w:pPr>
      <w:r>
        <w:rPr>
          <w:sz w:val="28"/>
          <w:szCs w:val="28"/>
          <w:shd w:val="clear" w:color="auto" w:fill="FFFFFF"/>
        </w:rPr>
        <w:t>Крашенинников П.В. Зарождение права. - М.: Статут, 2016.</w:t>
      </w:r>
      <w:r>
        <w:rPr>
          <w:color w:val="000000"/>
          <w:sz w:val="28"/>
          <w:szCs w:val="28"/>
          <w:shd w:val="clear" w:color="auto" w:fill="FFFFFF"/>
        </w:rPr>
        <w:t>-с. 40-117</w:t>
      </w:r>
    </w:p>
    <w:p>
      <w:pPr>
        <w:pStyle w:val="a3"/>
        <w:numPr>
          <w:ilvl w:val="0"/>
          <w:numId w:val="4"/>
        </w:numPr>
        <w:spacing w:before="0" w:beforeAutospacing="0" w:after="150" w:afterAutospacing="0" w:line="360" w:lineRule="auto"/>
        <w:rPr>
          <w:color w:val="333333"/>
          <w:sz w:val="28"/>
          <w:szCs w:val="28"/>
          <w:shd w:val="clear" w:color="auto" w:fill="FFFFFF"/>
        </w:rPr>
      </w:pPr>
      <w:r>
        <w:rPr>
          <w:color w:val="000000"/>
          <w:sz w:val="28"/>
          <w:szCs w:val="28"/>
          <w:shd w:val="clear" w:color="auto" w:fill="FFFFFF"/>
        </w:rPr>
        <w:t xml:space="preserve">Лазарев В. В., Липень С. В. Теория государства и права;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 Москва, 2013. - 640 c</w:t>
      </w:r>
    </w:p>
    <w:p>
      <w:pPr>
        <w:pStyle w:val="a3"/>
        <w:numPr>
          <w:ilvl w:val="0"/>
          <w:numId w:val="4"/>
        </w:numPr>
        <w:spacing w:before="0" w:beforeAutospacing="0" w:after="150" w:afterAutospacing="0" w:line="360" w:lineRule="auto"/>
        <w:rPr>
          <w:color w:val="333333"/>
          <w:sz w:val="28"/>
          <w:szCs w:val="28"/>
          <w:shd w:val="clear" w:color="auto" w:fill="FFFFFF"/>
        </w:rPr>
      </w:pPr>
      <w:r>
        <w:rPr>
          <w:color w:val="000000"/>
          <w:sz w:val="28"/>
          <w:szCs w:val="28"/>
          <w:shd w:val="clear" w:color="auto" w:fill="FFFFFF"/>
        </w:rPr>
        <w:t>Марченко М. Н. Теория государства и права; Проспект - Москва, 2013. - 652 c.</w:t>
      </w:r>
    </w:p>
    <w:p>
      <w:pPr>
        <w:pStyle w:val="a3"/>
        <w:spacing w:before="0" w:beforeAutospacing="0" w:after="150" w:afterAutospacing="0"/>
        <w:ind w:left="1494"/>
        <w:rPr>
          <w:rFonts w:ascii="Arial" w:hAnsi="Arial" w:cs="Arial"/>
          <w:color w:val="000000"/>
          <w:sz w:val="21"/>
          <w:szCs w:val="21"/>
          <w:shd w:val="clear" w:color="auto" w:fill="FFFFFF"/>
        </w:rPr>
      </w:pPr>
    </w:p>
    <w:p>
      <w:pPr>
        <w:pStyle w:val="a3"/>
        <w:spacing w:before="0" w:beforeAutospacing="0" w:after="150" w:afterAutospacing="0"/>
        <w:rPr>
          <w:color w:val="000000"/>
          <w:sz w:val="26"/>
          <w:szCs w:val="26"/>
        </w:rPr>
      </w:pPr>
    </w:p>
    <w:p>
      <w:pPr>
        <w:spacing w:line="360" w:lineRule="auto"/>
        <w:rPr>
          <w:rFonts w:ascii="Times New Roman" w:hAnsi="Times New Roman" w:cs="Times New Roman"/>
          <w:sz w:val="28"/>
          <w:szCs w:val="28"/>
        </w:rPr>
      </w:pPr>
    </w:p>
    <w:sectPr>
      <w:footerReference w:type="default" r:id="rId9"/>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32209"/>
      <w:docPartObj>
        <w:docPartGallery w:val="Page Numbers (Bottom of Page)"/>
        <w:docPartUnique/>
      </w:docPartObj>
    </w:sdtPr>
    <w:sdtContent>
      <w:p>
        <w:pPr>
          <w:pStyle w:val="a6"/>
          <w:jc w:val="center"/>
        </w:pPr>
        <w:r>
          <w:fldChar w:fldCharType="begin"/>
        </w:r>
        <w:r>
          <w:instrText>PAGE   \* MERGEFORMAT</w:instrText>
        </w:r>
        <w:r>
          <w:fldChar w:fldCharType="separate"/>
        </w:r>
        <w:r>
          <w:rPr>
            <w:noProof/>
          </w:rPr>
          <w:t>16</w:t>
        </w:r>
        <w:r>
          <w:fldChar w:fldCharType="end"/>
        </w:r>
      </w:p>
    </w:sdtContent>
  </w:sdt>
  <w:p>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a3"/>
        <w:spacing w:before="0" w:beforeAutospacing="0" w:after="150" w:afterAutospacing="0"/>
        <w:rPr>
          <w:color w:val="333333"/>
          <w:sz w:val="28"/>
          <w:szCs w:val="28"/>
          <w:shd w:val="clear" w:color="auto" w:fill="FFFFFF"/>
        </w:rPr>
      </w:pPr>
      <w:r>
        <w:rPr>
          <w:rStyle w:val="ab"/>
        </w:rPr>
        <w:footnoteRef/>
      </w:r>
      <w:r>
        <w:t xml:space="preserve"> </w:t>
      </w:r>
      <w:r>
        <w:rPr>
          <w:sz w:val="20"/>
          <w:szCs w:val="20"/>
          <w:shd w:val="clear" w:color="auto" w:fill="FFFFFF"/>
        </w:rPr>
        <w:t>Крашенинников П.В. Зарождение права. - М.: Статут, 2016.</w:t>
      </w:r>
      <w:r>
        <w:rPr>
          <w:color w:val="000000"/>
          <w:sz w:val="20"/>
          <w:szCs w:val="20"/>
          <w:shd w:val="clear" w:color="auto" w:fill="FFFFFF"/>
        </w:rPr>
        <w:t>-с. 40-117</w:t>
      </w:r>
    </w:p>
  </w:footnote>
  <w:footnote w:id="2">
    <w:p>
      <w:pPr>
        <w:pStyle w:val="a9"/>
      </w:pPr>
      <w:r>
        <w:rPr>
          <w:rStyle w:val="ab"/>
        </w:rPr>
        <w:footnoteRef/>
      </w:r>
      <w:r>
        <w:t xml:space="preserve"> </w:t>
      </w:r>
      <w:proofErr w:type="spellStart"/>
      <w:r>
        <w:rPr>
          <w:rFonts w:ascii="Times New Roman" w:hAnsi="Times New Roman" w:cs="Times New Roman"/>
          <w:color w:val="333333"/>
          <w:shd w:val="clear" w:color="auto" w:fill="FFFFFF"/>
        </w:rPr>
        <w:t>Авакьян</w:t>
      </w:r>
      <w:proofErr w:type="spellEnd"/>
      <w:r>
        <w:rPr>
          <w:rFonts w:ascii="Times New Roman" w:hAnsi="Times New Roman" w:cs="Times New Roman"/>
          <w:color w:val="333333"/>
          <w:shd w:val="clear" w:color="auto" w:fill="FFFFFF"/>
        </w:rPr>
        <w:t xml:space="preserve"> С. А. Конституционный лексикон: Государственно-правовой терминологический словарь / С. А. </w:t>
      </w:r>
      <w:proofErr w:type="spellStart"/>
      <w:r>
        <w:rPr>
          <w:rFonts w:ascii="Times New Roman" w:hAnsi="Times New Roman" w:cs="Times New Roman"/>
          <w:color w:val="333333"/>
          <w:shd w:val="clear" w:color="auto" w:fill="FFFFFF"/>
        </w:rPr>
        <w:t>Авакьян</w:t>
      </w:r>
      <w:proofErr w:type="spellEnd"/>
      <w:r>
        <w:rPr>
          <w:rFonts w:ascii="Times New Roman" w:hAnsi="Times New Roman" w:cs="Times New Roman"/>
          <w:color w:val="333333"/>
          <w:shd w:val="clear" w:color="auto" w:fill="FFFFFF"/>
        </w:rPr>
        <w:t xml:space="preserve"> — М.: </w:t>
      </w:r>
      <w:proofErr w:type="spellStart"/>
      <w:r>
        <w:rPr>
          <w:rFonts w:ascii="Times New Roman" w:hAnsi="Times New Roman" w:cs="Times New Roman"/>
          <w:color w:val="333333"/>
          <w:shd w:val="clear" w:color="auto" w:fill="FFFFFF"/>
        </w:rPr>
        <w:t>Юстицинформ</w:t>
      </w:r>
      <w:proofErr w:type="spellEnd"/>
      <w:r>
        <w:rPr>
          <w:rFonts w:ascii="Times New Roman" w:hAnsi="Times New Roman" w:cs="Times New Roman"/>
          <w:color w:val="333333"/>
          <w:shd w:val="clear" w:color="auto" w:fill="FFFFFF"/>
        </w:rPr>
        <w:t>, 2015 – с.36</w:t>
      </w:r>
    </w:p>
  </w:footnote>
  <w:footnote w:id="3">
    <w:p>
      <w:pPr>
        <w:pStyle w:val="a9"/>
      </w:pPr>
      <w:r>
        <w:rPr>
          <w:rStyle w:val="ab"/>
        </w:rPr>
        <w:footnoteRef/>
      </w:r>
      <w:r>
        <w:t xml:space="preserve"> </w:t>
      </w:r>
      <w:proofErr w:type="spellStart"/>
      <w:r>
        <w:rPr>
          <w:rFonts w:ascii="Times New Roman" w:hAnsi="Times New Roman" w:cs="Times New Roman"/>
          <w:color w:val="333333"/>
          <w:shd w:val="clear" w:color="auto" w:fill="FFFFFF"/>
        </w:rPr>
        <w:t>Авакьян</w:t>
      </w:r>
      <w:proofErr w:type="spellEnd"/>
      <w:r>
        <w:rPr>
          <w:rFonts w:ascii="Times New Roman" w:hAnsi="Times New Roman" w:cs="Times New Roman"/>
          <w:color w:val="333333"/>
          <w:shd w:val="clear" w:color="auto" w:fill="FFFFFF"/>
        </w:rPr>
        <w:t xml:space="preserve"> С. А. Конституционный лексикон: Государственно-правовой терминологический словарь / С. А. </w:t>
      </w:r>
      <w:proofErr w:type="spellStart"/>
      <w:r>
        <w:rPr>
          <w:rFonts w:ascii="Times New Roman" w:hAnsi="Times New Roman" w:cs="Times New Roman"/>
          <w:color w:val="333333"/>
          <w:shd w:val="clear" w:color="auto" w:fill="FFFFFF"/>
        </w:rPr>
        <w:t>Авакьян</w:t>
      </w:r>
      <w:proofErr w:type="spellEnd"/>
      <w:r>
        <w:rPr>
          <w:rFonts w:ascii="Times New Roman" w:hAnsi="Times New Roman" w:cs="Times New Roman"/>
          <w:color w:val="333333"/>
          <w:shd w:val="clear" w:color="auto" w:fill="FFFFFF"/>
        </w:rPr>
        <w:t xml:space="preserve"> — М.: </w:t>
      </w:r>
      <w:proofErr w:type="spellStart"/>
      <w:r>
        <w:rPr>
          <w:rFonts w:ascii="Times New Roman" w:hAnsi="Times New Roman" w:cs="Times New Roman"/>
          <w:color w:val="333333"/>
          <w:shd w:val="clear" w:color="auto" w:fill="FFFFFF"/>
        </w:rPr>
        <w:t>Юстицинформ</w:t>
      </w:r>
      <w:proofErr w:type="spellEnd"/>
      <w:r>
        <w:rPr>
          <w:rFonts w:ascii="Times New Roman" w:hAnsi="Times New Roman" w:cs="Times New Roman"/>
          <w:color w:val="333333"/>
          <w:shd w:val="clear" w:color="auto" w:fill="FFFFFF"/>
        </w:rPr>
        <w:t>, 2015 – с. 95</w:t>
      </w:r>
    </w:p>
  </w:footnote>
  <w:footnote w:id="4">
    <w:p>
      <w:pPr>
        <w:pStyle w:val="a9"/>
      </w:pPr>
      <w:r>
        <w:rPr>
          <w:rStyle w:val="ab"/>
        </w:rPr>
        <w:footnoteRef/>
      </w:r>
      <w:r>
        <w:t xml:space="preserve"> </w:t>
      </w:r>
      <w:r>
        <w:rPr>
          <w:rFonts w:ascii="Times New Roman" w:hAnsi="Times New Roman" w:cs="Times New Roman"/>
          <w:color w:val="000000"/>
          <w:shd w:val="clear" w:color="auto" w:fill="FFFFFF"/>
        </w:rPr>
        <w:t>Марченко М. Н. Теория государства и права; Проспект - Москва, 2013.</w:t>
      </w:r>
    </w:p>
  </w:footnote>
  <w:footnote w:id="5">
    <w:p>
      <w:pPr>
        <w:pStyle w:val="a9"/>
      </w:pPr>
      <w:r>
        <w:rPr>
          <w:rStyle w:val="ab"/>
        </w:rPr>
        <w:footnoteRef/>
      </w:r>
      <w:r>
        <w:t xml:space="preserve"> </w:t>
      </w:r>
      <w:r>
        <w:rPr>
          <w:rFonts w:ascii="Times New Roman" w:hAnsi="Times New Roman" w:cs="Times New Roman"/>
          <w:color w:val="000000"/>
          <w:shd w:val="clear" w:color="auto" w:fill="FFFFFF"/>
        </w:rPr>
        <w:t>Марченко М. Н. Теория государства и права; Проспект - Москва,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F1A66"/>
    <w:multiLevelType w:val="hybridMultilevel"/>
    <w:tmpl w:val="07E07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B05A9B"/>
    <w:multiLevelType w:val="hybridMultilevel"/>
    <w:tmpl w:val="DE88CC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E65A0E"/>
    <w:multiLevelType w:val="multilevel"/>
    <w:tmpl w:val="49744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A60B22"/>
    <w:multiLevelType w:val="multilevel"/>
    <w:tmpl w:val="B06A5906"/>
    <w:lvl w:ilvl="0">
      <w:start w:val="1"/>
      <w:numFmt w:val="decimal"/>
      <w:lvlText w:val="%1."/>
      <w:lvlJc w:val="left"/>
      <w:pPr>
        <w:ind w:left="1494" w:hanging="360"/>
      </w:pPr>
      <w:rPr>
        <w:rFonts w:ascii="Times New Roman" w:eastAsia="Times New Roman" w:hAnsi="Times New Roman" w:cs="Times New Roman"/>
      </w:rPr>
    </w:lvl>
    <w:lvl w:ilvl="1">
      <w:start w:val="2"/>
      <w:numFmt w:val="decimal"/>
      <w:isLgl/>
      <w:lvlText w:val="%1.%2"/>
      <w:lvlJc w:val="left"/>
      <w:pPr>
        <w:ind w:left="1584" w:hanging="45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paragraph" w:styleId="a8">
    <w:name w:val="List Paragraph"/>
    <w:basedOn w:val="a"/>
    <w:uiPriority w:val="34"/>
    <w:qFormat/>
    <w:pPr>
      <w:ind w:left="720"/>
      <w:contextualSpacing/>
    </w:pPr>
  </w:style>
  <w:style w:type="paragraph" w:styleId="a9">
    <w:name w:val="footnote text"/>
    <w:basedOn w:val="a"/>
    <w:link w:val="aa"/>
    <w:uiPriority w:val="99"/>
    <w:semiHidden/>
    <w:unhideWhenUsed/>
    <w:pPr>
      <w:spacing w:after="0" w:line="240" w:lineRule="auto"/>
    </w:pPr>
    <w:rPr>
      <w:sz w:val="20"/>
      <w:szCs w:val="20"/>
    </w:rPr>
  </w:style>
  <w:style w:type="character" w:customStyle="1" w:styleId="aa">
    <w:name w:val="Текст сноски Знак"/>
    <w:basedOn w:val="a0"/>
    <w:link w:val="a9"/>
    <w:uiPriority w:val="99"/>
    <w:semiHidden/>
    <w:rPr>
      <w:sz w:val="20"/>
      <w:szCs w:val="20"/>
    </w:rPr>
  </w:style>
  <w:style w:type="character" w:styleId="ab">
    <w:name w:val="footnote reference"/>
    <w:basedOn w:val="a0"/>
    <w:uiPriority w:val="99"/>
    <w:semiHidden/>
    <w:unhideWhenUsed/>
    <w:rPr>
      <w:vertAlign w:val="superscript"/>
    </w:rPr>
  </w:style>
  <w:style w:type="character" w:styleId="ac">
    <w:name w:val="Hyperlink"/>
    <w:basedOn w:val="a0"/>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paragraph" w:styleId="a8">
    <w:name w:val="List Paragraph"/>
    <w:basedOn w:val="a"/>
    <w:uiPriority w:val="34"/>
    <w:qFormat/>
    <w:pPr>
      <w:ind w:left="720"/>
      <w:contextualSpacing/>
    </w:pPr>
  </w:style>
  <w:style w:type="paragraph" w:styleId="a9">
    <w:name w:val="footnote text"/>
    <w:basedOn w:val="a"/>
    <w:link w:val="aa"/>
    <w:uiPriority w:val="99"/>
    <w:semiHidden/>
    <w:unhideWhenUsed/>
    <w:pPr>
      <w:spacing w:after="0" w:line="240" w:lineRule="auto"/>
    </w:pPr>
    <w:rPr>
      <w:sz w:val="20"/>
      <w:szCs w:val="20"/>
    </w:rPr>
  </w:style>
  <w:style w:type="character" w:customStyle="1" w:styleId="aa">
    <w:name w:val="Текст сноски Знак"/>
    <w:basedOn w:val="a0"/>
    <w:link w:val="a9"/>
    <w:uiPriority w:val="99"/>
    <w:semiHidden/>
    <w:rPr>
      <w:sz w:val="20"/>
      <w:szCs w:val="20"/>
    </w:rPr>
  </w:style>
  <w:style w:type="character" w:styleId="ab">
    <w:name w:val="footnote reference"/>
    <w:basedOn w:val="a0"/>
    <w:uiPriority w:val="99"/>
    <w:semiHidden/>
    <w:unhideWhenUsed/>
    <w:rPr>
      <w:vertAlign w:val="superscript"/>
    </w:rPr>
  </w:style>
  <w:style w:type="character" w:styleId="ac">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7512">
      <w:bodyDiv w:val="1"/>
      <w:marLeft w:val="0"/>
      <w:marRight w:val="0"/>
      <w:marTop w:val="0"/>
      <w:marBottom w:val="0"/>
      <w:divBdr>
        <w:top w:val="none" w:sz="0" w:space="0" w:color="auto"/>
        <w:left w:val="none" w:sz="0" w:space="0" w:color="auto"/>
        <w:bottom w:val="none" w:sz="0" w:space="0" w:color="auto"/>
        <w:right w:val="none" w:sz="0" w:space="0" w:color="auto"/>
      </w:divBdr>
    </w:div>
    <w:div w:id="615985453">
      <w:bodyDiv w:val="1"/>
      <w:marLeft w:val="0"/>
      <w:marRight w:val="0"/>
      <w:marTop w:val="0"/>
      <w:marBottom w:val="0"/>
      <w:divBdr>
        <w:top w:val="none" w:sz="0" w:space="0" w:color="auto"/>
        <w:left w:val="none" w:sz="0" w:space="0" w:color="auto"/>
        <w:bottom w:val="none" w:sz="0" w:space="0" w:color="auto"/>
        <w:right w:val="none" w:sz="0" w:space="0" w:color="auto"/>
      </w:divBdr>
    </w:div>
    <w:div w:id="799421197">
      <w:bodyDiv w:val="1"/>
      <w:marLeft w:val="0"/>
      <w:marRight w:val="0"/>
      <w:marTop w:val="0"/>
      <w:marBottom w:val="0"/>
      <w:divBdr>
        <w:top w:val="none" w:sz="0" w:space="0" w:color="auto"/>
        <w:left w:val="none" w:sz="0" w:space="0" w:color="auto"/>
        <w:bottom w:val="none" w:sz="0" w:space="0" w:color="auto"/>
        <w:right w:val="none" w:sz="0" w:space="0" w:color="auto"/>
      </w:divBdr>
    </w:div>
    <w:div w:id="802582171">
      <w:bodyDiv w:val="1"/>
      <w:marLeft w:val="0"/>
      <w:marRight w:val="0"/>
      <w:marTop w:val="0"/>
      <w:marBottom w:val="0"/>
      <w:divBdr>
        <w:top w:val="none" w:sz="0" w:space="0" w:color="auto"/>
        <w:left w:val="none" w:sz="0" w:space="0" w:color="auto"/>
        <w:bottom w:val="none" w:sz="0" w:space="0" w:color="auto"/>
        <w:right w:val="none" w:sz="0" w:space="0" w:color="auto"/>
      </w:divBdr>
    </w:div>
    <w:div w:id="1365865502">
      <w:bodyDiv w:val="1"/>
      <w:marLeft w:val="0"/>
      <w:marRight w:val="0"/>
      <w:marTop w:val="0"/>
      <w:marBottom w:val="0"/>
      <w:divBdr>
        <w:top w:val="none" w:sz="0" w:space="0" w:color="auto"/>
        <w:left w:val="none" w:sz="0" w:space="0" w:color="auto"/>
        <w:bottom w:val="none" w:sz="0" w:space="0" w:color="auto"/>
        <w:right w:val="none" w:sz="0" w:space="0" w:color="auto"/>
      </w:divBdr>
    </w:div>
    <w:div w:id="1977829321">
      <w:bodyDiv w:val="1"/>
      <w:marLeft w:val="0"/>
      <w:marRight w:val="0"/>
      <w:marTop w:val="0"/>
      <w:marBottom w:val="0"/>
      <w:divBdr>
        <w:top w:val="none" w:sz="0" w:space="0" w:color="auto"/>
        <w:left w:val="none" w:sz="0" w:space="0" w:color="auto"/>
        <w:bottom w:val="none" w:sz="0" w:space="0" w:color="auto"/>
        <w:right w:val="none" w:sz="0" w:space="0" w:color="auto"/>
      </w:divBdr>
    </w:div>
    <w:div w:id="20269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1114-2AF0-4123-A7E4-1A9E6CA8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15</Pages>
  <Words>3089</Words>
  <Characters>17612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47</cp:revision>
  <dcterms:created xsi:type="dcterms:W3CDTF">2017-11-10T20:46:00Z</dcterms:created>
  <dcterms:modified xsi:type="dcterms:W3CDTF">2017-11-14T01:01:00Z</dcterms:modified>
</cp:coreProperties>
</file>