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— Эй, Волк, будешь самый полезный завтрак? — спросил Ваня, облизывая ложку.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— Тьфу, так это ж обыкновенная каша! — отплёвывался Серый Волк, в порыве энтузиазма проглотивший целый половник.</w:t>
      </w:r>
    </w:p>
    <w:p w:rsidR="009817E9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Привет, друзья! Волку геркулесовая каша может и не нужна, а вот нам, активно </w:t>
      </w:r>
      <w:proofErr w:type="spellStart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похудающим</w:t>
      </w:r>
      <w:proofErr w:type="spellEnd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на неё стоит обратить внимание. «Самая сильная» каша поможет не только в похудении, но и при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лечении язвы желудка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9817E9" w:rsidRPr="00E324A0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9817E9" w:rsidRPr="002042B6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</w:pPr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>«Овсянка, сэр!»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детстве, пересматривая «Шерлока Холмса», я удивлялся, как заставить себя есть эту странную жижу, ведь вместо этого по утрам можно уминать печенье с маслом, запивая сладки</w:t>
      </w:r>
      <w:r w:rsidR="00A61D8F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чайком. Тем более что, несмотря на увере</w:t>
      </w:r>
      <w:bookmarkStart w:id="0" w:name="_GoBack"/>
      <w:bookmarkEnd w:id="0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ния взрослых, «она не слипнется».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Многие из нас, даже повзрослев, отдают предпочтение жирной и нездоровой пище, мотивируя это тем, что «жизнь всего одна», неосознанно укорачивая её. Я расскажу тебе о том, что древнеримский герой, то есть, Геркулес, может быть не только полезным, но и вкусным.</w:t>
      </w:r>
    </w:p>
    <w:p w:rsidR="009817E9" w:rsidRPr="00E324A0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9817E9" w:rsidRPr="002042B6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</w:pPr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>Не панацея, а вспомогательное средство</w:t>
      </w:r>
    </w:p>
    <w:p w:rsidR="009817E9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Геркулес обладает множеством различных полезных свойств, но действительно работает только при правильном подходе к делу питания. Нельзя просто посидеть на очередной диете и, </w:t>
      </w:r>
      <w:proofErr w:type="spellStart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вау</w:t>
      </w:r>
      <w:proofErr w:type="spellEnd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сбросить двадцать килограмм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на зависть окружающим.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gramStart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Ты</w:t>
      </w:r>
      <w:proofErr w:type="gramEnd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конечно можешь включить для разнообразия пару диет с этой разновидностью овсянки, но для достижения реального результата, который не исчезнет через недельку-другую, нужно придерживаться определённой системы питания и нагрузок.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Как и в любой другой диете нужно пользоваться сбалансированным питанием для достижения наилучшего результата. Геркулес относится к углеводной группе, которая зарядит тебя энергией для лежания на диване… Шутка! Ты ведь не будешь лежать на диване, верно?</w:t>
      </w:r>
    </w:p>
    <w:p w:rsidR="009817E9" w:rsidRPr="00E324A0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9817E9" w:rsidRPr="002042B6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</w:pPr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>Что это за «фрукт»?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Геркулес пришёл к нам из Шотландии, вместе с мужскими юбками и любовью к волынкам. На полках магазинов его можно найти с обозначением размера хлопьев. Он влияет только на время варки, но не на критерий «я большой, а значит, мне нужны большие хлопья». В советские времена так вообще было всего три размера этой разновидности овсянки.</w:t>
      </w:r>
    </w:p>
    <w:p w:rsidR="009817E9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Геркулес – источник полисахаридов, которые перерабатываются дольше, чем глюкоза, фруктоза и сахароза. Он относится к медленным углеводам и не вызывает резкого скачка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инсулина.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proofErr w:type="gramStart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</w:t>
      </w:r>
      <w:proofErr w:type="gramEnd"/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следовательно жир не будет накапливаться внутри тебя.</w:t>
      </w:r>
    </w:p>
    <w:p w:rsidR="009817E9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Ещё в 1980 году появились первые публикации о пользе этого продукта. Потом многие страны захлестнула настоящая лавина популярности овсянки: американские ученые выяснили, что она снижает уровень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холестерина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в крови и риски возникновения </w:t>
      </w:r>
      <w:proofErr w:type="gramStart"/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сердечно-сосудистых</w:t>
      </w:r>
      <w:proofErr w:type="gramEnd"/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заболеваний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Из геркулеса делают печенье, запекают в духовке, варят, парят, жарят, но я расскажу, как готовить эту кашу делая её действительно полезной.</w:t>
      </w:r>
    </w:p>
    <w:p w:rsidR="009817E9" w:rsidRPr="002042B6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</w:pPr>
    </w:p>
    <w:p w:rsidR="009817E9" w:rsidRPr="002042B6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</w:pPr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 xml:space="preserve">«ПОСТОРОННИМ </w:t>
      </w:r>
      <w:proofErr w:type="gramStart"/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>В</w:t>
      </w:r>
      <w:proofErr w:type="gramEnd"/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>…»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количестве отзывов об этой каше глаза разбегаются, но помни, что у каждого продукта, включая геркулес, есть противопоказания:</w:t>
      </w:r>
    </w:p>
    <w:p w:rsidR="009817E9" w:rsidRPr="00E324A0" w:rsidRDefault="009817E9" w:rsidP="00E324A0">
      <w:pPr>
        <w:pStyle w:val="a7"/>
        <w:numPr>
          <w:ilvl w:val="0"/>
          <w:numId w:val="4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Нельзя постоянно есть один геркулес! Тебе понравилось, если бы тебя каждый день заставляли от дерева и до обеда копать, а с обеда и до ночи закапывать обратно? Точно так же и организму не нравится одно и то же, а овсянка на воде в больших количествах ещё и замедляет усвоение кальция.</w:t>
      </w:r>
    </w:p>
    <w:p w:rsidR="009817E9" w:rsidRPr="00E324A0" w:rsidRDefault="009817E9" w:rsidP="00E324A0">
      <w:pPr>
        <w:pStyle w:val="a7"/>
        <w:numPr>
          <w:ilvl w:val="0"/>
          <w:numId w:val="4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Перехитрить не получится: перемежать геркулес с голодовками – это не разнообразие, это издевательство.</w:t>
      </w:r>
    </w:p>
    <w:p w:rsidR="009817E9" w:rsidRPr="00E324A0" w:rsidRDefault="009817E9" w:rsidP="00E324A0">
      <w:pPr>
        <w:pStyle w:val="a7"/>
        <w:numPr>
          <w:ilvl w:val="0"/>
          <w:numId w:val="4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Можно сэкономить на лишнем пончике не покупая его, но на геркулесе экономить нельзя: слишком дешёвая каша может содержать много крахмала, который отложится на боках.</w:t>
      </w:r>
    </w:p>
    <w:p w:rsidR="009817E9" w:rsidRPr="00E324A0" w:rsidRDefault="009817E9" w:rsidP="00E324A0">
      <w:pPr>
        <w:pStyle w:val="a7"/>
        <w:numPr>
          <w:ilvl w:val="0"/>
          <w:numId w:val="4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Три тарелки геркулеса на ужин – это не самое верное решение для лёгкого приёма пищи: при таких количествах каша может не просто не снизить вес, но и повысить его.</w:t>
      </w:r>
    </w:p>
    <w:p w:rsidR="009817E9" w:rsidRPr="00E324A0" w:rsidRDefault="009817E9" w:rsidP="00E324A0">
      <w:pPr>
        <w:pStyle w:val="a7"/>
        <w:numPr>
          <w:ilvl w:val="0"/>
          <w:numId w:val="4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Если ты не переносишь </w:t>
      </w:r>
      <w:proofErr w:type="spellStart"/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глютен</w:t>
      </w:r>
      <w:proofErr w:type="spellEnd"/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по медицинским показаниям, то геркулес тебе нельзя.</w:t>
      </w:r>
    </w:p>
    <w:p w:rsidR="009817E9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И отдельно стоит сказать о том, что крупные хлопья – самые полезные, а пятиминутки, которые были подвергнуты пропариванию, раскатыванию и 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шлифовке, перед тем, как оказаться в пачке, уже почти не содержат всего спектра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витаминов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и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микроэлементов.</w:t>
      </w:r>
    </w:p>
    <w:p w:rsidR="009817E9" w:rsidRPr="00E324A0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9817E9" w:rsidRPr="002042B6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</w:pPr>
      <w:r w:rsidRPr="002042B6">
        <w:rPr>
          <w:rFonts w:ascii="Arial" w:eastAsia="Times New Roman" w:hAnsi="Arial" w:cs="Arial"/>
          <w:b/>
          <w:color w:val="363636"/>
          <w:sz w:val="32"/>
          <w:szCs w:val="32"/>
          <w:lang w:eastAsia="ru-RU"/>
        </w:rPr>
        <w:t>Сказ про то, как Марья Искусница стала Василисой Прекрасной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 я говорю не о спешном бегстве из страны со сменой паспорта и внешности, а о том, как свои кулинарные таланты можно применить для преображения складок и лишних килограммов в гладкую и подтянутую кожу.</w:t>
      </w:r>
    </w:p>
    <w:p w:rsidR="009817E9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Хозяйки, увлечённые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сбрасыванием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лишних килограммов, используют очень старый рецепт овсяного киселя, который готовится долго, но несложно:</w:t>
      </w:r>
    </w:p>
    <w:p w:rsidR="009817E9" w:rsidRPr="00E324A0" w:rsidRDefault="009817E9" w:rsidP="00E324A0">
      <w:pPr>
        <w:pStyle w:val="a7"/>
        <w:numPr>
          <w:ilvl w:val="0"/>
          <w:numId w:val="3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5 ложек воды и 5 ложек геркулеса смешай в небольшой банке. Воду нужно брать холодную, иначе овсянка просто запарится, что не сильно страшно – её можно съесть и ещё раз попробовать сделать кисель.</w:t>
      </w:r>
    </w:p>
    <w:p w:rsidR="009817E9" w:rsidRPr="00E324A0" w:rsidRDefault="009817E9" w:rsidP="00E324A0">
      <w:pPr>
        <w:pStyle w:val="a7"/>
        <w:numPr>
          <w:ilvl w:val="0"/>
          <w:numId w:val="3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Кисель можно делать с кефиром или кусочком хлеба. Добавь один из ингредиентов, который у тебя нашёлся дома, закрой банку крышкой и убери в тёмное, возможно страшное, место.</w:t>
      </w:r>
    </w:p>
    <w:p w:rsidR="009817E9" w:rsidRPr="00E324A0" w:rsidRDefault="009817E9" w:rsidP="00E324A0">
      <w:pPr>
        <w:pStyle w:val="a7"/>
        <w:numPr>
          <w:ilvl w:val="0"/>
          <w:numId w:val="3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Через 2-3 дня овсянка прокиснет, появятся пузырьки и запах, но не спеши её выкидывать: сцеди всю жидкость из банки, и оставь настаиваться.</w:t>
      </w:r>
    </w:p>
    <w:p w:rsidR="009817E9" w:rsidRPr="00E324A0" w:rsidRDefault="009817E9" w:rsidP="00E324A0">
      <w:pPr>
        <w:pStyle w:val="a7"/>
        <w:numPr>
          <w:ilvl w:val="0"/>
          <w:numId w:val="3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Постепенно она разделится на </w:t>
      </w:r>
      <w:proofErr w:type="gramStart"/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белую</w:t>
      </w:r>
      <w:proofErr w:type="gramEnd"/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прозрачную. Тебе нужен густой слой, поэтому прозрачную жидкость аккуратно слей, а белую убери в холодильник.</w:t>
      </w:r>
    </w:p>
    <w:p w:rsidR="009817E9" w:rsidRPr="00E324A0" w:rsidRDefault="009817E9" w:rsidP="00E324A0">
      <w:pPr>
        <w:pStyle w:val="a7"/>
        <w:numPr>
          <w:ilvl w:val="0"/>
          <w:numId w:val="3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итоге у тебя получилась закваска, которая может быть основой для киселя.</w:t>
      </w:r>
    </w:p>
    <w:p w:rsidR="009817E9" w:rsidRPr="00E324A0" w:rsidRDefault="009817E9" w:rsidP="00E324A0">
      <w:pPr>
        <w:pStyle w:val="a7"/>
        <w:numPr>
          <w:ilvl w:val="0"/>
          <w:numId w:val="3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Сам кисель можно приготовить, смешав несколько ложек этого овсяного концентрата с холодной водой и закипятив до необходимой густоты. В конце варки можно добавить сахар, соль, любое масло.</w:t>
      </w:r>
    </w:p>
    <w:p w:rsidR="009817E9" w:rsidRPr="009817E9" w:rsidRDefault="009817E9" w:rsidP="009817E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8A7333" w:rsidRPr="009817E9" w:rsidRDefault="009817E9" w:rsidP="00E324A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Такой кисель можно принимать по утрам по несколько ложек, как вспомогательное средство. По вкусовым качествам он неплох и как полноценное блюдо. Так, горячий кисель можно есть с отрубным </w:t>
      </w:r>
      <w:r w:rsidRPr="00E324A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хлебом.</w:t>
      </w:r>
      <w:r w:rsidRPr="009817E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В холодный — добавлять изюм, яблоки, свежие ягоды, протёртые фрукты, орехи или мёд.</w:t>
      </w:r>
    </w:p>
    <w:sectPr w:rsidR="008A7333" w:rsidRPr="0098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8E4"/>
    <w:multiLevelType w:val="hybridMultilevel"/>
    <w:tmpl w:val="20F6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0941"/>
    <w:multiLevelType w:val="multilevel"/>
    <w:tmpl w:val="5B7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37A"/>
    <w:multiLevelType w:val="multilevel"/>
    <w:tmpl w:val="A46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45635"/>
    <w:multiLevelType w:val="hybridMultilevel"/>
    <w:tmpl w:val="EFB0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9"/>
    <w:rsid w:val="002042B6"/>
    <w:rsid w:val="008A7333"/>
    <w:rsid w:val="009817E9"/>
    <w:rsid w:val="00A61D8F"/>
    <w:rsid w:val="00E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1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1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554">
          <w:marLeft w:val="0"/>
          <w:marRight w:val="0"/>
          <w:marTop w:val="0"/>
          <w:marBottom w:val="27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90392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950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4644</Characters>
  <Application>Microsoft Office Word</Application>
  <DocSecurity>0</DocSecurity>
  <Lines>38</Lines>
  <Paragraphs>10</Paragraphs>
  <ScaleCrop>false</ScaleCrop>
  <Company>Krokoz™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2017-11-26T23:19:00Z</dcterms:created>
  <dcterms:modified xsi:type="dcterms:W3CDTF">2017-11-27T00:00:00Z</dcterms:modified>
</cp:coreProperties>
</file>