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4" w:rsidRDefault="00E85B67">
      <w:pPr>
        <w:rPr>
          <w:b/>
          <w:sz w:val="28"/>
          <w:szCs w:val="24"/>
        </w:rPr>
      </w:pPr>
      <w:r w:rsidRPr="00E85B67">
        <w:rPr>
          <w:b/>
          <w:sz w:val="28"/>
          <w:szCs w:val="24"/>
        </w:rPr>
        <w:t>Материал</w:t>
      </w:r>
    </w:p>
    <w:p w:rsidR="00E85B67" w:rsidRDefault="00E85B67">
      <w:pPr>
        <w:rPr>
          <w:sz w:val="24"/>
          <w:szCs w:val="24"/>
        </w:rPr>
      </w:pPr>
      <w:r>
        <w:rPr>
          <w:sz w:val="24"/>
          <w:szCs w:val="24"/>
        </w:rPr>
        <w:t xml:space="preserve">Палки для скандинавской ходьбы </w:t>
      </w:r>
      <w:proofErr w:type="spellStart"/>
      <w:r w:rsidRPr="00E85B67">
        <w:rPr>
          <w:sz w:val="24"/>
          <w:szCs w:val="24"/>
        </w:rPr>
        <w:t>Yamaguchi</w:t>
      </w:r>
      <w:proofErr w:type="spellEnd"/>
      <w:r w:rsidRPr="00E85B67">
        <w:rPr>
          <w:sz w:val="24"/>
          <w:szCs w:val="24"/>
        </w:rPr>
        <w:t xml:space="preserve"> </w:t>
      </w:r>
      <w:proofErr w:type="spellStart"/>
      <w:r w:rsidRPr="00E85B67">
        <w:rPr>
          <w:sz w:val="24"/>
          <w:szCs w:val="24"/>
        </w:rPr>
        <w:t>Kodo</w:t>
      </w:r>
      <w:proofErr w:type="spellEnd"/>
      <w:r w:rsidRPr="00E85B67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изготавливаются из прочного алюминиевого сплава, дюралюминия. Такой материал применяется из-за значительных нагрузок, которые они испытывают в процессе эксплуатации, и для обеспечения легкости конструкции.</w:t>
      </w:r>
    </w:p>
    <w:p w:rsidR="00E85B67" w:rsidRDefault="00E85B67">
      <w:pPr>
        <w:rPr>
          <w:sz w:val="24"/>
          <w:szCs w:val="24"/>
        </w:rPr>
      </w:pPr>
      <w:r>
        <w:rPr>
          <w:sz w:val="24"/>
          <w:szCs w:val="24"/>
        </w:rPr>
        <w:t xml:space="preserve">Сплав алюминия отлично выдерживает экстремально низкие температуры, благодаря чему, палки можно применять в горах, где отметка термометра опускается до -20 градусов. </w:t>
      </w:r>
    </w:p>
    <w:p w:rsidR="00514B17" w:rsidRPr="00514B17" w:rsidRDefault="00514B17">
      <w:pPr>
        <w:rPr>
          <w:b/>
          <w:sz w:val="28"/>
          <w:szCs w:val="24"/>
        </w:rPr>
      </w:pPr>
      <w:r w:rsidRPr="00514B17">
        <w:rPr>
          <w:b/>
          <w:sz w:val="28"/>
          <w:szCs w:val="24"/>
        </w:rPr>
        <w:t>Конструкция</w:t>
      </w:r>
    </w:p>
    <w:p w:rsidR="00514B17" w:rsidRDefault="00514B17" w:rsidP="00514B17">
      <w:pPr>
        <w:rPr>
          <w:sz w:val="24"/>
          <w:szCs w:val="24"/>
        </w:rPr>
      </w:pPr>
      <w:r>
        <w:rPr>
          <w:sz w:val="24"/>
          <w:szCs w:val="24"/>
        </w:rPr>
        <w:t xml:space="preserve">Палки </w:t>
      </w:r>
      <w:proofErr w:type="spellStart"/>
      <w:r w:rsidRPr="00514B17">
        <w:rPr>
          <w:sz w:val="24"/>
          <w:szCs w:val="24"/>
        </w:rPr>
        <w:t>Yamaguchi</w:t>
      </w:r>
      <w:proofErr w:type="spellEnd"/>
      <w:r w:rsidRPr="00514B17">
        <w:rPr>
          <w:sz w:val="24"/>
          <w:szCs w:val="24"/>
        </w:rPr>
        <w:t xml:space="preserve"> </w:t>
      </w:r>
      <w:proofErr w:type="spellStart"/>
      <w:r w:rsidRPr="00514B17">
        <w:rPr>
          <w:sz w:val="24"/>
          <w:szCs w:val="24"/>
        </w:rPr>
        <w:t>Kodo</w:t>
      </w:r>
      <w:proofErr w:type="spellEnd"/>
      <w:r>
        <w:rPr>
          <w:sz w:val="24"/>
          <w:szCs w:val="24"/>
        </w:rPr>
        <w:t xml:space="preserve"> выполнены в виде трех секций, легко соединяющихся между собой. Специально разработанная система креплений предназначена для увеличения компактности изделия. Благодаря ей, устройство уменьшает размеры в три раза. В сложенном состоянии палки имеют длину 38 см.</w:t>
      </w:r>
    </w:p>
    <w:p w:rsidR="00514B17" w:rsidRDefault="00514B17" w:rsidP="00514B17">
      <w:pPr>
        <w:rPr>
          <w:sz w:val="24"/>
          <w:szCs w:val="24"/>
        </w:rPr>
      </w:pPr>
      <w:r>
        <w:rPr>
          <w:sz w:val="24"/>
          <w:szCs w:val="24"/>
        </w:rPr>
        <w:t xml:space="preserve">Телескопическая конструкция позволяет регулировать высоту. </w:t>
      </w:r>
    </w:p>
    <w:p w:rsidR="00514B17" w:rsidRDefault="00514B17" w:rsidP="00514B17">
      <w:pPr>
        <w:rPr>
          <w:b/>
          <w:sz w:val="28"/>
          <w:szCs w:val="28"/>
        </w:rPr>
      </w:pPr>
      <w:r w:rsidRPr="00514B17">
        <w:rPr>
          <w:b/>
          <w:sz w:val="28"/>
          <w:szCs w:val="28"/>
        </w:rPr>
        <w:t>Установка высоты</w:t>
      </w:r>
    </w:p>
    <w:p w:rsidR="00EA24D0" w:rsidRDefault="00514B17" w:rsidP="00514B17">
      <w:pPr>
        <w:rPr>
          <w:sz w:val="24"/>
          <w:szCs w:val="24"/>
        </w:rPr>
      </w:pPr>
      <w:r>
        <w:rPr>
          <w:sz w:val="24"/>
          <w:szCs w:val="24"/>
        </w:rPr>
        <w:t xml:space="preserve">На корпусе </w:t>
      </w:r>
      <w:proofErr w:type="spellStart"/>
      <w:r w:rsidRPr="00514B17">
        <w:rPr>
          <w:sz w:val="24"/>
          <w:szCs w:val="24"/>
        </w:rPr>
        <w:t>Yamaguchi</w:t>
      </w:r>
      <w:proofErr w:type="spellEnd"/>
      <w:r w:rsidRPr="00514B17">
        <w:rPr>
          <w:sz w:val="24"/>
          <w:szCs w:val="24"/>
        </w:rPr>
        <w:t xml:space="preserve"> </w:t>
      </w:r>
      <w:proofErr w:type="spellStart"/>
      <w:r w:rsidRPr="00514B17">
        <w:rPr>
          <w:sz w:val="24"/>
          <w:szCs w:val="24"/>
        </w:rPr>
        <w:t>Kodo</w:t>
      </w:r>
      <w:proofErr w:type="spellEnd"/>
      <w:r>
        <w:rPr>
          <w:sz w:val="24"/>
          <w:szCs w:val="24"/>
        </w:rPr>
        <w:t xml:space="preserve"> </w:t>
      </w:r>
      <w:r w:rsidR="00EA24D0">
        <w:rPr>
          <w:sz w:val="24"/>
          <w:szCs w:val="24"/>
        </w:rPr>
        <w:t>сдел</w:t>
      </w:r>
      <w:r>
        <w:rPr>
          <w:sz w:val="24"/>
          <w:szCs w:val="24"/>
        </w:rPr>
        <w:t xml:space="preserve">аны специальные отметки в виде линейки. Это дает возможность быстро регулировать </w:t>
      </w:r>
      <w:r w:rsidR="002A3FA9">
        <w:rPr>
          <w:sz w:val="24"/>
          <w:szCs w:val="24"/>
        </w:rPr>
        <w:t>длину</w:t>
      </w:r>
      <w:r>
        <w:rPr>
          <w:sz w:val="24"/>
          <w:szCs w:val="24"/>
        </w:rPr>
        <w:t xml:space="preserve"> приспособлений под каждого пользователя.</w:t>
      </w:r>
    </w:p>
    <w:p w:rsidR="00EA24D0" w:rsidRPr="00EA24D0" w:rsidRDefault="00EA24D0" w:rsidP="00514B17">
      <w:pPr>
        <w:rPr>
          <w:sz w:val="24"/>
          <w:szCs w:val="24"/>
        </w:rPr>
      </w:pPr>
      <w:r>
        <w:rPr>
          <w:sz w:val="24"/>
          <w:szCs w:val="24"/>
        </w:rPr>
        <w:t>Фиксация высоты делается при помощи специальной защелки. Сперва нужно выдвинуть четвертую секцию на нужный уровень, соответствующий росту</w:t>
      </w:r>
      <w:r w:rsidR="002A3FA9">
        <w:rPr>
          <w:sz w:val="24"/>
          <w:szCs w:val="24"/>
        </w:rPr>
        <w:t>,</w:t>
      </w:r>
      <w:r>
        <w:rPr>
          <w:sz w:val="24"/>
          <w:szCs w:val="24"/>
        </w:rPr>
        <w:t xml:space="preserve"> и установить замок в положение </w:t>
      </w:r>
      <w:r>
        <w:rPr>
          <w:sz w:val="24"/>
          <w:szCs w:val="24"/>
          <w:lang w:val="en-US"/>
        </w:rPr>
        <w:t>LOCK</w:t>
      </w:r>
      <w:r>
        <w:rPr>
          <w:sz w:val="24"/>
          <w:szCs w:val="24"/>
        </w:rPr>
        <w:t>.</w:t>
      </w:r>
    </w:p>
    <w:p w:rsidR="00514B17" w:rsidRDefault="00514B17" w:rsidP="00514B17">
      <w:pPr>
        <w:rPr>
          <w:sz w:val="24"/>
          <w:szCs w:val="24"/>
        </w:rPr>
      </w:pPr>
      <w:r>
        <w:rPr>
          <w:sz w:val="24"/>
          <w:szCs w:val="24"/>
        </w:rPr>
        <w:t>Ко</w:t>
      </w:r>
      <w:r w:rsidR="00EA24D0">
        <w:rPr>
          <w:sz w:val="24"/>
          <w:szCs w:val="24"/>
        </w:rPr>
        <w:t xml:space="preserve">нструктивные особенности делают палки для скандинавской ходьбы универсальными, подходящими любому человеку с ростом от 160 до 195 см. </w:t>
      </w:r>
    </w:p>
    <w:p w:rsidR="00EA24D0" w:rsidRPr="00EA24D0" w:rsidRDefault="00EA24D0" w:rsidP="00514B17">
      <w:pPr>
        <w:rPr>
          <w:b/>
          <w:sz w:val="28"/>
          <w:szCs w:val="24"/>
        </w:rPr>
      </w:pPr>
      <w:r w:rsidRPr="00EA24D0">
        <w:rPr>
          <w:b/>
          <w:sz w:val="28"/>
          <w:szCs w:val="24"/>
        </w:rPr>
        <w:t xml:space="preserve">Фиксация </w:t>
      </w:r>
      <w:r>
        <w:rPr>
          <w:b/>
          <w:sz w:val="28"/>
          <w:szCs w:val="24"/>
        </w:rPr>
        <w:t>секций</w:t>
      </w:r>
    </w:p>
    <w:p w:rsidR="00EA24D0" w:rsidRPr="00EA24D0" w:rsidRDefault="00EA24D0" w:rsidP="00EA24D0">
      <w:pPr>
        <w:rPr>
          <w:sz w:val="24"/>
          <w:szCs w:val="24"/>
        </w:rPr>
      </w:pPr>
      <w:r>
        <w:rPr>
          <w:sz w:val="24"/>
          <w:szCs w:val="24"/>
        </w:rPr>
        <w:t xml:space="preserve">Палки </w:t>
      </w:r>
      <w:proofErr w:type="spellStart"/>
      <w:r w:rsidRPr="00514B17">
        <w:rPr>
          <w:sz w:val="24"/>
          <w:szCs w:val="24"/>
        </w:rPr>
        <w:t>Yamaguchi</w:t>
      </w:r>
      <w:proofErr w:type="spellEnd"/>
      <w:r w:rsidRPr="00514B17">
        <w:rPr>
          <w:sz w:val="24"/>
          <w:szCs w:val="24"/>
        </w:rPr>
        <w:t xml:space="preserve"> </w:t>
      </w:r>
      <w:proofErr w:type="spellStart"/>
      <w:r w:rsidRPr="00514B17">
        <w:rPr>
          <w:sz w:val="24"/>
          <w:szCs w:val="24"/>
        </w:rPr>
        <w:t>Kodo</w:t>
      </w:r>
      <w:proofErr w:type="spellEnd"/>
      <w:r>
        <w:rPr>
          <w:sz w:val="24"/>
          <w:szCs w:val="24"/>
        </w:rPr>
        <w:t xml:space="preserve"> оборудованы системой крепления </w:t>
      </w:r>
      <w:r w:rsidRPr="00EA24D0">
        <w:rPr>
          <w:sz w:val="24"/>
          <w:szCs w:val="24"/>
        </w:rPr>
        <w:t>5-ELEMENT</w:t>
      </w:r>
      <w:r>
        <w:rPr>
          <w:sz w:val="24"/>
          <w:szCs w:val="24"/>
        </w:rPr>
        <w:t xml:space="preserve">. Она дает возможность быстро разбирать и собирать конструкцию. </w:t>
      </w:r>
      <w:r w:rsidR="004F6B08">
        <w:rPr>
          <w:sz w:val="24"/>
          <w:szCs w:val="24"/>
        </w:rPr>
        <w:t xml:space="preserve">Теперь не нужно закручивать каждое крепление отдельно. </w:t>
      </w:r>
      <w:r w:rsidR="002A3FA9">
        <w:rPr>
          <w:sz w:val="24"/>
          <w:szCs w:val="24"/>
        </w:rPr>
        <w:t>Единственный у</w:t>
      </w:r>
      <w:r w:rsidR="004F6B08">
        <w:rPr>
          <w:sz w:val="24"/>
          <w:szCs w:val="24"/>
        </w:rPr>
        <w:t xml:space="preserve">зел </w:t>
      </w:r>
      <w:r w:rsidR="002A3FA9">
        <w:rPr>
          <w:sz w:val="24"/>
          <w:szCs w:val="24"/>
        </w:rPr>
        <w:t>фиксации</w:t>
      </w:r>
      <w:r w:rsidR="004F6B08">
        <w:rPr>
          <w:sz w:val="24"/>
          <w:szCs w:val="24"/>
        </w:rPr>
        <w:t xml:space="preserve"> находится в верхней части приспособления и обеспечивает хорошую прочность палки.</w:t>
      </w:r>
      <w:bookmarkStart w:id="0" w:name="_GoBack"/>
      <w:bookmarkEnd w:id="0"/>
    </w:p>
    <w:sectPr w:rsidR="00EA24D0" w:rsidRPr="00E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7"/>
    <w:rsid w:val="002A3FA9"/>
    <w:rsid w:val="00364154"/>
    <w:rsid w:val="004F6B08"/>
    <w:rsid w:val="00514B17"/>
    <w:rsid w:val="00E85B67"/>
    <w:rsid w:val="00E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B8D"/>
  <w15:chartTrackingRefBased/>
  <w15:docId w15:val="{2ED77A1B-26E8-4B8F-9BDD-B75062E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1375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2</cp:revision>
  <dcterms:created xsi:type="dcterms:W3CDTF">2017-12-05T08:08:00Z</dcterms:created>
  <dcterms:modified xsi:type="dcterms:W3CDTF">2017-12-05T08:45:00Z</dcterms:modified>
</cp:coreProperties>
</file>