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1F" w:rsidRDefault="00D41A1F" w:rsidP="00D41A1F">
      <w:pPr>
        <w:pStyle w:val="a3"/>
        <w:spacing w:before="0" w:beforeAutospacing="0" w:after="0" w:afterAutospacing="0"/>
        <w:jc w:val="both"/>
        <w:rPr>
          <w:rFonts w:ascii="Arial" w:hAnsi="Arial" w:cs="Arial"/>
          <w:color w:val="111111"/>
          <w:sz w:val="20"/>
          <w:szCs w:val="20"/>
        </w:rPr>
      </w:pPr>
      <w:r>
        <w:rPr>
          <w:rStyle w:val="a4"/>
          <w:rFonts w:ascii="Arial" w:hAnsi="Arial" w:cs="Arial"/>
          <w:color w:val="111111"/>
          <w:sz w:val="20"/>
          <w:szCs w:val="20"/>
        </w:rPr>
        <w:t>Guy Laroche J'ai Ose</w:t>
      </w:r>
      <w:r>
        <w:rPr>
          <w:rFonts w:ascii="Arial" w:hAnsi="Arial" w:cs="Arial"/>
          <w:color w:val="111111"/>
          <w:sz w:val="20"/>
          <w:szCs w:val="20"/>
        </w:rPr>
        <w:t> – классический аромат, созданный для роскошной и самоуверенной особы. Культовая композиция, переносящая свою обладательницу в эпоху, когда стильный парфюм был настоящей мечтой всех без исключения женщин, а его капля, аккуратно нанесенная на запястье, считалась истинным счастьем.</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Основатель известнейшего французского бренда Ги Ларош презентовал свою дебютную коллекцию женской одежды в 1949 году. Чувственные образы, оригинальный и смелый крой, яркие и сочные цвета тканей очаровали тех, кому предназначались эти изделия. В 1957 году мир узнал об открытии Модного дома и основании бренда Guy Laroche. Торговая марка известна сегодня как производитель шикарной одежды для мужчин и женщин, аксессуаров класса люкс, элитной парфюмерии. Каждый аромат бренда – настоящая легенда. Их появление всегда было таким ожидаемым и производило настоящий фурор.</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Парфюм, презентованный французским брендом в 1977 году, стал истинной сенсацией второй половины XX столетия. Он создан мастером Максом Гаварри, и до сих пор считается лучшим произведением этого парфюмера. Флакон в стиле фентези разработал скульптор и дизайнер Серж Мансо, создавший «оформление» для многих известных ароматов. В каждую свою работу он вкладывал особый смысл, разрабатывал ее в соответствии с концепцией аромата, именно поэтому флаконы получались настолько оригинальными и продолжали общую идею парфюма.</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Style w:val="a4"/>
          <w:rFonts w:ascii="Arial" w:hAnsi="Arial" w:cs="Arial"/>
          <w:color w:val="111111"/>
          <w:sz w:val="20"/>
          <w:szCs w:val="20"/>
        </w:rPr>
        <w:t>Guy Laroche J'ai Ose </w:t>
      </w:r>
      <w:r>
        <w:rPr>
          <w:rFonts w:ascii="Arial" w:hAnsi="Arial" w:cs="Arial"/>
          <w:color w:val="111111"/>
          <w:sz w:val="20"/>
          <w:szCs w:val="20"/>
        </w:rPr>
        <w:t>– композиция, которую боготворят, которой восхищаются. Именно поэтому она достойна обладательницы с самым взыскательным вкусом, требовательной к себе и окружающим, уверенной в своих желаниях. Эта женщина – успешна и респектабельна. Она уже смогла достичь определенных жизненных высот, поэтому каждый день может проводить так, как того хочет лишь она. Полностью отдаться работе или, укутавшись уютным пледом, читать любимую книгу. Неспешно бродить по торговому центру, выбирая модную обновку, или, бросив все дела, вдруг умчаться с любимым в безлюдный уголок. Все потому, что она относится к категории женщин, которые, гордо вскинув голову, властно произносят уверенное «Я смею!».</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Купить </w:t>
      </w:r>
      <w:r>
        <w:rPr>
          <w:rStyle w:val="a4"/>
          <w:rFonts w:ascii="Arial" w:hAnsi="Arial" w:cs="Arial"/>
          <w:color w:val="111111"/>
          <w:sz w:val="20"/>
          <w:szCs w:val="20"/>
        </w:rPr>
        <w:t>Guy Laroche J'ai Ose </w:t>
      </w:r>
      <w:r>
        <w:rPr>
          <w:rFonts w:ascii="Arial" w:hAnsi="Arial" w:cs="Arial"/>
          <w:color w:val="111111"/>
          <w:sz w:val="20"/>
          <w:szCs w:val="20"/>
        </w:rPr>
        <w:t>– значит, поддаться волшебству этого чарующего аромата. Насыщенный, яркий, ни с чем не сравнимый, он обволакивает женщину чувственным цветочным флером, дарит ей свою теплоту и изысканность. Он притягивает к ней взгляды, полные восхищения, делает ее настоящей королевой – блистательной, шикарной и недосягаемой.</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Громкий старт парфюмерной композиции обеспечивают обескураживающие альдегиды, дополненные звонким аккордом цитрусового масла, сладкого, налитого солнцем персика, оттененные волнующими нотами пряного кориандра. «Сердце» аромата дразнит обоняние бархатистостью розы, густотой жасмина, терпкостью пачулей, согревает теплотой благородной древесины, удивляет дымчатым и загадочным ветивером. Дубовый мох обеспечивает прохладный зеленый оттенок финального аккорда, наполненного также притягательностью амбры и мускуса.</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 </w:t>
      </w:r>
    </w:p>
    <w:p w:rsidR="00D41A1F" w:rsidRDefault="00D41A1F" w:rsidP="00D41A1F">
      <w:pPr>
        <w:pStyle w:val="a3"/>
        <w:spacing w:before="0" w:beforeAutospacing="0" w:after="0" w:afterAutospacing="0"/>
        <w:jc w:val="both"/>
        <w:rPr>
          <w:rFonts w:ascii="Arial" w:hAnsi="Arial" w:cs="Arial"/>
          <w:color w:val="111111"/>
          <w:sz w:val="20"/>
          <w:szCs w:val="20"/>
        </w:rPr>
      </w:pPr>
      <w:r>
        <w:rPr>
          <w:rFonts w:ascii="Arial" w:hAnsi="Arial" w:cs="Arial"/>
          <w:color w:val="111111"/>
          <w:sz w:val="20"/>
          <w:szCs w:val="20"/>
        </w:rPr>
        <w:t>Приблизиться к миру уверенных и самодостаточных людей, которые живут красивой и благополучной жизнью, окружают себя роскошными вещами, можно, если купить </w:t>
      </w:r>
      <w:r>
        <w:rPr>
          <w:rStyle w:val="a4"/>
          <w:rFonts w:ascii="Arial" w:hAnsi="Arial" w:cs="Arial"/>
          <w:color w:val="111111"/>
          <w:sz w:val="20"/>
          <w:szCs w:val="20"/>
        </w:rPr>
        <w:t>Guy Laroche J'ai Os</w:t>
      </w:r>
      <w:r>
        <w:rPr>
          <w:rFonts w:ascii="Arial" w:hAnsi="Arial" w:cs="Arial"/>
          <w:color w:val="111111"/>
          <w:sz w:val="20"/>
          <w:szCs w:val="20"/>
        </w:rPr>
        <w:t>. В Киеве этот аромат представлен в lagrande.com.ua – интернет-магазине, поставляющем только оригинальную продукцию.</w:t>
      </w:r>
    </w:p>
    <w:p w:rsidR="00D27D5C" w:rsidRPr="00D41A1F" w:rsidRDefault="00D27D5C" w:rsidP="00D41A1F">
      <w:bookmarkStart w:id="0" w:name="_GoBack"/>
      <w:bookmarkEnd w:id="0"/>
    </w:p>
    <w:sectPr w:rsidR="00D27D5C" w:rsidRPr="00D41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D8"/>
    <w:rsid w:val="00D27D5C"/>
    <w:rsid w:val="00D41A1F"/>
    <w:rsid w:val="00ED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AD8E"/>
  <w15:chartTrackingRefBased/>
  <w15:docId w15:val="{6C8E94ED-50F3-4553-9223-3AA1D9A3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47487">
      <w:bodyDiv w:val="1"/>
      <w:marLeft w:val="0"/>
      <w:marRight w:val="0"/>
      <w:marTop w:val="0"/>
      <w:marBottom w:val="0"/>
      <w:divBdr>
        <w:top w:val="none" w:sz="0" w:space="0" w:color="auto"/>
        <w:left w:val="none" w:sz="0" w:space="0" w:color="auto"/>
        <w:bottom w:val="none" w:sz="0" w:space="0" w:color="auto"/>
        <w:right w:val="none" w:sz="0" w:space="0" w:color="auto"/>
      </w:divBdr>
    </w:div>
    <w:div w:id="393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2018-01-09T19:27:00Z</dcterms:created>
  <dcterms:modified xsi:type="dcterms:W3CDTF">2018-01-09T19:32:00Z</dcterms:modified>
</cp:coreProperties>
</file>