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ED9" w:rsidRPr="006E3191" w:rsidRDefault="001F2ED9" w:rsidP="006E3191">
      <w:pPr>
        <w:spacing w:after="160" w:line="259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3191">
        <w:rPr>
          <w:rFonts w:ascii="Times New Roman" w:hAnsi="Times New Roman" w:cs="Times New Roman"/>
          <w:b/>
          <w:sz w:val="32"/>
          <w:szCs w:val="32"/>
        </w:rPr>
        <w:t xml:space="preserve">Преимущества </w:t>
      </w:r>
      <w:proofErr w:type="spellStart"/>
      <w:r w:rsidRPr="006E3191">
        <w:rPr>
          <w:rFonts w:ascii="Times New Roman" w:hAnsi="Times New Roman" w:cs="Times New Roman"/>
          <w:b/>
          <w:sz w:val="32"/>
          <w:szCs w:val="32"/>
        </w:rPr>
        <w:t>биткоинов</w:t>
      </w:r>
      <w:proofErr w:type="spellEnd"/>
    </w:p>
    <w:p w:rsidR="00276F3A" w:rsidRPr="00A82BBB" w:rsidRDefault="003A6928" w:rsidP="00A9728D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BBB">
        <w:rPr>
          <w:rFonts w:ascii="Times New Roman" w:hAnsi="Times New Roman" w:cs="Times New Roman"/>
          <w:sz w:val="28"/>
          <w:szCs w:val="28"/>
        </w:rPr>
        <w:t xml:space="preserve">В настоящее время появляется много желающих купить виртуальные деньги. </w:t>
      </w:r>
      <w:r w:rsidR="00A9728D" w:rsidRPr="00A82BBB">
        <w:rPr>
          <w:rFonts w:ascii="Times New Roman" w:hAnsi="Times New Roman" w:cs="Times New Roman"/>
          <w:sz w:val="28"/>
          <w:szCs w:val="28"/>
        </w:rPr>
        <w:t xml:space="preserve">Чем </w:t>
      </w:r>
      <w:r w:rsidRPr="00A82BBB">
        <w:rPr>
          <w:rFonts w:ascii="Times New Roman" w:hAnsi="Times New Roman" w:cs="Times New Roman"/>
          <w:sz w:val="28"/>
          <w:szCs w:val="28"/>
        </w:rPr>
        <w:t xml:space="preserve">операции с </w:t>
      </w:r>
      <w:proofErr w:type="spellStart"/>
      <w:r w:rsidR="00A9728D" w:rsidRPr="00A82BBB">
        <w:rPr>
          <w:rFonts w:ascii="Times New Roman" w:hAnsi="Times New Roman" w:cs="Times New Roman"/>
          <w:b/>
          <w:sz w:val="28"/>
          <w:szCs w:val="28"/>
        </w:rPr>
        <w:t>BitCoin</w:t>
      </w:r>
      <w:proofErr w:type="spellEnd"/>
      <w:r w:rsidR="00A9728D" w:rsidRPr="00A82B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728D" w:rsidRPr="00A82BBB">
        <w:rPr>
          <w:rFonts w:ascii="Times New Roman" w:hAnsi="Times New Roman" w:cs="Times New Roman"/>
          <w:sz w:val="28"/>
          <w:szCs w:val="28"/>
        </w:rPr>
        <w:t xml:space="preserve">отличаются от </w:t>
      </w:r>
      <w:r w:rsidR="000914B7" w:rsidRPr="00A82BBB">
        <w:rPr>
          <w:rFonts w:ascii="Times New Roman" w:hAnsi="Times New Roman" w:cs="Times New Roman"/>
          <w:sz w:val="28"/>
          <w:szCs w:val="28"/>
        </w:rPr>
        <w:t xml:space="preserve">других </w:t>
      </w:r>
      <w:proofErr w:type="spellStart"/>
      <w:r w:rsidR="000914B7" w:rsidRPr="00A82BBB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A82BBB">
        <w:rPr>
          <w:rFonts w:ascii="Times New Roman" w:hAnsi="Times New Roman" w:cs="Times New Roman"/>
          <w:sz w:val="28"/>
          <w:szCs w:val="28"/>
        </w:rPr>
        <w:t xml:space="preserve"> способов перевода </w:t>
      </w:r>
      <w:r w:rsidR="008B15FE" w:rsidRPr="00A82BBB">
        <w:rPr>
          <w:rFonts w:ascii="Times New Roman" w:hAnsi="Times New Roman" w:cs="Times New Roman"/>
          <w:sz w:val="28"/>
          <w:szCs w:val="28"/>
        </w:rPr>
        <w:t>денежных средств</w:t>
      </w:r>
      <w:r w:rsidR="000914B7" w:rsidRPr="00A82BB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914B7" w:rsidRPr="00A82BBB"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 w:rsidR="000914B7" w:rsidRPr="00A82BBB">
        <w:rPr>
          <w:rFonts w:ascii="Times New Roman" w:hAnsi="Times New Roman" w:cs="Times New Roman"/>
          <w:sz w:val="28"/>
          <w:szCs w:val="28"/>
        </w:rPr>
        <w:t xml:space="preserve"> деньги, </w:t>
      </w:r>
      <w:proofErr w:type="spellStart"/>
      <w:r w:rsidR="000914B7" w:rsidRPr="00A82BBB">
        <w:rPr>
          <w:rFonts w:ascii="Times New Roman" w:hAnsi="Times New Roman" w:cs="Times New Roman"/>
          <w:sz w:val="28"/>
          <w:szCs w:val="28"/>
        </w:rPr>
        <w:t>Вебмани</w:t>
      </w:r>
      <w:proofErr w:type="spellEnd"/>
      <w:r w:rsidR="000914B7" w:rsidRPr="00A82B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914B7" w:rsidRPr="00A82BBB">
        <w:rPr>
          <w:rFonts w:ascii="Times New Roman" w:hAnsi="Times New Roman" w:cs="Times New Roman"/>
          <w:sz w:val="28"/>
          <w:szCs w:val="28"/>
          <w:lang w:val="en-US"/>
        </w:rPr>
        <w:t>Qiwi</w:t>
      </w:r>
      <w:proofErr w:type="spellEnd"/>
      <w:r w:rsidR="000914B7" w:rsidRPr="00A82BBB">
        <w:rPr>
          <w:rFonts w:ascii="Times New Roman" w:hAnsi="Times New Roman" w:cs="Times New Roman"/>
          <w:sz w:val="28"/>
          <w:szCs w:val="28"/>
        </w:rPr>
        <w:t xml:space="preserve"> и др.)</w:t>
      </w:r>
      <w:r w:rsidRPr="00A82BBB">
        <w:rPr>
          <w:rFonts w:ascii="Times New Roman" w:hAnsi="Times New Roman" w:cs="Times New Roman"/>
          <w:sz w:val="28"/>
          <w:szCs w:val="28"/>
        </w:rPr>
        <w:t xml:space="preserve">? </w:t>
      </w:r>
      <w:r w:rsidR="00276F3A" w:rsidRPr="00A82BBB">
        <w:rPr>
          <w:rFonts w:ascii="Times New Roman" w:hAnsi="Times New Roman" w:cs="Times New Roman"/>
          <w:sz w:val="28"/>
          <w:szCs w:val="28"/>
        </w:rPr>
        <w:t xml:space="preserve">Предлагаем разобраться в основных </w:t>
      </w:r>
      <w:r w:rsidRPr="00A82BBB">
        <w:rPr>
          <w:rFonts w:ascii="Times New Roman" w:hAnsi="Times New Roman" w:cs="Times New Roman"/>
          <w:sz w:val="28"/>
          <w:szCs w:val="28"/>
        </w:rPr>
        <w:t xml:space="preserve">преимуществах </w:t>
      </w:r>
      <w:proofErr w:type="spellStart"/>
      <w:r w:rsidRPr="00A82BBB">
        <w:rPr>
          <w:rFonts w:ascii="Times New Roman" w:hAnsi="Times New Roman" w:cs="Times New Roman"/>
          <w:b/>
          <w:sz w:val="28"/>
          <w:szCs w:val="28"/>
        </w:rPr>
        <w:t>биткоинов</w:t>
      </w:r>
      <w:proofErr w:type="spellEnd"/>
      <w:r w:rsidRPr="00A82BBB">
        <w:rPr>
          <w:rFonts w:ascii="Times New Roman" w:hAnsi="Times New Roman" w:cs="Times New Roman"/>
          <w:sz w:val="28"/>
          <w:szCs w:val="28"/>
        </w:rPr>
        <w:t>:</w:t>
      </w:r>
      <w:r w:rsidR="00276F3A" w:rsidRPr="00A82B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928" w:rsidRPr="00A82BBB" w:rsidRDefault="00A82BBB" w:rsidP="000914B7">
      <w:pPr>
        <w:pStyle w:val="a7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</w:t>
      </w:r>
      <w:r w:rsidR="003A6928" w:rsidRPr="00A82BBB">
        <w:rPr>
          <w:rFonts w:ascii="Times New Roman" w:hAnsi="Times New Roman" w:cs="Times New Roman"/>
          <w:sz w:val="28"/>
          <w:szCs w:val="28"/>
        </w:rPr>
        <w:t xml:space="preserve"> особенность состоит в том, что </w:t>
      </w:r>
      <w:r w:rsidR="003A6928" w:rsidRPr="00A82BBB">
        <w:rPr>
          <w:rFonts w:ascii="Times New Roman" w:hAnsi="Times New Roman" w:cs="Times New Roman"/>
          <w:sz w:val="28"/>
          <w:szCs w:val="28"/>
          <w:u w:val="single"/>
        </w:rPr>
        <w:t>это одновременно платёжная система и валюта</w:t>
      </w:r>
      <w:r w:rsidR="003A6928" w:rsidRPr="00A82BBB">
        <w:rPr>
          <w:rFonts w:ascii="Times New Roman" w:hAnsi="Times New Roman" w:cs="Times New Roman"/>
          <w:sz w:val="28"/>
          <w:szCs w:val="28"/>
        </w:rPr>
        <w:t>.</w:t>
      </w:r>
      <w:r w:rsidR="000914B7" w:rsidRPr="00A82BBB">
        <w:rPr>
          <w:rFonts w:ascii="Times New Roman" w:hAnsi="Times New Roman" w:cs="Times New Roman"/>
          <w:sz w:val="28"/>
          <w:szCs w:val="28"/>
        </w:rPr>
        <w:t xml:space="preserve"> </w:t>
      </w:r>
      <w:r w:rsidR="003A6928" w:rsidRPr="00A82BBB">
        <w:rPr>
          <w:rFonts w:ascii="Times New Roman" w:hAnsi="Times New Roman" w:cs="Times New Roman"/>
          <w:sz w:val="28"/>
          <w:szCs w:val="28"/>
        </w:rPr>
        <w:t xml:space="preserve">На практике это означает, что </w:t>
      </w:r>
      <w:r w:rsidR="000914B7" w:rsidRPr="00A82BBB">
        <w:rPr>
          <w:rFonts w:ascii="Times New Roman" w:hAnsi="Times New Roman" w:cs="Times New Roman"/>
          <w:sz w:val="28"/>
          <w:szCs w:val="28"/>
        </w:rPr>
        <w:t xml:space="preserve">пользователю не придётся оплачивать услуги посредника в виде комиссии за </w:t>
      </w:r>
      <w:r w:rsidR="008B15FE" w:rsidRPr="00A82BBB">
        <w:rPr>
          <w:rFonts w:ascii="Times New Roman" w:hAnsi="Times New Roman" w:cs="Times New Roman"/>
          <w:sz w:val="28"/>
          <w:szCs w:val="28"/>
        </w:rPr>
        <w:t>передачу</w:t>
      </w:r>
      <w:r w:rsidR="000914B7" w:rsidRPr="00A82BBB">
        <w:rPr>
          <w:rFonts w:ascii="Times New Roman" w:hAnsi="Times New Roman" w:cs="Times New Roman"/>
          <w:sz w:val="28"/>
          <w:szCs w:val="28"/>
        </w:rPr>
        <w:t xml:space="preserve"> денег на другой </w:t>
      </w:r>
      <w:proofErr w:type="spellStart"/>
      <w:r w:rsidR="000914B7" w:rsidRPr="00A82BBB">
        <w:rPr>
          <w:rFonts w:ascii="Times New Roman" w:hAnsi="Times New Roman" w:cs="Times New Roman"/>
          <w:b/>
          <w:sz w:val="28"/>
          <w:szCs w:val="28"/>
        </w:rPr>
        <w:t>Биткоин</w:t>
      </w:r>
      <w:proofErr w:type="spellEnd"/>
      <w:r w:rsidR="000914B7" w:rsidRPr="00A82BBB">
        <w:rPr>
          <w:rFonts w:ascii="Times New Roman" w:hAnsi="Times New Roman" w:cs="Times New Roman"/>
          <w:b/>
          <w:sz w:val="28"/>
          <w:szCs w:val="28"/>
        </w:rPr>
        <w:t xml:space="preserve"> кошелёк.</w:t>
      </w:r>
    </w:p>
    <w:p w:rsidR="000914B7" w:rsidRPr="00A82BBB" w:rsidRDefault="000914B7" w:rsidP="000914B7">
      <w:pPr>
        <w:pStyle w:val="a7"/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D25" w:rsidRPr="00A82BBB" w:rsidRDefault="00766D25" w:rsidP="00766D25">
      <w:pPr>
        <w:pStyle w:val="a7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BBB">
        <w:rPr>
          <w:rFonts w:ascii="Times New Roman" w:hAnsi="Times New Roman" w:cs="Times New Roman"/>
          <w:sz w:val="28"/>
          <w:szCs w:val="28"/>
          <w:u w:val="single"/>
        </w:rPr>
        <w:t>Высокая вычислительная мощность</w:t>
      </w:r>
      <w:r w:rsidRPr="00A82BBB">
        <w:rPr>
          <w:rFonts w:ascii="Times New Roman" w:hAnsi="Times New Roman" w:cs="Times New Roman"/>
          <w:sz w:val="28"/>
          <w:szCs w:val="28"/>
        </w:rPr>
        <w:t xml:space="preserve">, которая гарантирует полную безопасность </w:t>
      </w:r>
      <w:proofErr w:type="spellStart"/>
      <w:r w:rsidR="008B15FE" w:rsidRPr="00A82BBB">
        <w:rPr>
          <w:rFonts w:ascii="Times New Roman" w:hAnsi="Times New Roman" w:cs="Times New Roman"/>
          <w:sz w:val="28"/>
          <w:szCs w:val="28"/>
        </w:rPr>
        <w:t>криптовалюты</w:t>
      </w:r>
      <w:proofErr w:type="spellEnd"/>
      <w:r w:rsidRPr="00A82BBB">
        <w:rPr>
          <w:rFonts w:ascii="Times New Roman" w:hAnsi="Times New Roman" w:cs="Times New Roman"/>
          <w:sz w:val="28"/>
          <w:szCs w:val="28"/>
        </w:rPr>
        <w:t>.</w:t>
      </w:r>
    </w:p>
    <w:p w:rsidR="00AE3198" w:rsidRPr="00A82BBB" w:rsidRDefault="00AE3198" w:rsidP="00AE319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E3198" w:rsidRPr="00A82BBB" w:rsidRDefault="00AE3198" w:rsidP="00766D25">
      <w:pPr>
        <w:pStyle w:val="a7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BBB">
        <w:rPr>
          <w:rFonts w:ascii="Times New Roman" w:hAnsi="Times New Roman" w:cs="Times New Roman"/>
          <w:sz w:val="28"/>
          <w:szCs w:val="28"/>
          <w:u w:val="single"/>
        </w:rPr>
        <w:t>Открытая технология</w:t>
      </w:r>
      <w:r w:rsidRPr="00A82BBB">
        <w:rPr>
          <w:rFonts w:ascii="Times New Roman" w:hAnsi="Times New Roman" w:cs="Times New Roman"/>
          <w:sz w:val="28"/>
          <w:szCs w:val="28"/>
        </w:rPr>
        <w:t xml:space="preserve">. Исходные коды находятся в открытом доступе, а это означает, что любой </w:t>
      </w:r>
      <w:r w:rsidR="008B15FE" w:rsidRPr="00A82BBB">
        <w:rPr>
          <w:rFonts w:ascii="Times New Roman" w:hAnsi="Times New Roman" w:cs="Times New Roman"/>
          <w:sz w:val="28"/>
          <w:szCs w:val="28"/>
        </w:rPr>
        <w:t>человек</w:t>
      </w:r>
      <w:r w:rsidRPr="00A82BBB">
        <w:rPr>
          <w:rFonts w:ascii="Times New Roman" w:hAnsi="Times New Roman" w:cs="Times New Roman"/>
          <w:sz w:val="28"/>
          <w:szCs w:val="28"/>
        </w:rPr>
        <w:t xml:space="preserve"> может убедиться в выполнении заявленных функций. </w:t>
      </w:r>
    </w:p>
    <w:p w:rsidR="00AE3198" w:rsidRPr="00A82BBB" w:rsidRDefault="00AE3198" w:rsidP="00AE319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E3198" w:rsidRPr="00A82BBB" w:rsidRDefault="00AE3198" w:rsidP="00766D25">
      <w:pPr>
        <w:pStyle w:val="a7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BBB">
        <w:rPr>
          <w:rFonts w:ascii="Times New Roman" w:hAnsi="Times New Roman" w:cs="Times New Roman"/>
          <w:sz w:val="28"/>
          <w:szCs w:val="28"/>
          <w:u w:val="single"/>
        </w:rPr>
        <w:t>Отсутствие контролирующих органов</w:t>
      </w:r>
      <w:r w:rsidRPr="00A82BBB">
        <w:rPr>
          <w:rFonts w:ascii="Times New Roman" w:hAnsi="Times New Roman" w:cs="Times New Roman"/>
          <w:sz w:val="28"/>
          <w:szCs w:val="28"/>
        </w:rPr>
        <w:t xml:space="preserve">, которые могут изменить условия работы </w:t>
      </w:r>
      <w:proofErr w:type="spellStart"/>
      <w:r w:rsidRPr="00A82BBB">
        <w:rPr>
          <w:rFonts w:ascii="Times New Roman" w:hAnsi="Times New Roman" w:cs="Times New Roman"/>
          <w:b/>
          <w:sz w:val="28"/>
          <w:szCs w:val="28"/>
        </w:rPr>
        <w:t>биткоин</w:t>
      </w:r>
      <w:proofErr w:type="spellEnd"/>
      <w:r w:rsidRPr="00A82BBB">
        <w:rPr>
          <w:rFonts w:ascii="Times New Roman" w:hAnsi="Times New Roman" w:cs="Times New Roman"/>
          <w:sz w:val="28"/>
          <w:szCs w:val="28"/>
        </w:rPr>
        <w:t xml:space="preserve"> или поставить под сомнение сохранность э</w:t>
      </w:r>
      <w:r w:rsidR="008B15FE" w:rsidRPr="00A82BBB">
        <w:rPr>
          <w:rFonts w:ascii="Times New Roman" w:hAnsi="Times New Roman" w:cs="Times New Roman"/>
          <w:sz w:val="28"/>
          <w:szCs w:val="28"/>
        </w:rPr>
        <w:t>лектронной валюты</w:t>
      </w:r>
      <w:r w:rsidRPr="00A82BBB">
        <w:rPr>
          <w:rFonts w:ascii="Times New Roman" w:hAnsi="Times New Roman" w:cs="Times New Roman"/>
          <w:sz w:val="28"/>
          <w:szCs w:val="28"/>
        </w:rPr>
        <w:t xml:space="preserve">. Гарантом надёжности системы выступает замена человеческого фактора криптографией, </w:t>
      </w:r>
      <w:proofErr w:type="spellStart"/>
      <w:r w:rsidRPr="00A82BBB">
        <w:rPr>
          <w:rFonts w:ascii="Times New Roman" w:hAnsi="Times New Roman" w:cs="Times New Roman"/>
          <w:sz w:val="28"/>
          <w:szCs w:val="28"/>
        </w:rPr>
        <w:t>алогритмом</w:t>
      </w:r>
      <w:proofErr w:type="spellEnd"/>
      <w:r w:rsidRPr="00A82BBB">
        <w:rPr>
          <w:rFonts w:ascii="Times New Roman" w:hAnsi="Times New Roman" w:cs="Times New Roman"/>
          <w:sz w:val="28"/>
          <w:szCs w:val="28"/>
        </w:rPr>
        <w:t xml:space="preserve"> и математическими вычислениями. Децентрализация создаёт условия для бесперебойной работы, она становится гарантией того, что </w:t>
      </w:r>
      <w:proofErr w:type="spellStart"/>
      <w:r w:rsidR="00453598" w:rsidRPr="00A82BBB">
        <w:rPr>
          <w:rFonts w:ascii="Times New Roman" w:hAnsi="Times New Roman" w:cs="Times New Roman"/>
          <w:b/>
          <w:sz w:val="28"/>
          <w:szCs w:val="28"/>
        </w:rPr>
        <w:t>BitCoin</w:t>
      </w:r>
      <w:proofErr w:type="spellEnd"/>
      <w:r w:rsidRPr="00A82BBB">
        <w:rPr>
          <w:rFonts w:ascii="Times New Roman" w:hAnsi="Times New Roman" w:cs="Times New Roman"/>
          <w:sz w:val="28"/>
          <w:szCs w:val="28"/>
        </w:rPr>
        <w:t xml:space="preserve"> никто не сможет взять под контроль или закрыть, совершить иные вредоносные для его участников действия. </w:t>
      </w:r>
    </w:p>
    <w:p w:rsidR="00766D25" w:rsidRPr="00A82BBB" w:rsidRDefault="00766D25" w:rsidP="00766D2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66D25" w:rsidRPr="00A82BBB" w:rsidRDefault="00766D25" w:rsidP="00784AE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914B7" w:rsidRPr="00A82BBB" w:rsidRDefault="000914B7" w:rsidP="000914B7">
      <w:pPr>
        <w:pStyle w:val="a7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BBB">
        <w:rPr>
          <w:rFonts w:ascii="Times New Roman" w:hAnsi="Times New Roman" w:cs="Times New Roman"/>
          <w:sz w:val="28"/>
          <w:szCs w:val="28"/>
          <w:u w:val="single"/>
        </w:rPr>
        <w:t>Упрощённая процедура открытия счёта</w:t>
      </w:r>
      <w:r w:rsidRPr="00A82BB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82BBB">
        <w:rPr>
          <w:rFonts w:ascii="Times New Roman" w:hAnsi="Times New Roman" w:cs="Times New Roman"/>
          <w:b/>
          <w:sz w:val="28"/>
          <w:szCs w:val="28"/>
        </w:rPr>
        <w:t>BitCoin</w:t>
      </w:r>
      <w:proofErr w:type="spellEnd"/>
      <w:r w:rsidRPr="00A82BBB">
        <w:rPr>
          <w:rFonts w:ascii="Times New Roman" w:hAnsi="Times New Roman" w:cs="Times New Roman"/>
          <w:sz w:val="28"/>
          <w:szCs w:val="28"/>
        </w:rPr>
        <w:t xml:space="preserve">, которая занимает всего 5 минут. Это совершено бесплатная процедура без лишних вопросов и платежей. Пользоваться кошельком можно сразу же после его регистрации. </w:t>
      </w:r>
    </w:p>
    <w:p w:rsidR="000914B7" w:rsidRPr="00A82BBB" w:rsidRDefault="000914B7" w:rsidP="000914B7">
      <w:pPr>
        <w:pStyle w:val="a7"/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928" w:rsidRPr="00A82BBB" w:rsidRDefault="00C91506" w:rsidP="00A9728D">
      <w:pPr>
        <w:pStyle w:val="a7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2BBB">
        <w:rPr>
          <w:rFonts w:ascii="Times New Roman" w:hAnsi="Times New Roman" w:cs="Times New Roman"/>
          <w:sz w:val="28"/>
          <w:szCs w:val="28"/>
          <w:u w:val="single"/>
        </w:rPr>
        <w:t>Биткоин</w:t>
      </w:r>
      <w:proofErr w:type="spellEnd"/>
      <w:r w:rsidRPr="00A82BBB">
        <w:rPr>
          <w:rFonts w:ascii="Times New Roman" w:hAnsi="Times New Roman" w:cs="Times New Roman"/>
          <w:sz w:val="28"/>
          <w:szCs w:val="28"/>
          <w:u w:val="single"/>
        </w:rPr>
        <w:t xml:space="preserve"> кошелёк полностью анонимен и в то же время прозрачен</w:t>
      </w:r>
      <w:r w:rsidRPr="00A82BBB">
        <w:rPr>
          <w:rFonts w:ascii="Times New Roman" w:hAnsi="Times New Roman" w:cs="Times New Roman"/>
          <w:sz w:val="28"/>
          <w:szCs w:val="28"/>
        </w:rPr>
        <w:t xml:space="preserve">. Пользователь может создавать практически бесконечное количество адресов, но никто не сможет узнать, что они принадлежат конкретному человеку. Однако любой может посмотреть, сколько </w:t>
      </w:r>
      <w:proofErr w:type="spellStart"/>
      <w:r w:rsidRPr="00A82BBB">
        <w:rPr>
          <w:rFonts w:ascii="Times New Roman" w:hAnsi="Times New Roman" w:cs="Times New Roman"/>
          <w:b/>
          <w:sz w:val="28"/>
          <w:szCs w:val="28"/>
        </w:rPr>
        <w:t>биткоинов</w:t>
      </w:r>
      <w:proofErr w:type="spellEnd"/>
      <w:r w:rsidRPr="00A82BBB">
        <w:rPr>
          <w:rFonts w:ascii="Times New Roman" w:hAnsi="Times New Roman" w:cs="Times New Roman"/>
          <w:sz w:val="28"/>
          <w:szCs w:val="28"/>
        </w:rPr>
        <w:t xml:space="preserve"> на счету, а также сможет увидеть последовательную </w:t>
      </w:r>
      <w:r w:rsidRPr="00A82BBB">
        <w:rPr>
          <w:rFonts w:ascii="Times New Roman" w:hAnsi="Times New Roman" w:cs="Times New Roman"/>
          <w:sz w:val="28"/>
          <w:szCs w:val="28"/>
        </w:rPr>
        <w:lastRenderedPageBreak/>
        <w:t>цепочку блоков (</w:t>
      </w:r>
      <w:proofErr w:type="spellStart"/>
      <w:r w:rsidRPr="00A82BBB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 w:rsidRPr="00A82BBB">
        <w:rPr>
          <w:rFonts w:ascii="Times New Roman" w:hAnsi="Times New Roman" w:cs="Times New Roman"/>
          <w:sz w:val="28"/>
          <w:szCs w:val="28"/>
        </w:rPr>
        <w:t xml:space="preserve">) – историю транзакций. Именно поэтому часто используют один адрес для проведения одной </w:t>
      </w:r>
      <w:r w:rsidR="008B15FE" w:rsidRPr="00A82BBB">
        <w:rPr>
          <w:rFonts w:ascii="Times New Roman" w:hAnsi="Times New Roman" w:cs="Times New Roman"/>
          <w:sz w:val="28"/>
          <w:szCs w:val="28"/>
        </w:rPr>
        <w:t>операции</w:t>
      </w:r>
      <w:r w:rsidRPr="00A82BBB">
        <w:rPr>
          <w:rFonts w:ascii="Times New Roman" w:hAnsi="Times New Roman" w:cs="Times New Roman"/>
          <w:sz w:val="28"/>
          <w:szCs w:val="28"/>
        </w:rPr>
        <w:t>.</w:t>
      </w:r>
    </w:p>
    <w:p w:rsidR="00C91506" w:rsidRPr="00A82BBB" w:rsidRDefault="00C91506" w:rsidP="00C9150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91506" w:rsidRPr="00A82BBB" w:rsidRDefault="00C91506" w:rsidP="00C91506">
      <w:pPr>
        <w:pStyle w:val="a7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BBB">
        <w:rPr>
          <w:rFonts w:ascii="Times New Roman" w:hAnsi="Times New Roman" w:cs="Times New Roman"/>
          <w:sz w:val="28"/>
          <w:szCs w:val="28"/>
          <w:u w:val="single"/>
        </w:rPr>
        <w:t xml:space="preserve">Полное отсутствие комиссии за перевод </w:t>
      </w:r>
      <w:proofErr w:type="spellStart"/>
      <w:r w:rsidRPr="00A82BBB">
        <w:rPr>
          <w:rFonts w:ascii="Times New Roman" w:hAnsi="Times New Roman" w:cs="Times New Roman"/>
          <w:b/>
          <w:sz w:val="28"/>
          <w:szCs w:val="28"/>
          <w:u w:val="single"/>
        </w:rPr>
        <w:t>биткоинов</w:t>
      </w:r>
      <w:proofErr w:type="spellEnd"/>
      <w:r w:rsidRPr="00A82BBB">
        <w:rPr>
          <w:rFonts w:ascii="Times New Roman" w:hAnsi="Times New Roman" w:cs="Times New Roman"/>
          <w:sz w:val="28"/>
          <w:szCs w:val="28"/>
          <w:u w:val="single"/>
        </w:rPr>
        <w:t xml:space="preserve"> или ничтожно малая плата</w:t>
      </w:r>
      <w:r w:rsidRPr="00A82BBB">
        <w:rPr>
          <w:rFonts w:ascii="Times New Roman" w:hAnsi="Times New Roman" w:cs="Times New Roman"/>
          <w:sz w:val="28"/>
          <w:szCs w:val="28"/>
        </w:rPr>
        <w:t xml:space="preserve"> в случае формировании технически сложных транзакций, которые могут перегружать сеть. Таким образом, в отличие от банковских переводов или сервисов передачи электронных денег размер комиссии не зависит от величины передаваемой суммы, а также дальности расположения сторон.</w:t>
      </w:r>
    </w:p>
    <w:p w:rsidR="00C91506" w:rsidRPr="00A82BBB" w:rsidRDefault="00C91506" w:rsidP="00C9150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A6928" w:rsidRPr="00A82BBB" w:rsidRDefault="00C91506" w:rsidP="00A9728D">
      <w:pPr>
        <w:pStyle w:val="a7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BBB">
        <w:rPr>
          <w:rFonts w:ascii="Times New Roman" w:hAnsi="Times New Roman" w:cs="Times New Roman"/>
          <w:sz w:val="28"/>
          <w:szCs w:val="28"/>
          <w:u w:val="single"/>
        </w:rPr>
        <w:t xml:space="preserve">Возможность </w:t>
      </w:r>
      <w:r w:rsidR="00766D25" w:rsidRPr="00A82BBB">
        <w:rPr>
          <w:rFonts w:ascii="Times New Roman" w:hAnsi="Times New Roman" w:cs="Times New Roman"/>
          <w:sz w:val="28"/>
          <w:szCs w:val="28"/>
          <w:u w:val="single"/>
        </w:rPr>
        <w:t xml:space="preserve">мгновенного </w:t>
      </w:r>
      <w:r w:rsidR="008B15FE" w:rsidRPr="00A82BBB">
        <w:rPr>
          <w:rFonts w:ascii="Times New Roman" w:hAnsi="Times New Roman" w:cs="Times New Roman"/>
          <w:sz w:val="28"/>
          <w:szCs w:val="28"/>
          <w:u w:val="single"/>
        </w:rPr>
        <w:t>отправления</w:t>
      </w:r>
      <w:r w:rsidR="008B15FE" w:rsidRPr="00A82BBB">
        <w:rPr>
          <w:rFonts w:ascii="Times New Roman" w:hAnsi="Times New Roman" w:cs="Times New Roman"/>
          <w:sz w:val="28"/>
          <w:szCs w:val="28"/>
        </w:rPr>
        <w:t xml:space="preserve"> </w:t>
      </w:r>
      <w:r w:rsidRPr="00A82BBB">
        <w:rPr>
          <w:rFonts w:ascii="Times New Roman" w:hAnsi="Times New Roman" w:cs="Times New Roman"/>
          <w:b/>
          <w:sz w:val="28"/>
          <w:szCs w:val="28"/>
        </w:rPr>
        <w:t xml:space="preserve">монет </w:t>
      </w:r>
      <w:proofErr w:type="spellStart"/>
      <w:r w:rsidRPr="00A82BBB">
        <w:rPr>
          <w:rFonts w:ascii="Times New Roman" w:hAnsi="Times New Roman" w:cs="Times New Roman"/>
          <w:b/>
          <w:sz w:val="28"/>
          <w:szCs w:val="28"/>
        </w:rPr>
        <w:t>биткоин</w:t>
      </w:r>
      <w:proofErr w:type="spellEnd"/>
      <w:r w:rsidRPr="00A82B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2BBB">
        <w:rPr>
          <w:rFonts w:ascii="Times New Roman" w:hAnsi="Times New Roman" w:cs="Times New Roman"/>
          <w:sz w:val="28"/>
          <w:szCs w:val="28"/>
        </w:rPr>
        <w:t xml:space="preserve">в режиме </w:t>
      </w:r>
      <w:r w:rsidRPr="00A82BBB">
        <w:rPr>
          <w:rFonts w:ascii="Times New Roman" w:hAnsi="Times New Roman" w:cs="Times New Roman"/>
          <w:bCs/>
          <w:sz w:val="28"/>
          <w:szCs w:val="28"/>
        </w:rPr>
        <w:t xml:space="preserve">24/7/365. </w:t>
      </w:r>
      <w:r w:rsidR="008B15FE" w:rsidRPr="00A82BBB">
        <w:rPr>
          <w:rFonts w:ascii="Times New Roman" w:hAnsi="Times New Roman" w:cs="Times New Roman"/>
          <w:bCs/>
          <w:sz w:val="28"/>
          <w:szCs w:val="28"/>
        </w:rPr>
        <w:t>Клиент</w:t>
      </w:r>
      <w:r w:rsidR="00766D25" w:rsidRPr="00A82BBB">
        <w:rPr>
          <w:rFonts w:ascii="Times New Roman" w:hAnsi="Times New Roman" w:cs="Times New Roman"/>
          <w:bCs/>
          <w:sz w:val="28"/>
          <w:szCs w:val="28"/>
        </w:rPr>
        <w:t xml:space="preserve"> абсолютно свободен в своих действиях, он не должен соблюдать график работы </w:t>
      </w:r>
      <w:r w:rsidR="00784AE2" w:rsidRPr="00A82BBB">
        <w:rPr>
          <w:rFonts w:ascii="Times New Roman" w:hAnsi="Times New Roman" w:cs="Times New Roman"/>
          <w:bCs/>
          <w:sz w:val="28"/>
          <w:szCs w:val="28"/>
        </w:rPr>
        <w:t>сервиса</w:t>
      </w:r>
      <w:r w:rsidR="00766D25" w:rsidRPr="00A82BBB">
        <w:rPr>
          <w:rFonts w:ascii="Times New Roman" w:hAnsi="Times New Roman" w:cs="Times New Roman"/>
          <w:bCs/>
          <w:sz w:val="28"/>
          <w:szCs w:val="28"/>
        </w:rPr>
        <w:t xml:space="preserve"> и может совершать </w:t>
      </w:r>
      <w:r w:rsidR="008B15FE" w:rsidRPr="00A82BBB">
        <w:rPr>
          <w:rFonts w:ascii="Times New Roman" w:hAnsi="Times New Roman" w:cs="Times New Roman"/>
          <w:bCs/>
          <w:sz w:val="28"/>
          <w:szCs w:val="28"/>
        </w:rPr>
        <w:t>финансовые операции</w:t>
      </w:r>
      <w:r w:rsidR="00766D25" w:rsidRPr="00A82BBB">
        <w:rPr>
          <w:rFonts w:ascii="Times New Roman" w:hAnsi="Times New Roman" w:cs="Times New Roman"/>
          <w:bCs/>
          <w:sz w:val="28"/>
          <w:szCs w:val="28"/>
        </w:rPr>
        <w:t xml:space="preserve"> в любое удобное для него время. </w:t>
      </w:r>
    </w:p>
    <w:p w:rsidR="00766D25" w:rsidRPr="00A82BBB" w:rsidRDefault="00766D25" w:rsidP="00766D2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66D25" w:rsidRPr="00A82BBB" w:rsidRDefault="00AE3198" w:rsidP="00A9728D">
      <w:pPr>
        <w:pStyle w:val="a7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BBB">
        <w:rPr>
          <w:rFonts w:ascii="Times New Roman" w:hAnsi="Times New Roman" w:cs="Times New Roman"/>
          <w:sz w:val="28"/>
          <w:szCs w:val="28"/>
          <w:u w:val="single"/>
        </w:rPr>
        <w:t xml:space="preserve">«Курс» </w:t>
      </w:r>
      <w:proofErr w:type="spellStart"/>
      <w:r w:rsidRPr="00A82BBB">
        <w:rPr>
          <w:rFonts w:ascii="Times New Roman" w:hAnsi="Times New Roman" w:cs="Times New Roman"/>
          <w:b/>
          <w:sz w:val="28"/>
          <w:szCs w:val="28"/>
          <w:u w:val="single"/>
        </w:rPr>
        <w:t>биткоинов</w:t>
      </w:r>
      <w:proofErr w:type="spellEnd"/>
      <w:r w:rsidRPr="00A82BBB">
        <w:rPr>
          <w:rFonts w:ascii="Times New Roman" w:hAnsi="Times New Roman" w:cs="Times New Roman"/>
          <w:sz w:val="28"/>
          <w:szCs w:val="28"/>
          <w:u w:val="single"/>
        </w:rPr>
        <w:t xml:space="preserve"> не может быть искусственно создан</w:t>
      </w:r>
      <w:r w:rsidRPr="00A82BBB">
        <w:rPr>
          <w:rFonts w:ascii="Times New Roman" w:hAnsi="Times New Roman" w:cs="Times New Roman"/>
          <w:sz w:val="28"/>
          <w:szCs w:val="28"/>
        </w:rPr>
        <w:t xml:space="preserve"> и</w:t>
      </w:r>
      <w:r w:rsidR="00784AE2" w:rsidRPr="00A82BBB">
        <w:rPr>
          <w:rFonts w:ascii="Times New Roman" w:hAnsi="Times New Roman" w:cs="Times New Roman"/>
          <w:sz w:val="28"/>
          <w:szCs w:val="28"/>
        </w:rPr>
        <w:t>ли</w:t>
      </w:r>
      <w:r w:rsidRPr="00A82BBB">
        <w:rPr>
          <w:rFonts w:ascii="Times New Roman" w:hAnsi="Times New Roman" w:cs="Times New Roman"/>
          <w:sz w:val="28"/>
          <w:szCs w:val="28"/>
        </w:rPr>
        <w:t xml:space="preserve"> навязан для покупки. Он формируется автоматически исходя из спроса и предложения</w:t>
      </w:r>
      <w:r w:rsidR="00784AE2" w:rsidRPr="00A82BBB">
        <w:rPr>
          <w:rFonts w:ascii="Times New Roman" w:hAnsi="Times New Roman" w:cs="Times New Roman"/>
          <w:sz w:val="28"/>
          <w:szCs w:val="28"/>
        </w:rPr>
        <w:t xml:space="preserve"> к валюте</w:t>
      </w:r>
      <w:r w:rsidRPr="00A82BB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E3198" w:rsidRPr="00A82BBB" w:rsidRDefault="00AE3198" w:rsidP="00AE319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A6928" w:rsidRPr="00A82BBB" w:rsidRDefault="00784AE2" w:rsidP="00A9728D">
      <w:pPr>
        <w:pStyle w:val="a7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BBB">
        <w:rPr>
          <w:rFonts w:ascii="Times New Roman" w:hAnsi="Times New Roman" w:cs="Times New Roman"/>
          <w:sz w:val="28"/>
          <w:szCs w:val="28"/>
          <w:u w:val="single"/>
        </w:rPr>
        <w:t>Отсутствие финансовой цензуры</w:t>
      </w:r>
      <w:r w:rsidRPr="00A82BBB">
        <w:rPr>
          <w:rFonts w:ascii="Times New Roman" w:hAnsi="Times New Roman" w:cs="Times New Roman"/>
          <w:sz w:val="28"/>
          <w:szCs w:val="28"/>
        </w:rPr>
        <w:t>: с</w:t>
      </w:r>
      <w:r w:rsidR="00AE3198" w:rsidRPr="00A82BBB">
        <w:rPr>
          <w:rFonts w:ascii="Times New Roman" w:hAnsi="Times New Roman" w:cs="Times New Roman"/>
          <w:sz w:val="28"/>
          <w:szCs w:val="28"/>
        </w:rPr>
        <w:t xml:space="preserve">чёт </w:t>
      </w:r>
      <w:proofErr w:type="spellStart"/>
      <w:r w:rsidR="00AE3198" w:rsidRPr="00A82BBB">
        <w:rPr>
          <w:rFonts w:ascii="Times New Roman" w:hAnsi="Times New Roman" w:cs="Times New Roman"/>
          <w:b/>
          <w:sz w:val="28"/>
          <w:szCs w:val="28"/>
        </w:rPr>
        <w:t>биткоин</w:t>
      </w:r>
      <w:proofErr w:type="spellEnd"/>
      <w:r w:rsidR="00AE3198" w:rsidRPr="00A82BBB">
        <w:rPr>
          <w:rFonts w:ascii="Times New Roman" w:hAnsi="Times New Roman" w:cs="Times New Roman"/>
          <w:sz w:val="28"/>
          <w:szCs w:val="28"/>
        </w:rPr>
        <w:t xml:space="preserve"> невозможно «заморозить», а транзакции нельзя отозвать. </w:t>
      </w:r>
      <w:r w:rsidRPr="00A82BBB">
        <w:rPr>
          <w:rFonts w:ascii="Times New Roman" w:hAnsi="Times New Roman" w:cs="Times New Roman"/>
          <w:sz w:val="28"/>
          <w:szCs w:val="28"/>
        </w:rPr>
        <w:t>Никто не может за</w:t>
      </w:r>
      <w:r w:rsidR="00453598" w:rsidRPr="00A82BBB">
        <w:rPr>
          <w:rFonts w:ascii="Times New Roman" w:hAnsi="Times New Roman" w:cs="Times New Roman"/>
          <w:sz w:val="28"/>
          <w:szCs w:val="28"/>
        </w:rPr>
        <w:t xml:space="preserve">претить передавать или получать </w:t>
      </w:r>
      <w:r w:rsidR="00A82BBB">
        <w:rPr>
          <w:rFonts w:ascii="Times New Roman" w:hAnsi="Times New Roman" w:cs="Times New Roman"/>
          <w:sz w:val="28"/>
          <w:szCs w:val="28"/>
        </w:rPr>
        <w:t>деньги</w:t>
      </w:r>
      <w:r w:rsidRPr="00A82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BBB">
        <w:rPr>
          <w:rFonts w:ascii="Times New Roman" w:hAnsi="Times New Roman" w:cs="Times New Roman"/>
          <w:b/>
          <w:sz w:val="28"/>
          <w:szCs w:val="28"/>
        </w:rPr>
        <w:t>BitCoin</w:t>
      </w:r>
      <w:proofErr w:type="spellEnd"/>
      <w:r w:rsidRPr="00A82BBB">
        <w:rPr>
          <w:rFonts w:ascii="Times New Roman" w:hAnsi="Times New Roman" w:cs="Times New Roman"/>
          <w:b/>
          <w:sz w:val="28"/>
          <w:szCs w:val="28"/>
        </w:rPr>
        <w:t>.</w:t>
      </w:r>
    </w:p>
    <w:p w:rsidR="003A6928" w:rsidRPr="00A82BBB" w:rsidRDefault="003A6928" w:rsidP="00784AE2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2ED9" w:rsidRPr="00A82BBB" w:rsidRDefault="001F2ED9" w:rsidP="00A9728D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AE2" w:rsidRPr="00A82BBB" w:rsidRDefault="00784AE2" w:rsidP="00A9728D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6E4A" w:rsidRPr="00A82BBB" w:rsidRDefault="00986E4A" w:rsidP="00453598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986E4A" w:rsidRPr="00A82BBB" w:rsidSect="0097072E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A642C"/>
    <w:multiLevelType w:val="multilevel"/>
    <w:tmpl w:val="771AB9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1765FDB"/>
    <w:multiLevelType w:val="multilevel"/>
    <w:tmpl w:val="5D781E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70FA08B3"/>
    <w:multiLevelType w:val="multilevel"/>
    <w:tmpl w:val="E34EBD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74A24758"/>
    <w:multiLevelType w:val="hybridMultilevel"/>
    <w:tmpl w:val="EACE60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A14CC9"/>
    <w:multiLevelType w:val="multilevel"/>
    <w:tmpl w:val="DC28A3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6E4A"/>
    <w:rsid w:val="000914B7"/>
    <w:rsid w:val="001F2ED9"/>
    <w:rsid w:val="00252CFD"/>
    <w:rsid w:val="00276F3A"/>
    <w:rsid w:val="002D19B2"/>
    <w:rsid w:val="003025CD"/>
    <w:rsid w:val="003A6928"/>
    <w:rsid w:val="004352CC"/>
    <w:rsid w:val="00453598"/>
    <w:rsid w:val="005C71BB"/>
    <w:rsid w:val="006E3191"/>
    <w:rsid w:val="00734213"/>
    <w:rsid w:val="00766D25"/>
    <w:rsid w:val="00784AE2"/>
    <w:rsid w:val="00796B8C"/>
    <w:rsid w:val="007F6169"/>
    <w:rsid w:val="008B15FE"/>
    <w:rsid w:val="0097072E"/>
    <w:rsid w:val="00986E4A"/>
    <w:rsid w:val="00A82BBB"/>
    <w:rsid w:val="00A9728D"/>
    <w:rsid w:val="00AE3198"/>
    <w:rsid w:val="00AF61CB"/>
    <w:rsid w:val="00C91506"/>
    <w:rsid w:val="00DD688D"/>
    <w:rsid w:val="00DD7233"/>
    <w:rsid w:val="00E6737D"/>
    <w:rsid w:val="00F42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072E"/>
  </w:style>
  <w:style w:type="paragraph" w:styleId="1">
    <w:name w:val="heading 1"/>
    <w:basedOn w:val="a"/>
    <w:next w:val="a"/>
    <w:rsid w:val="0097072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97072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97072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97072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97072E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97072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7072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7072E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97072E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A972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28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A69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dcterms:created xsi:type="dcterms:W3CDTF">2018-01-30T09:06:00Z</dcterms:created>
  <dcterms:modified xsi:type="dcterms:W3CDTF">2018-01-30T09:06:00Z</dcterms:modified>
</cp:coreProperties>
</file>