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46" w:rsidRDefault="00771A2B">
      <w:pPr>
        <w:rPr>
          <w:b/>
          <w:lang w:val="en-US"/>
        </w:rPr>
      </w:pPr>
      <w:r>
        <w:rPr>
          <w:b/>
        </w:rPr>
        <w:t>От</w:t>
      </w:r>
      <w:r w:rsidR="00B11E46" w:rsidRPr="00B11E46">
        <w:rPr>
          <w:b/>
          <w:lang w:val="en-US"/>
        </w:rPr>
        <w:t xml:space="preserve">  </w:t>
      </w:r>
      <w:r w:rsidR="00BD0846">
        <w:rPr>
          <w:b/>
          <w:lang w:val="en-US"/>
        </w:rPr>
        <w:t xml:space="preserve">Sell-in </w:t>
      </w:r>
      <w:r w:rsidR="00B11E46" w:rsidRPr="00B11E46">
        <w:rPr>
          <w:b/>
          <w:lang w:val="en-US"/>
        </w:rPr>
        <w:t xml:space="preserve"> </w:t>
      </w:r>
      <w:r>
        <w:rPr>
          <w:b/>
        </w:rPr>
        <w:t>к</w:t>
      </w:r>
      <w:r w:rsidR="00BD0846">
        <w:rPr>
          <w:b/>
          <w:lang w:val="en-US"/>
        </w:rPr>
        <w:t xml:space="preserve"> </w:t>
      </w:r>
      <w:r w:rsidR="00B11E46" w:rsidRPr="004975E9">
        <w:rPr>
          <w:b/>
          <w:lang w:val="en-US"/>
        </w:rPr>
        <w:t xml:space="preserve"> </w:t>
      </w:r>
      <w:r w:rsidR="00BD0846">
        <w:rPr>
          <w:b/>
          <w:lang w:val="en-US"/>
        </w:rPr>
        <w:t>sell-out</w:t>
      </w:r>
    </w:p>
    <w:p w:rsidR="00BD0846" w:rsidRDefault="00D001F8">
      <w:r>
        <w:t xml:space="preserve">В этом году наш бизнес-юнит поставил перед собой глобальную задачу – перейти из стратегии </w:t>
      </w:r>
      <w:r>
        <w:rPr>
          <w:lang w:val="en-US"/>
        </w:rPr>
        <w:t>sell</w:t>
      </w:r>
      <w:r w:rsidRPr="00D001F8">
        <w:t>-</w:t>
      </w:r>
      <w:r>
        <w:rPr>
          <w:lang w:val="en-US"/>
        </w:rPr>
        <w:t>in</w:t>
      </w:r>
      <w:r w:rsidRPr="00D001F8">
        <w:t xml:space="preserve"> </w:t>
      </w:r>
      <w:r>
        <w:t xml:space="preserve">в стратегию </w:t>
      </w:r>
      <w:r>
        <w:rPr>
          <w:lang w:val="en-US"/>
        </w:rPr>
        <w:t>sell</w:t>
      </w:r>
      <w:r w:rsidRPr="00D001F8">
        <w:t>-</w:t>
      </w:r>
      <w:r>
        <w:rPr>
          <w:lang w:val="en-US"/>
        </w:rPr>
        <w:t>out</w:t>
      </w:r>
      <w:r w:rsidRPr="00D001F8">
        <w:t xml:space="preserve">. </w:t>
      </w:r>
      <w:r>
        <w:t>Что это значит и как это работает, рассказал</w:t>
      </w:r>
      <w:r w:rsidR="004143F3">
        <w:t>и</w:t>
      </w:r>
      <w:r>
        <w:t xml:space="preserve"> нам </w:t>
      </w:r>
      <w:r w:rsidR="00B870D0">
        <w:t>Руководитель отдела торгового маркетинга</w:t>
      </w:r>
      <w:r w:rsidR="004143F3">
        <w:t xml:space="preserve"> Полина Казанцева и </w:t>
      </w:r>
      <w:r w:rsidR="00535AA0">
        <w:t>Директор по дистрибуции</w:t>
      </w:r>
      <w:r w:rsidR="00B870D0">
        <w:t xml:space="preserve">  В</w:t>
      </w:r>
      <w:r>
        <w:t xml:space="preserve">. </w:t>
      </w:r>
    </w:p>
    <w:p w:rsidR="00B872DC" w:rsidRPr="00D55038" w:rsidRDefault="00B870D0">
      <w:pPr>
        <w:rPr>
          <w:b/>
        </w:rPr>
      </w:pPr>
      <w:r>
        <w:rPr>
          <w:b/>
        </w:rPr>
        <w:t>Скажите, В.</w:t>
      </w:r>
      <w:r w:rsidR="00B872DC" w:rsidRPr="00B872DC">
        <w:rPr>
          <w:b/>
        </w:rPr>
        <w:t xml:space="preserve">, из чего состоит </w:t>
      </w:r>
      <w:r w:rsidR="00AE621E">
        <w:rPr>
          <w:b/>
        </w:rPr>
        <w:t>стратегия</w:t>
      </w:r>
      <w:r w:rsidR="00B872DC" w:rsidRPr="00B872DC">
        <w:rPr>
          <w:b/>
        </w:rPr>
        <w:t xml:space="preserve"> «От </w:t>
      </w:r>
      <w:r w:rsidR="00B872DC" w:rsidRPr="00B872DC">
        <w:rPr>
          <w:b/>
          <w:lang w:val="en-US"/>
        </w:rPr>
        <w:t>Sell</w:t>
      </w:r>
      <w:r w:rsidR="00B872DC" w:rsidRPr="00B872DC">
        <w:rPr>
          <w:b/>
        </w:rPr>
        <w:t>-</w:t>
      </w:r>
      <w:r w:rsidR="00B872DC" w:rsidRPr="00B872DC">
        <w:rPr>
          <w:b/>
          <w:lang w:val="en-US"/>
        </w:rPr>
        <w:t>in</w:t>
      </w:r>
      <w:r w:rsidR="00B872DC" w:rsidRPr="00B872DC">
        <w:rPr>
          <w:b/>
        </w:rPr>
        <w:t xml:space="preserve"> к </w:t>
      </w:r>
      <w:r w:rsidR="00B872DC" w:rsidRPr="00B872DC">
        <w:rPr>
          <w:b/>
          <w:lang w:val="en-US"/>
        </w:rPr>
        <w:t>Sell</w:t>
      </w:r>
      <w:r w:rsidR="00B872DC" w:rsidRPr="00B872DC">
        <w:rPr>
          <w:b/>
        </w:rPr>
        <w:t>-</w:t>
      </w:r>
      <w:r w:rsidR="00B872DC" w:rsidRPr="00B872DC">
        <w:rPr>
          <w:b/>
          <w:lang w:val="en-US"/>
        </w:rPr>
        <w:t>out</w:t>
      </w:r>
      <w:r w:rsidR="00B872DC" w:rsidRPr="00B872DC">
        <w:rPr>
          <w:b/>
        </w:rPr>
        <w:t>»?</w:t>
      </w:r>
      <w:r w:rsidR="00D55038" w:rsidRPr="00D55038">
        <w:rPr>
          <w:b/>
        </w:rPr>
        <w:t xml:space="preserve"> </w:t>
      </w:r>
    </w:p>
    <w:p w:rsidR="00D001F8" w:rsidRPr="006A0261" w:rsidRDefault="006A0261" w:rsidP="00637E3E">
      <w:pPr>
        <w:tabs>
          <w:tab w:val="left" w:pos="3119"/>
        </w:tabs>
      </w:pPr>
      <w:r>
        <w:t>Стратегия</w:t>
      </w:r>
      <w:r w:rsidRPr="006A0261">
        <w:t xml:space="preserve"> </w:t>
      </w:r>
      <w:r>
        <w:t>от</w:t>
      </w:r>
      <w:r w:rsidRPr="006A0261">
        <w:t xml:space="preserve"> </w:t>
      </w:r>
      <w:r>
        <w:rPr>
          <w:lang w:val="en-US"/>
        </w:rPr>
        <w:t>Sell</w:t>
      </w:r>
      <w:r w:rsidRPr="006A0261">
        <w:t>-</w:t>
      </w:r>
      <w:r>
        <w:rPr>
          <w:lang w:val="en-US"/>
        </w:rPr>
        <w:t>in</w:t>
      </w:r>
      <w:r w:rsidRPr="006A0261">
        <w:t xml:space="preserve"> </w:t>
      </w:r>
      <w:r>
        <w:t>к</w:t>
      </w:r>
      <w:r w:rsidRPr="006A0261">
        <w:t xml:space="preserve"> </w:t>
      </w:r>
      <w:r>
        <w:rPr>
          <w:lang w:val="en-US"/>
        </w:rPr>
        <w:t>Sell</w:t>
      </w:r>
      <w:r w:rsidRPr="006A0261">
        <w:t>-</w:t>
      </w:r>
      <w:r>
        <w:rPr>
          <w:lang w:val="en-US"/>
        </w:rPr>
        <w:t>out</w:t>
      </w:r>
      <w:r w:rsidRPr="006A0261">
        <w:t xml:space="preserve">  </w:t>
      </w:r>
      <w:r>
        <w:t>- это изменение фокуса с продаж нашим прямым крупным клиентам (дистрибьюторам) на активизацию продаж внутри каждой торговой точки. В конечном итоге, именно наши конечные потребители определяют, какой продукт окажется в их покупательской корзине, а значит окажется победителем в этой битве. Первыми шагами</w:t>
      </w:r>
      <w:r w:rsidR="00EC4F5B">
        <w:t xml:space="preserve"> на пути от </w:t>
      </w:r>
      <w:r w:rsidR="00EC4F5B">
        <w:rPr>
          <w:lang w:val="en-US"/>
        </w:rPr>
        <w:t>Sell</w:t>
      </w:r>
      <w:r w:rsidR="00EC4F5B" w:rsidRPr="00EC4F5B">
        <w:t>-</w:t>
      </w:r>
      <w:r w:rsidR="00EC4F5B">
        <w:rPr>
          <w:lang w:val="en-US"/>
        </w:rPr>
        <w:t>in</w:t>
      </w:r>
      <w:r w:rsidR="00EC4F5B" w:rsidRPr="00EC4F5B">
        <w:t xml:space="preserve"> </w:t>
      </w:r>
      <w:r w:rsidR="00EC4F5B">
        <w:t xml:space="preserve">к </w:t>
      </w:r>
      <w:r w:rsidR="00EC4F5B">
        <w:rPr>
          <w:lang w:val="en-US"/>
        </w:rPr>
        <w:t>Sell</w:t>
      </w:r>
      <w:r w:rsidR="00EC4F5B" w:rsidRPr="00EC4F5B">
        <w:t>-</w:t>
      </w:r>
      <w:r w:rsidR="00EC4F5B">
        <w:rPr>
          <w:lang w:val="en-US"/>
        </w:rPr>
        <w:t>out</w:t>
      </w:r>
      <w:r>
        <w:t xml:space="preserve"> стали следующие проекты: </w:t>
      </w:r>
      <w:r w:rsidR="00D001F8">
        <w:rPr>
          <w:i/>
        </w:rPr>
        <w:t xml:space="preserve"> </w:t>
      </w:r>
      <w:r w:rsidR="00B33507">
        <w:rPr>
          <w:i/>
        </w:rPr>
        <w:t>стратегия управления Бренд-</w:t>
      </w:r>
      <w:proofErr w:type="spellStart"/>
      <w:r w:rsidR="00B33507">
        <w:rPr>
          <w:i/>
        </w:rPr>
        <w:t>миксом</w:t>
      </w:r>
      <w:proofErr w:type="spellEnd"/>
      <w:r w:rsidR="00B33507">
        <w:rPr>
          <w:i/>
        </w:rPr>
        <w:t>, к</w:t>
      </w:r>
      <w:r w:rsidR="00D001F8">
        <w:rPr>
          <w:i/>
        </w:rPr>
        <w:t>онтроль</w:t>
      </w:r>
      <w:r>
        <w:rPr>
          <w:i/>
        </w:rPr>
        <w:t xml:space="preserve"> инвестиций</w:t>
      </w:r>
      <w:r w:rsidR="00B872DC">
        <w:rPr>
          <w:i/>
        </w:rPr>
        <w:t xml:space="preserve">, </w:t>
      </w:r>
      <w:r w:rsidR="003B78BA">
        <w:rPr>
          <w:i/>
        </w:rPr>
        <w:t>а также</w:t>
      </w:r>
      <w:r>
        <w:rPr>
          <w:i/>
        </w:rPr>
        <w:t xml:space="preserve"> пилотный проект</w:t>
      </w:r>
      <w:r w:rsidR="003B78BA">
        <w:rPr>
          <w:i/>
        </w:rPr>
        <w:t xml:space="preserve"> </w:t>
      </w:r>
      <w:r w:rsidR="00535AA0">
        <w:rPr>
          <w:i/>
        </w:rPr>
        <w:t>Портфе</w:t>
      </w:r>
      <w:r>
        <w:rPr>
          <w:i/>
        </w:rPr>
        <w:t>льное</w:t>
      </w:r>
      <w:r w:rsidR="00EC4F5B">
        <w:rPr>
          <w:i/>
        </w:rPr>
        <w:t xml:space="preserve"> </w:t>
      </w:r>
      <w:r w:rsidR="00D001F8">
        <w:rPr>
          <w:i/>
        </w:rPr>
        <w:t>кросс</w:t>
      </w:r>
      <w:r w:rsidR="00D001F8" w:rsidRPr="00D001F8">
        <w:rPr>
          <w:i/>
        </w:rPr>
        <w:t>-</w:t>
      </w:r>
      <w:r w:rsidR="003B78BA">
        <w:rPr>
          <w:i/>
        </w:rPr>
        <w:t>промо.</w:t>
      </w:r>
    </w:p>
    <w:p w:rsidR="00D001F8" w:rsidRPr="00B872DC" w:rsidRDefault="00B872DC">
      <w:pPr>
        <w:rPr>
          <w:b/>
        </w:rPr>
      </w:pPr>
      <w:r w:rsidRPr="00B872DC">
        <w:rPr>
          <w:b/>
        </w:rPr>
        <w:t>Что значит бренд-</w:t>
      </w:r>
      <w:proofErr w:type="spellStart"/>
      <w:r w:rsidRPr="00B872DC">
        <w:rPr>
          <w:b/>
        </w:rPr>
        <w:t>микс</w:t>
      </w:r>
      <w:proofErr w:type="spellEnd"/>
      <w:r>
        <w:rPr>
          <w:b/>
        </w:rPr>
        <w:t>,</w:t>
      </w:r>
      <w:r w:rsidRPr="00B872DC">
        <w:rPr>
          <w:b/>
        </w:rPr>
        <w:t xml:space="preserve"> и как он воплощается в жизнь?</w:t>
      </w:r>
    </w:p>
    <w:p w:rsidR="00BD0846" w:rsidRPr="00EC4F5B" w:rsidRDefault="00D001F8">
      <w:r>
        <w:t xml:space="preserve">Многие в компании знают, что почти </w:t>
      </w:r>
      <w:r w:rsidR="00BD0846" w:rsidRPr="00BD0846">
        <w:t xml:space="preserve">80% </w:t>
      </w:r>
      <w:r w:rsidR="00BD0846">
        <w:t>общего объема</w:t>
      </w:r>
      <w:r>
        <w:t xml:space="preserve"> продаж дают нам </w:t>
      </w:r>
      <w:r w:rsidR="00B872DC">
        <w:t xml:space="preserve">3 </w:t>
      </w:r>
      <w:r w:rsidR="00B872DC">
        <w:rPr>
          <w:lang w:val="en-US"/>
        </w:rPr>
        <w:t>SKU</w:t>
      </w:r>
      <w:r w:rsidR="00B872DC">
        <w:t xml:space="preserve">: </w:t>
      </w:r>
      <w:r>
        <w:t>Ве</w:t>
      </w:r>
      <w:r w:rsidR="00BD0846">
        <w:t>рмут</w:t>
      </w:r>
      <w:r>
        <w:t xml:space="preserve"> </w:t>
      </w:r>
      <w:proofErr w:type="spellStart"/>
      <w:r>
        <w:rPr>
          <w:lang w:val="en-US"/>
        </w:rPr>
        <w:t>Cinzano</w:t>
      </w:r>
      <w:proofErr w:type="spellEnd"/>
      <w:r w:rsidR="00BD0846">
        <w:t xml:space="preserve"> </w:t>
      </w:r>
      <w:proofErr w:type="spellStart"/>
      <w:r>
        <w:rPr>
          <w:lang w:val="en-US"/>
        </w:rPr>
        <w:t>Bianco</w:t>
      </w:r>
      <w:proofErr w:type="spellEnd"/>
      <w:r w:rsidR="00B872DC" w:rsidRPr="00B872DC">
        <w:t xml:space="preserve"> </w:t>
      </w:r>
      <w:r w:rsidR="00B872DC">
        <w:t xml:space="preserve">и </w:t>
      </w:r>
      <w:r>
        <w:t xml:space="preserve">игристые вина </w:t>
      </w:r>
      <w:proofErr w:type="spellStart"/>
      <w:r>
        <w:rPr>
          <w:lang w:val="en-US"/>
        </w:rPr>
        <w:t>Cinzano</w:t>
      </w:r>
      <w:proofErr w:type="spellEnd"/>
      <w:r w:rsidRPr="00D001F8">
        <w:t xml:space="preserve"> </w:t>
      </w:r>
      <w:r>
        <w:rPr>
          <w:lang w:val="en-US"/>
        </w:rPr>
        <w:t>Asti</w:t>
      </w:r>
      <w:r w:rsidRPr="00D001F8">
        <w:t xml:space="preserve"> </w:t>
      </w:r>
      <w:r>
        <w:t xml:space="preserve">и </w:t>
      </w:r>
      <w:proofErr w:type="spellStart"/>
      <w:r>
        <w:rPr>
          <w:lang w:val="en-US"/>
        </w:rPr>
        <w:t>Mondoro</w:t>
      </w:r>
      <w:proofErr w:type="spellEnd"/>
      <w:r w:rsidRPr="00D001F8">
        <w:t xml:space="preserve"> </w:t>
      </w:r>
      <w:r>
        <w:rPr>
          <w:lang w:val="en-US"/>
        </w:rPr>
        <w:t>Asti</w:t>
      </w:r>
      <w:r w:rsidRPr="00D001F8">
        <w:t xml:space="preserve">. </w:t>
      </w:r>
      <w:r w:rsidR="00B872DC">
        <w:t xml:space="preserve">При этом доходность </w:t>
      </w:r>
      <w:proofErr w:type="spellStart"/>
      <w:r w:rsidR="00BD0846">
        <w:rPr>
          <w:lang w:val="en-US"/>
        </w:rPr>
        <w:t>Mondoro</w:t>
      </w:r>
      <w:proofErr w:type="spellEnd"/>
      <w:r w:rsidR="00BD0846" w:rsidRPr="00BD0846">
        <w:t xml:space="preserve"> </w:t>
      </w:r>
      <w:r w:rsidR="00B872DC">
        <w:t xml:space="preserve">достаточно высокая, по сравнению с доходностью вермута и игристого </w:t>
      </w:r>
      <w:proofErr w:type="spellStart"/>
      <w:r w:rsidR="00B872DC">
        <w:rPr>
          <w:lang w:val="en-US"/>
        </w:rPr>
        <w:t>Cinzano</w:t>
      </w:r>
      <w:proofErr w:type="spellEnd"/>
      <w:r w:rsidR="00EC4F5B">
        <w:t xml:space="preserve">, и, управляя этим, мы можем увеличить доходность наших продаж. </w:t>
      </w:r>
    </w:p>
    <w:p w:rsidR="00EC4F5B" w:rsidRDefault="00EC4F5B">
      <w:r>
        <w:t xml:space="preserve">Наша уникальность на </w:t>
      </w:r>
      <w:proofErr w:type="spellStart"/>
      <w:r>
        <w:t>алко</w:t>
      </w:r>
      <w:proofErr w:type="spellEnd"/>
      <w:r>
        <w:t xml:space="preserve"> рынке заключается в наличии сильного портфеля брендов. Мы представлены в осн</w:t>
      </w:r>
      <w:r w:rsidR="006A0261">
        <w:t>овных</w:t>
      </w:r>
      <w:r>
        <w:t xml:space="preserve"> алко</w:t>
      </w:r>
      <w:r w:rsidR="006A0261">
        <w:t>гольных</w:t>
      </w:r>
      <w:r>
        <w:t xml:space="preserve"> категор</w:t>
      </w:r>
      <w:r w:rsidR="006A0261">
        <w:t>иях – таких то – так мы можем удовлетворить любые желания покупателя, делающего свой выбор перед полкой.</w:t>
      </w:r>
    </w:p>
    <w:p w:rsidR="00E771F6" w:rsidRPr="00E771F6" w:rsidRDefault="00B872DC">
      <w:r>
        <w:t>Одним из вопросов, который стоит перед нами - ди</w:t>
      </w:r>
      <w:r w:rsidR="00E771F6">
        <w:t>с</w:t>
      </w:r>
      <w:r>
        <w:t>трибу</w:t>
      </w:r>
      <w:r w:rsidR="00BD0846">
        <w:t>ци</w:t>
      </w:r>
      <w:r>
        <w:t>я</w:t>
      </w:r>
      <w:r w:rsidR="00BD0846">
        <w:t xml:space="preserve"> в регион</w:t>
      </w:r>
      <w:r>
        <w:t xml:space="preserve">ы. </w:t>
      </w:r>
      <w:r w:rsidR="00E771F6">
        <w:t>Основная наша задача состоит в том, чтобы добиться л</w:t>
      </w:r>
      <w:r w:rsidR="00BD0846">
        <w:t>идир</w:t>
      </w:r>
      <w:r w:rsidR="00E771F6">
        <w:t>ующих</w:t>
      </w:r>
      <w:r w:rsidR="00BD0846">
        <w:t xml:space="preserve"> позици</w:t>
      </w:r>
      <w:r w:rsidR="00E771F6">
        <w:t>й</w:t>
      </w:r>
      <w:r w:rsidR="00BD0846">
        <w:t xml:space="preserve"> в </w:t>
      </w:r>
      <w:r w:rsidR="00E771F6">
        <w:t xml:space="preserve">продажах </w:t>
      </w:r>
      <w:r w:rsidR="00BD0846">
        <w:t>игр</w:t>
      </w:r>
      <w:r w:rsidR="00E771F6">
        <w:t>и</w:t>
      </w:r>
      <w:r w:rsidR="00BD0846">
        <w:t>стых и</w:t>
      </w:r>
      <w:r w:rsidR="00E771F6">
        <w:t xml:space="preserve"> в</w:t>
      </w:r>
      <w:r w:rsidR="00BD0846">
        <w:t>ермут</w:t>
      </w:r>
      <w:r w:rsidR="00E771F6">
        <w:t>ов, а также</w:t>
      </w:r>
      <w:r w:rsidR="00BD0846">
        <w:t xml:space="preserve"> </w:t>
      </w:r>
      <w:r w:rsidR="00E771F6">
        <w:t>в</w:t>
      </w:r>
      <w:r w:rsidR="00BD0846">
        <w:t xml:space="preserve"> наращива</w:t>
      </w:r>
      <w:r w:rsidR="00E771F6">
        <w:t>нии</w:t>
      </w:r>
      <w:r w:rsidR="00BD0846">
        <w:t xml:space="preserve"> об</w:t>
      </w:r>
      <w:r w:rsidR="00E771F6">
        <w:t>ъемов</w:t>
      </w:r>
      <w:r w:rsidR="00BD0846">
        <w:t xml:space="preserve"> </w:t>
      </w:r>
      <w:r w:rsidR="00E771F6">
        <w:t xml:space="preserve">дистрибуции и продаж </w:t>
      </w:r>
      <w:proofErr w:type="spellStart"/>
      <w:r w:rsidR="00BD0846">
        <w:t>высокомаржинальных</w:t>
      </w:r>
      <w:proofErr w:type="spellEnd"/>
      <w:r w:rsidR="00BD0846">
        <w:t xml:space="preserve"> </w:t>
      </w:r>
      <w:r w:rsidR="00E771F6">
        <w:rPr>
          <w:lang w:val="en-US"/>
        </w:rPr>
        <w:t>SKU</w:t>
      </w:r>
      <w:r w:rsidR="00E771F6" w:rsidRPr="00E771F6">
        <w:t xml:space="preserve">. </w:t>
      </w:r>
    </w:p>
    <w:p w:rsidR="00BD0846" w:rsidRPr="00E771F6" w:rsidRDefault="00E771F6">
      <w:pPr>
        <w:rPr>
          <w:b/>
        </w:rPr>
      </w:pPr>
      <w:r w:rsidRPr="00E771F6">
        <w:rPr>
          <w:b/>
        </w:rPr>
        <w:t xml:space="preserve">Какие </w:t>
      </w:r>
      <w:r w:rsidRPr="00E771F6">
        <w:rPr>
          <w:b/>
          <w:lang w:val="en-US"/>
        </w:rPr>
        <w:t>SKU</w:t>
      </w:r>
      <w:r w:rsidR="006A0261">
        <w:rPr>
          <w:b/>
        </w:rPr>
        <w:t xml:space="preserve"> для нас сейчас являются фокусными</w:t>
      </w:r>
      <w:r w:rsidRPr="00E771F6">
        <w:rPr>
          <w:b/>
        </w:rPr>
        <w:t>?</w:t>
      </w:r>
      <w:r w:rsidR="00BD0846" w:rsidRPr="00E771F6">
        <w:rPr>
          <w:b/>
        </w:rPr>
        <w:t xml:space="preserve"> </w:t>
      </w:r>
    </w:p>
    <w:p w:rsidR="00E771F6" w:rsidRDefault="00E771F6">
      <w:r>
        <w:t>Мы активно занимаем</w:t>
      </w:r>
      <w:r w:rsidR="00BD0846">
        <w:t xml:space="preserve">ся </w:t>
      </w:r>
      <w:r>
        <w:t>увеличением присутствия игристого</w:t>
      </w:r>
      <w:r w:rsidR="00BD0846">
        <w:t xml:space="preserve"> </w:t>
      </w:r>
      <w:proofErr w:type="spellStart"/>
      <w:r w:rsidR="00BD0846">
        <w:rPr>
          <w:lang w:val="en-US"/>
        </w:rPr>
        <w:t>Cinzano</w:t>
      </w:r>
      <w:proofErr w:type="spellEnd"/>
      <w:r>
        <w:t xml:space="preserve"> </w:t>
      </w:r>
      <w:r>
        <w:rPr>
          <w:lang w:val="en-US"/>
        </w:rPr>
        <w:t>Prosecco</w:t>
      </w:r>
      <w:r w:rsidR="006A0261">
        <w:t xml:space="preserve">, поскольку исследования показывают, что все больше людей ищут </w:t>
      </w:r>
      <w:proofErr w:type="spellStart"/>
      <w:r w:rsidR="006A0261">
        <w:t>просекко</w:t>
      </w:r>
      <w:proofErr w:type="spellEnd"/>
      <w:r w:rsidR="006A0261">
        <w:t xml:space="preserve"> в магазинах</w:t>
      </w:r>
      <w:r>
        <w:t>. Основной костяк наи</w:t>
      </w:r>
      <w:r w:rsidR="00BD0846">
        <w:t>более выс</w:t>
      </w:r>
      <w:r>
        <w:t>о</w:t>
      </w:r>
      <w:r w:rsidR="00BD0846">
        <w:t>кодох</w:t>
      </w:r>
      <w:r>
        <w:t>одных</w:t>
      </w:r>
      <w:r w:rsidR="00BD0846">
        <w:t xml:space="preserve"> брендов – </w:t>
      </w:r>
      <w:r>
        <w:t xml:space="preserve">это </w:t>
      </w:r>
      <w:proofErr w:type="spellStart"/>
      <w:r>
        <w:rPr>
          <w:lang w:val="en-US"/>
        </w:rPr>
        <w:t>E</w:t>
      </w:r>
      <w:r w:rsidR="00BD0846">
        <w:rPr>
          <w:lang w:val="en-US"/>
        </w:rPr>
        <w:t>spolon</w:t>
      </w:r>
      <w:proofErr w:type="spellEnd"/>
      <w:r w:rsidRPr="00E771F6">
        <w:t>,</w:t>
      </w:r>
      <w:r>
        <w:t xml:space="preserve"> </w:t>
      </w:r>
      <w:r w:rsidR="00BD0846">
        <w:rPr>
          <w:lang w:val="en-US"/>
        </w:rPr>
        <w:t>W</w:t>
      </w:r>
      <w:r>
        <w:rPr>
          <w:lang w:val="en-US"/>
        </w:rPr>
        <w:t>ild</w:t>
      </w:r>
      <w:r w:rsidRPr="00E771F6">
        <w:t xml:space="preserve"> </w:t>
      </w:r>
      <w:r w:rsidR="00BD0846">
        <w:rPr>
          <w:lang w:val="en-US"/>
        </w:rPr>
        <w:t>T</w:t>
      </w:r>
      <w:r>
        <w:rPr>
          <w:lang w:val="en-US"/>
        </w:rPr>
        <w:t>urkey</w:t>
      </w:r>
      <w:r w:rsidRPr="00E771F6">
        <w:t xml:space="preserve"> </w:t>
      </w:r>
      <w:r>
        <w:t>и</w:t>
      </w:r>
      <w:r w:rsidR="00BD0846" w:rsidRPr="00BD0846">
        <w:t xml:space="preserve"> </w:t>
      </w:r>
      <w:r w:rsidR="00BD0846">
        <w:rPr>
          <w:lang w:val="en-US"/>
        </w:rPr>
        <w:t>Aperol</w:t>
      </w:r>
      <w:r>
        <w:t xml:space="preserve">. </w:t>
      </w:r>
      <w:r w:rsidR="00BD0846">
        <w:t xml:space="preserve">Особенно </w:t>
      </w:r>
      <w:r>
        <w:t>высокий</w:t>
      </w:r>
      <w:r w:rsidR="00BD0846">
        <w:t xml:space="preserve"> потенциал</w:t>
      </w:r>
      <w:r>
        <w:t>, конечно,</w:t>
      </w:r>
      <w:r w:rsidR="00BD0846">
        <w:t xml:space="preserve"> у </w:t>
      </w:r>
      <w:r w:rsidR="00BD0846">
        <w:rPr>
          <w:lang w:val="en-US"/>
        </w:rPr>
        <w:t>Aperol</w:t>
      </w:r>
      <w:r w:rsidR="00BD0846" w:rsidRPr="00BD0846">
        <w:t xml:space="preserve"> </w:t>
      </w:r>
      <w:r w:rsidR="00BD0846">
        <w:t>в</w:t>
      </w:r>
      <w:r>
        <w:t xml:space="preserve"> канале </w:t>
      </w:r>
      <w:r>
        <w:rPr>
          <w:lang w:val="en-US"/>
        </w:rPr>
        <w:t>O</w:t>
      </w:r>
      <w:r w:rsidR="00BD0846">
        <w:rPr>
          <w:lang w:val="en-US"/>
        </w:rPr>
        <w:t>n</w:t>
      </w:r>
      <w:r w:rsidRPr="00E771F6">
        <w:t>-</w:t>
      </w:r>
      <w:r w:rsidR="00BD0846">
        <w:rPr>
          <w:lang w:val="en-US"/>
        </w:rPr>
        <w:t>trade</w:t>
      </w:r>
      <w:r w:rsidRPr="00E771F6">
        <w:t xml:space="preserve">. </w:t>
      </w:r>
      <w:r w:rsidR="006A0261">
        <w:t xml:space="preserve">И по-прежнему мы не должны забывать, что бренд </w:t>
      </w:r>
      <w:proofErr w:type="spellStart"/>
      <w:r w:rsidR="006A0261">
        <w:t>Мондоро</w:t>
      </w:r>
      <w:proofErr w:type="spellEnd"/>
      <w:r w:rsidR="006A0261">
        <w:t xml:space="preserve"> – жемчужина в нашем портфеле, поскольку он приносит и объем, и прибыль.</w:t>
      </w:r>
    </w:p>
    <w:p w:rsidR="00E771F6" w:rsidRDefault="00E771F6">
      <w:r w:rsidRPr="00E771F6">
        <w:rPr>
          <w:b/>
        </w:rPr>
        <w:t xml:space="preserve">Какие у нас основные каналы </w:t>
      </w:r>
      <w:r w:rsidR="00135FB5">
        <w:rPr>
          <w:b/>
        </w:rPr>
        <w:t>и инструменты</w:t>
      </w:r>
      <w:r w:rsidR="00135FB5" w:rsidRPr="00135FB5">
        <w:rPr>
          <w:b/>
        </w:rPr>
        <w:t xml:space="preserve"> </w:t>
      </w:r>
      <w:r w:rsidR="00135FB5" w:rsidRPr="00E771F6">
        <w:rPr>
          <w:b/>
        </w:rPr>
        <w:t>продаж</w:t>
      </w:r>
      <w:r w:rsidRPr="00E771F6">
        <w:rPr>
          <w:b/>
        </w:rPr>
        <w:t>?</w:t>
      </w:r>
    </w:p>
    <w:p w:rsidR="00BD0846" w:rsidRPr="00E771F6" w:rsidRDefault="00BD0846">
      <w:r>
        <w:t>Осн</w:t>
      </w:r>
      <w:r w:rsidR="00E771F6">
        <w:t>овные продажи элитного алкоголя в Р</w:t>
      </w:r>
      <w:r>
        <w:t xml:space="preserve">оссии </w:t>
      </w:r>
      <w:r w:rsidR="00E771F6">
        <w:t>ве</w:t>
      </w:r>
      <w:r>
        <w:t>дут</w:t>
      </w:r>
      <w:r w:rsidR="00E771F6">
        <w:t>ся</w:t>
      </w:r>
      <w:r>
        <w:t xml:space="preserve"> через К</w:t>
      </w:r>
      <w:r w:rsidR="00E771F6">
        <w:t>лючевых Клиентов (</w:t>
      </w:r>
      <w:r w:rsidR="00E771F6">
        <w:rPr>
          <w:lang w:val="en-US"/>
        </w:rPr>
        <w:t>Key</w:t>
      </w:r>
      <w:r w:rsidR="00E771F6" w:rsidRPr="00E771F6">
        <w:t xml:space="preserve"> </w:t>
      </w:r>
      <w:r w:rsidR="00E771F6">
        <w:rPr>
          <w:lang w:val="en-US"/>
        </w:rPr>
        <w:t>Accounts</w:t>
      </w:r>
      <w:r w:rsidR="00E771F6" w:rsidRPr="00E771F6">
        <w:t xml:space="preserve"> – </w:t>
      </w:r>
      <w:r w:rsidR="00E771F6">
        <w:rPr>
          <w:lang w:val="en-US"/>
        </w:rPr>
        <w:t>KA</w:t>
      </w:r>
      <w:r w:rsidR="00E771F6" w:rsidRPr="00E771F6">
        <w:t xml:space="preserve">). </w:t>
      </w:r>
      <w:r w:rsidR="00E771F6">
        <w:t>Сейчас м</w:t>
      </w:r>
      <w:r>
        <w:t xml:space="preserve">ы активно занимаемся </w:t>
      </w:r>
      <w:r w:rsidR="00E771F6">
        <w:t>в</w:t>
      </w:r>
      <w:r>
        <w:t>ведением</w:t>
      </w:r>
      <w:r w:rsidR="00E771F6">
        <w:t>,</w:t>
      </w:r>
      <w:r>
        <w:t xml:space="preserve"> </w:t>
      </w:r>
      <w:r w:rsidR="00E771F6">
        <w:t xml:space="preserve">так называемых, </w:t>
      </w:r>
      <w:r w:rsidR="00E771F6">
        <w:rPr>
          <w:lang w:val="en-US"/>
        </w:rPr>
        <w:t>must</w:t>
      </w:r>
      <w:r w:rsidR="00E771F6" w:rsidRPr="00E771F6">
        <w:t>-</w:t>
      </w:r>
      <w:r w:rsidR="00E771F6">
        <w:rPr>
          <w:lang w:val="en-US"/>
        </w:rPr>
        <w:t>have</w:t>
      </w:r>
      <w:r w:rsidR="00E771F6" w:rsidRPr="00E771F6">
        <w:t xml:space="preserve"> </w:t>
      </w:r>
      <w:r w:rsidR="00E771F6">
        <w:t>брендов в КА – это С</w:t>
      </w:r>
      <w:proofErr w:type="spellStart"/>
      <w:r>
        <w:rPr>
          <w:lang w:val="en-US"/>
        </w:rPr>
        <w:t>inzano</w:t>
      </w:r>
      <w:proofErr w:type="spellEnd"/>
      <w:r w:rsidRPr="00BD0846">
        <w:t xml:space="preserve">, </w:t>
      </w:r>
      <w:proofErr w:type="spellStart"/>
      <w:r w:rsidR="00E771F6">
        <w:rPr>
          <w:lang w:val="en-US"/>
        </w:rPr>
        <w:t>M</w:t>
      </w:r>
      <w:r>
        <w:rPr>
          <w:lang w:val="en-US"/>
        </w:rPr>
        <w:t>ondoro</w:t>
      </w:r>
      <w:proofErr w:type="spellEnd"/>
      <w:r w:rsidRPr="00BD0846">
        <w:t xml:space="preserve">, </w:t>
      </w:r>
      <w:proofErr w:type="spellStart"/>
      <w:r w:rsidR="00E771F6">
        <w:rPr>
          <w:lang w:val="en-US"/>
        </w:rPr>
        <w:t>E</w:t>
      </w:r>
      <w:r>
        <w:rPr>
          <w:lang w:val="en-US"/>
        </w:rPr>
        <w:t>spolon</w:t>
      </w:r>
      <w:proofErr w:type="spellEnd"/>
      <w:r w:rsidR="00E771F6" w:rsidRPr="00E771F6">
        <w:t xml:space="preserve">, </w:t>
      </w:r>
      <w:r>
        <w:rPr>
          <w:lang w:val="en-US"/>
        </w:rPr>
        <w:t>W</w:t>
      </w:r>
      <w:r w:rsidR="00E771F6">
        <w:rPr>
          <w:lang w:val="en-US"/>
        </w:rPr>
        <w:t>ild</w:t>
      </w:r>
      <w:r w:rsidR="00E771F6" w:rsidRPr="00E771F6">
        <w:t xml:space="preserve"> </w:t>
      </w:r>
      <w:r w:rsidR="00E771F6">
        <w:rPr>
          <w:lang w:val="en-US"/>
        </w:rPr>
        <w:t>Turkey</w:t>
      </w:r>
      <w:r w:rsidR="00E771F6" w:rsidRPr="00E771F6">
        <w:t xml:space="preserve"> </w:t>
      </w:r>
      <w:r w:rsidR="00E771F6">
        <w:t xml:space="preserve">и </w:t>
      </w:r>
      <w:r>
        <w:rPr>
          <w:lang w:val="en-US"/>
        </w:rPr>
        <w:t>Aperol</w:t>
      </w:r>
      <w:r w:rsidR="001A5568">
        <w:t>, которые рекомендуется иметь в каждом магазине минимум в таком составе.</w:t>
      </w:r>
    </w:p>
    <w:p w:rsidR="00DC4121" w:rsidRDefault="00DC4121">
      <w:r>
        <w:t xml:space="preserve">На последнем </w:t>
      </w:r>
      <w:r>
        <w:rPr>
          <w:lang w:val="en-US"/>
        </w:rPr>
        <w:t>QBR</w:t>
      </w:r>
      <w:r>
        <w:t xml:space="preserve"> </w:t>
      </w:r>
      <w:r w:rsidR="00135FB5">
        <w:t>Финансовый директор Р</w:t>
      </w:r>
      <w:r w:rsidR="00B870D0">
        <w:t>.</w:t>
      </w:r>
      <w:r>
        <w:t xml:space="preserve"> презентовал новую модель по расчету доходности </w:t>
      </w:r>
      <w:r w:rsidR="00135FB5">
        <w:t xml:space="preserve">каждого </w:t>
      </w:r>
      <w:r w:rsidR="00135FB5">
        <w:rPr>
          <w:lang w:val="en-US"/>
        </w:rPr>
        <w:t>SKU</w:t>
      </w:r>
      <w:r w:rsidR="00135FB5" w:rsidRPr="00135FB5">
        <w:t xml:space="preserve">. </w:t>
      </w:r>
      <w:r w:rsidR="00135FB5">
        <w:t xml:space="preserve">Теперь </w:t>
      </w:r>
      <w:r w:rsidR="00135FB5">
        <w:rPr>
          <w:lang w:val="en-US"/>
        </w:rPr>
        <w:t>sales</w:t>
      </w:r>
      <w:r w:rsidR="00135FB5" w:rsidRPr="00135FB5">
        <w:t>-</w:t>
      </w:r>
      <w:r w:rsidR="00135FB5">
        <w:t>к</w:t>
      </w:r>
      <w:r>
        <w:t>оманда активно внедряет эту модель в переговорах с дистрибьюторами</w:t>
      </w:r>
      <w:r w:rsidR="00135FB5" w:rsidRPr="00135FB5">
        <w:t xml:space="preserve">. </w:t>
      </w:r>
      <w:r w:rsidR="00135FB5">
        <w:t>Это новый и с</w:t>
      </w:r>
      <w:r>
        <w:t xml:space="preserve">ильный </w:t>
      </w:r>
      <w:r w:rsidR="00135FB5">
        <w:t>инструмент</w:t>
      </w:r>
      <w:r w:rsidR="00135FB5" w:rsidRPr="00135FB5">
        <w:t>,</w:t>
      </w:r>
      <w:r>
        <w:t xml:space="preserve"> который поможет нам укрепить </w:t>
      </w:r>
      <w:proofErr w:type="spellStart"/>
      <w:r>
        <w:t>микс</w:t>
      </w:r>
      <w:proofErr w:type="spellEnd"/>
      <w:r>
        <w:t xml:space="preserve"> высокодоходных и </w:t>
      </w:r>
      <w:r w:rsidR="00535AA0">
        <w:t>высоко</w:t>
      </w:r>
      <w:r>
        <w:t>объемных брендов</w:t>
      </w:r>
      <w:r w:rsidR="006A0261">
        <w:t>, и, соответственно</w:t>
      </w:r>
      <w:r w:rsidR="00535AA0">
        <w:t>,</w:t>
      </w:r>
      <w:r>
        <w:t xml:space="preserve"> улучшить фин</w:t>
      </w:r>
      <w:r w:rsidR="00135FB5">
        <w:t>ансовые</w:t>
      </w:r>
      <w:r>
        <w:t xml:space="preserve"> показат</w:t>
      </w:r>
      <w:r w:rsidR="00135FB5">
        <w:t>е</w:t>
      </w:r>
      <w:r>
        <w:t>ли компании</w:t>
      </w:r>
      <w:r w:rsidR="00135FB5">
        <w:t xml:space="preserve">. </w:t>
      </w:r>
    </w:p>
    <w:p w:rsidR="00193E17" w:rsidRDefault="00135FB5">
      <w:r>
        <w:t xml:space="preserve">В рамках новой </w:t>
      </w:r>
      <w:r w:rsidR="00AE621E">
        <w:t>стратегии</w:t>
      </w:r>
      <w:r>
        <w:t xml:space="preserve"> </w:t>
      </w:r>
      <w:r>
        <w:rPr>
          <w:lang w:val="en-US"/>
        </w:rPr>
        <w:t>Sell</w:t>
      </w:r>
      <w:r w:rsidRPr="00135FB5">
        <w:t>-</w:t>
      </w:r>
      <w:r>
        <w:rPr>
          <w:lang w:val="en-US"/>
        </w:rPr>
        <w:t>out</w:t>
      </w:r>
      <w:r w:rsidRPr="00135FB5">
        <w:t xml:space="preserve"> </w:t>
      </w:r>
      <w:r>
        <w:t>м</w:t>
      </w:r>
      <w:r w:rsidR="00F14561">
        <w:t>ы анализи</w:t>
      </w:r>
      <w:r w:rsidR="006D3771">
        <w:t>руем</w:t>
      </w:r>
      <w:r w:rsidR="00F14561">
        <w:t xml:space="preserve"> не только </w:t>
      </w:r>
      <w:r>
        <w:t>бренд-</w:t>
      </w:r>
      <w:proofErr w:type="spellStart"/>
      <w:r w:rsidR="00F14561">
        <w:t>микс</w:t>
      </w:r>
      <w:r>
        <w:t>ы</w:t>
      </w:r>
      <w:proofErr w:type="spellEnd"/>
      <w:r>
        <w:t>,</w:t>
      </w:r>
      <w:r w:rsidR="00F14561">
        <w:t xml:space="preserve"> но и </w:t>
      </w:r>
      <w:proofErr w:type="spellStart"/>
      <w:r w:rsidR="00F14561">
        <w:t>микс</w:t>
      </w:r>
      <w:proofErr w:type="spellEnd"/>
      <w:r w:rsidR="00F14561">
        <w:t xml:space="preserve"> </w:t>
      </w:r>
      <w:r w:rsidR="004975E9">
        <w:t>каналов</w:t>
      </w:r>
      <w:r w:rsidR="006D3771">
        <w:t xml:space="preserve"> продаж</w:t>
      </w:r>
      <w:r>
        <w:t xml:space="preserve">, </w:t>
      </w:r>
      <w:r w:rsidR="00F14561">
        <w:t>террит</w:t>
      </w:r>
      <w:r>
        <w:t>о</w:t>
      </w:r>
      <w:r w:rsidR="00726E2F">
        <w:t>рий</w:t>
      </w:r>
      <w:r w:rsidR="006D3771">
        <w:t>/город</w:t>
      </w:r>
      <w:r w:rsidR="00726E2F">
        <w:t>ов</w:t>
      </w:r>
      <w:r>
        <w:t xml:space="preserve"> и даже </w:t>
      </w:r>
      <w:r w:rsidR="00726E2F">
        <w:t>дистрибьюторов</w:t>
      </w:r>
      <w:r>
        <w:t>.</w:t>
      </w:r>
      <w:r w:rsidR="006D3771">
        <w:t xml:space="preserve"> У нас есть </w:t>
      </w:r>
      <w:r w:rsidR="00F14561">
        <w:t>2 основных канала</w:t>
      </w:r>
      <w:r w:rsidR="006D3771">
        <w:t xml:space="preserve"> продаж</w:t>
      </w:r>
      <w:r w:rsidR="00F14561">
        <w:t xml:space="preserve"> </w:t>
      </w:r>
      <w:r w:rsidR="006D3771">
        <w:rPr>
          <w:lang w:val="en-US"/>
        </w:rPr>
        <w:t>off</w:t>
      </w:r>
      <w:r w:rsidR="006D3771" w:rsidRPr="006D3771">
        <w:t>-</w:t>
      </w:r>
      <w:r w:rsidR="006D3771">
        <w:rPr>
          <w:lang w:val="en-US"/>
        </w:rPr>
        <w:t>trade</w:t>
      </w:r>
      <w:r w:rsidR="006D3771" w:rsidRPr="006D3771">
        <w:t xml:space="preserve"> </w:t>
      </w:r>
      <w:r w:rsidR="00F14561">
        <w:t xml:space="preserve">– </w:t>
      </w:r>
      <w:r w:rsidR="006D3771">
        <w:t xml:space="preserve">это национальные сети и дистрибьюторы. </w:t>
      </w:r>
      <w:r w:rsidR="00F14561">
        <w:t>Коммерч</w:t>
      </w:r>
      <w:r w:rsidR="006D3771">
        <w:t>еские</w:t>
      </w:r>
      <w:r w:rsidR="00F14561">
        <w:t xml:space="preserve"> условия</w:t>
      </w:r>
      <w:r w:rsidR="006D3771">
        <w:t xml:space="preserve"> работы с </w:t>
      </w:r>
      <w:r w:rsidR="00F14561">
        <w:t>дистриб</w:t>
      </w:r>
      <w:r w:rsidR="006D3771">
        <w:t xml:space="preserve">уторами для компании </w:t>
      </w:r>
      <w:r w:rsidR="006D3771">
        <w:lastRenderedPageBreak/>
        <w:t>являются более выгодны</w:t>
      </w:r>
      <w:r w:rsidR="00BD0DA6">
        <w:t>ми.</w:t>
      </w:r>
      <w:r w:rsidR="006D3771">
        <w:t xml:space="preserve"> </w:t>
      </w:r>
      <w:r w:rsidR="00F14561">
        <w:t>Увеличивая долю объема продаваемого через дистриб</w:t>
      </w:r>
      <w:r w:rsidR="00BD0DA6">
        <w:t>уторов,</w:t>
      </w:r>
      <w:r w:rsidR="00F14561">
        <w:t xml:space="preserve"> мы </w:t>
      </w:r>
      <w:r w:rsidR="00BD0DA6">
        <w:t xml:space="preserve">напрямую </w:t>
      </w:r>
      <w:r w:rsidR="00F14561">
        <w:t>улучшаем фин</w:t>
      </w:r>
      <w:r w:rsidR="00BD0DA6">
        <w:t>ансовые</w:t>
      </w:r>
      <w:r w:rsidR="00F14561">
        <w:t xml:space="preserve"> показатели компании</w:t>
      </w:r>
      <w:r w:rsidR="00BD0DA6">
        <w:t xml:space="preserve">. </w:t>
      </w:r>
      <w:r w:rsidR="00E90822">
        <w:t>А с н</w:t>
      </w:r>
      <w:r w:rsidR="00193E17">
        <w:t>ац</w:t>
      </w:r>
      <w:r w:rsidR="00BD0DA6">
        <w:t>иональны</w:t>
      </w:r>
      <w:r w:rsidR="00E90822">
        <w:t>ми</w:t>
      </w:r>
      <w:r w:rsidR="00193E17">
        <w:t xml:space="preserve"> сет</w:t>
      </w:r>
      <w:r w:rsidR="00E90822">
        <w:t>ями  мы стараемся</w:t>
      </w:r>
      <w:r w:rsidR="00BD0DA6">
        <w:t xml:space="preserve"> оптимиз</w:t>
      </w:r>
      <w:r w:rsidR="00E90822">
        <w:t>ировать</w:t>
      </w:r>
      <w:r w:rsidR="00193E17">
        <w:t xml:space="preserve"> комм</w:t>
      </w:r>
      <w:r w:rsidR="00E90822">
        <w:t>ерческие</w:t>
      </w:r>
      <w:r w:rsidR="00193E17">
        <w:t xml:space="preserve"> услови</w:t>
      </w:r>
      <w:r w:rsidR="00E90822">
        <w:t>я.</w:t>
      </w:r>
    </w:p>
    <w:p w:rsidR="00193E17" w:rsidRPr="00D55038" w:rsidRDefault="00D55038">
      <w:pPr>
        <w:rPr>
          <w:b/>
        </w:rPr>
      </w:pPr>
      <w:r w:rsidRPr="00D55038">
        <w:rPr>
          <w:b/>
        </w:rPr>
        <w:t xml:space="preserve">Что насчет второй составляющей </w:t>
      </w:r>
      <w:r w:rsidR="00AE621E">
        <w:rPr>
          <w:b/>
        </w:rPr>
        <w:t>стратегии</w:t>
      </w:r>
      <w:r w:rsidRPr="00D55038">
        <w:rPr>
          <w:b/>
        </w:rPr>
        <w:t xml:space="preserve"> </w:t>
      </w:r>
      <w:r w:rsidRPr="00D55038">
        <w:rPr>
          <w:b/>
          <w:lang w:val="en-US"/>
        </w:rPr>
        <w:t>Sell</w:t>
      </w:r>
      <w:r w:rsidRPr="00D55038">
        <w:rPr>
          <w:b/>
        </w:rPr>
        <w:t>-</w:t>
      </w:r>
      <w:r w:rsidRPr="00D55038">
        <w:rPr>
          <w:b/>
          <w:lang w:val="en-US"/>
        </w:rPr>
        <w:t>out</w:t>
      </w:r>
      <w:r w:rsidR="00535AA0" w:rsidRPr="00535AA0">
        <w:rPr>
          <w:b/>
        </w:rPr>
        <w:t xml:space="preserve"> – </w:t>
      </w:r>
      <w:r w:rsidR="00535AA0">
        <w:rPr>
          <w:b/>
        </w:rPr>
        <w:t>управление инвестициями</w:t>
      </w:r>
      <w:r w:rsidRPr="00D55038">
        <w:rPr>
          <w:b/>
        </w:rPr>
        <w:t>?</w:t>
      </w:r>
    </w:p>
    <w:p w:rsidR="003D6312" w:rsidRDefault="00D55038">
      <w:r>
        <w:t>Огромное значение имеет п</w:t>
      </w:r>
      <w:r w:rsidR="00193E17">
        <w:t>равильное инв</w:t>
      </w:r>
      <w:r>
        <w:t xml:space="preserve">естирование ресурсов компании. </w:t>
      </w:r>
      <w:r w:rsidR="00193E17">
        <w:t>Для макс</w:t>
      </w:r>
      <w:r>
        <w:t>имального</w:t>
      </w:r>
      <w:r w:rsidR="00193E17">
        <w:t xml:space="preserve"> результата необходи</w:t>
      </w:r>
      <w:r>
        <w:t>м</w:t>
      </w:r>
      <w:r w:rsidR="00193E17">
        <w:t>о инвестировать имеющиеся ресурсы туда</w:t>
      </w:r>
      <w:r>
        <w:t xml:space="preserve">, где есть </w:t>
      </w:r>
      <w:r w:rsidR="003D6312">
        <w:t xml:space="preserve"> </w:t>
      </w:r>
      <w:r w:rsidR="004975E9">
        <w:t>потенциал</w:t>
      </w:r>
      <w:r w:rsidR="00193E17">
        <w:t xml:space="preserve"> с точки зрения </w:t>
      </w:r>
      <w:r w:rsidR="003D6312">
        <w:t xml:space="preserve">как </w:t>
      </w:r>
      <w:r w:rsidR="00193E17">
        <w:t>об</w:t>
      </w:r>
      <w:r w:rsidR="003D6312">
        <w:t>ъ</w:t>
      </w:r>
      <w:r w:rsidR="00193E17">
        <w:t>ема</w:t>
      </w:r>
      <w:r w:rsidR="003D6312">
        <w:t xml:space="preserve">, так и прибыльности. </w:t>
      </w:r>
    </w:p>
    <w:p w:rsidR="00C76EFD" w:rsidRDefault="003D6312" w:rsidP="00C76EFD">
      <w:r>
        <w:t>Сейчас</w:t>
      </w:r>
      <w:r w:rsidRPr="003D6312">
        <w:t xml:space="preserve"> </w:t>
      </w:r>
      <w:r>
        <w:t xml:space="preserve">команда </w:t>
      </w:r>
      <w:r w:rsidR="006A0261">
        <w:t xml:space="preserve">продаж и торгового маркетинга </w:t>
      </w:r>
      <w:r w:rsidR="00193E17">
        <w:t>проводят селекцию городов, сетей и точек</w:t>
      </w:r>
      <w:r>
        <w:t>,</w:t>
      </w:r>
      <w:r w:rsidR="00193E17">
        <w:t xml:space="preserve"> для того чтобы определить зоны роста, куда следует инвестировать</w:t>
      </w:r>
      <w:r w:rsidR="00D03F34">
        <w:t xml:space="preserve">, </w:t>
      </w:r>
      <w:r>
        <w:t>о</w:t>
      </w:r>
      <w:r w:rsidR="00591BB4">
        <w:t>пределяются наиболее эффекти</w:t>
      </w:r>
      <w:r>
        <w:t>вн</w:t>
      </w:r>
      <w:r w:rsidR="00591BB4">
        <w:t>ые механики</w:t>
      </w:r>
      <w:r w:rsidR="00D03F34">
        <w:t xml:space="preserve"> и </w:t>
      </w:r>
      <w:r>
        <w:t>в</w:t>
      </w:r>
      <w:r w:rsidR="00591BB4">
        <w:t>недряются новые инструменты по оценке эффективности вложений</w:t>
      </w:r>
      <w:r w:rsidR="00D03F34">
        <w:t>. Все это на</w:t>
      </w:r>
      <w:r w:rsidR="00591BB4">
        <w:t>пра</w:t>
      </w:r>
      <w:r w:rsidR="00D03F34">
        <w:t>в</w:t>
      </w:r>
      <w:r w:rsidR="00591BB4">
        <w:t>лено на то</w:t>
      </w:r>
      <w:r w:rsidR="00D03F34">
        <w:t xml:space="preserve">, чтобы </w:t>
      </w:r>
      <w:r w:rsidR="00591BB4">
        <w:t>улучшить качество дистрибуции</w:t>
      </w:r>
      <w:r w:rsidR="00D03F34">
        <w:t xml:space="preserve"> и у</w:t>
      </w:r>
      <w:r w:rsidR="00591BB4">
        <w:t>величить объемы продаж стратегич</w:t>
      </w:r>
      <w:r w:rsidR="00D03F34">
        <w:t xml:space="preserve">еских брендов </w:t>
      </w:r>
      <w:r w:rsidR="00591BB4">
        <w:t>компании</w:t>
      </w:r>
      <w:r w:rsidR="00D03F34">
        <w:t>.</w:t>
      </w:r>
      <w:r w:rsidR="00C76EFD">
        <w:t xml:space="preserve"> </w:t>
      </w:r>
    </w:p>
    <w:p w:rsidR="00C76EFD" w:rsidRDefault="00C76EFD" w:rsidP="00C76EFD">
      <w:r>
        <w:t>Частью проекта правильного инвестирования является внедрение форм расчета эффективности ТМ акций. Одна из форм, оценивающая одну их часто встречающихся механик – временное снижение цены (</w:t>
      </w:r>
      <w:r>
        <w:rPr>
          <w:lang w:val="en-US"/>
        </w:rPr>
        <w:t>T</w:t>
      </w:r>
      <w:r w:rsidRPr="00D4525D">
        <w:rPr>
          <w:lang w:val="en-US"/>
        </w:rPr>
        <w:t>emporary</w:t>
      </w:r>
      <w:r w:rsidRPr="00D4525D">
        <w:t xml:space="preserve"> </w:t>
      </w:r>
      <w:r>
        <w:rPr>
          <w:lang w:val="en-US"/>
        </w:rPr>
        <w:t>P</w:t>
      </w:r>
      <w:r w:rsidRPr="00D4525D">
        <w:rPr>
          <w:lang w:val="en-US"/>
        </w:rPr>
        <w:t>rice</w:t>
      </w:r>
      <w:r w:rsidRPr="00D4525D">
        <w:t xml:space="preserve"> </w:t>
      </w:r>
      <w:r>
        <w:rPr>
          <w:lang w:val="en-US"/>
        </w:rPr>
        <w:t>R</w:t>
      </w:r>
      <w:r w:rsidRPr="00D4525D">
        <w:rPr>
          <w:lang w:val="en-US"/>
        </w:rPr>
        <w:t>eduction</w:t>
      </w:r>
      <w:r w:rsidRPr="00C76EFD">
        <w:t>)</w:t>
      </w:r>
      <w:r>
        <w:t xml:space="preserve"> – уже внедрена.</w:t>
      </w:r>
      <w:r w:rsidRPr="00C76EFD">
        <w:t xml:space="preserve"> </w:t>
      </w:r>
      <w:r>
        <w:t xml:space="preserve">Это такой финансовый инструмент, где менеджер сможет сам просчитать эффективность проведения </w:t>
      </w:r>
      <w:r>
        <w:rPr>
          <w:lang w:val="en-US"/>
        </w:rPr>
        <w:t>TPR</w:t>
      </w:r>
      <w:r w:rsidRPr="00370312">
        <w:t xml:space="preserve"> </w:t>
      </w:r>
      <w:r>
        <w:t xml:space="preserve">в зависимости от проданных объемов. </w:t>
      </w:r>
      <w:r>
        <w:rPr>
          <w:lang w:val="en-US"/>
        </w:rPr>
        <w:t>TPR</w:t>
      </w:r>
      <w:r w:rsidRPr="00986E5B">
        <w:t xml:space="preserve"> </w:t>
      </w:r>
      <w:r>
        <w:t xml:space="preserve">– одна из самых популярных механик; ее любят как сети, так и потребители. Согласитесь, мало тех, кто не любит скидки в магазинах. Но со стороны компаний, </w:t>
      </w:r>
      <w:r>
        <w:rPr>
          <w:lang w:val="en-US"/>
        </w:rPr>
        <w:t>TPR</w:t>
      </w:r>
      <w:r w:rsidRPr="00986E5B">
        <w:t xml:space="preserve"> </w:t>
      </w:r>
      <w:r>
        <w:t xml:space="preserve">всегда требует очень четкого контроля и оценки эффективности. Если не контролировать этот инструмент, </w:t>
      </w:r>
      <w:r w:rsidRPr="009C4D7B">
        <w:t xml:space="preserve"> </w:t>
      </w:r>
      <w:r>
        <w:t>можно получить отрицательный финансовый результат.</w:t>
      </w:r>
    </w:p>
    <w:p w:rsidR="00591BB4" w:rsidRDefault="00C76EFD">
      <w:r>
        <w:t xml:space="preserve">Мы отрабатываем новые подходы к планированию, согласованию, организации  и проведению механики </w:t>
      </w:r>
      <w:r>
        <w:rPr>
          <w:lang w:val="en-US"/>
        </w:rPr>
        <w:t>TPR</w:t>
      </w:r>
      <w:r>
        <w:t xml:space="preserve">. Один из главных критериев для нас – эффективность, с максимальным исключением негативного влияния скидок на имидж брендов. Команды Продаж, </w:t>
      </w:r>
      <w:r w:rsidR="00B870D0">
        <w:t>Маркетинга</w:t>
      </w:r>
      <w:bookmarkStart w:id="0" w:name="_GoBack"/>
      <w:bookmarkEnd w:id="0"/>
      <w:r>
        <w:t xml:space="preserve">, Трейд-маркетинга и Финансов обговорили некоторый свод рекомендаций по времени и периодам проведения </w:t>
      </w:r>
      <w:r>
        <w:rPr>
          <w:lang w:val="en-US"/>
        </w:rPr>
        <w:t>TPR</w:t>
      </w:r>
      <w:r>
        <w:t xml:space="preserve">, </w:t>
      </w:r>
      <w:r w:rsidRPr="00370312">
        <w:t xml:space="preserve">по </w:t>
      </w:r>
      <w:r>
        <w:t xml:space="preserve">проценту скидки, который следует давать на тот или иной бренд, а также рекомендации по выбору брендов. Важно отметить, что следует крайне осторожно проводить </w:t>
      </w:r>
      <w:r>
        <w:rPr>
          <w:lang w:val="en-US"/>
        </w:rPr>
        <w:t>TPR</w:t>
      </w:r>
      <w:r w:rsidRPr="00F94DF9">
        <w:t xml:space="preserve"> </w:t>
      </w:r>
      <w:r>
        <w:t xml:space="preserve">на низко доходные бренды. </w:t>
      </w:r>
    </w:p>
    <w:p w:rsidR="00591BB4" w:rsidRPr="00D03F34" w:rsidRDefault="00D03F34">
      <w:pPr>
        <w:rPr>
          <w:b/>
        </w:rPr>
      </w:pPr>
      <w:r w:rsidRPr="00D03F34">
        <w:rPr>
          <w:b/>
        </w:rPr>
        <w:t>Расскажите о кросс-промо?</w:t>
      </w:r>
      <w:r w:rsidR="00C76EFD">
        <w:rPr>
          <w:b/>
        </w:rPr>
        <w:t xml:space="preserve"> </w:t>
      </w:r>
    </w:p>
    <w:p w:rsidR="00535AA0" w:rsidRDefault="006A0261" w:rsidP="00535AA0">
      <w:r>
        <w:t xml:space="preserve">Когда мы думаем о том, какое предложение нужно сделать потребителю, чтобы оно точно попало в его ожидания, мы всегда должны оценивать, для чего </w:t>
      </w:r>
      <w:r w:rsidR="00C76EFD">
        <w:t xml:space="preserve">он покупается – чтобы весело провести время в компании, устроить вечеринку или романтический ужин. Чаще всего это компания, в которой присутствуют мужчины и женщины с разными вкусами. Поэтому командами маркетинга и торгового маркетинга были сформированы несколько </w:t>
      </w:r>
      <w:proofErr w:type="spellStart"/>
      <w:r w:rsidR="00C76EFD">
        <w:t>комбо</w:t>
      </w:r>
      <w:proofErr w:type="spellEnd"/>
      <w:r w:rsidR="00C76EFD">
        <w:t>-пакетов, закрывающих разные ситуации потребления, например, игристое вино и виски.</w:t>
      </w:r>
      <w:r w:rsidR="00D03F34">
        <w:t xml:space="preserve"> </w:t>
      </w:r>
      <w:r w:rsidR="00812197">
        <w:t xml:space="preserve">Основная идея в том, чтобы </w:t>
      </w:r>
      <w:r w:rsidR="00B21B9F">
        <w:t>дать людям возможность купить несколько разных категорий</w:t>
      </w:r>
      <w:r w:rsidR="00D03F34">
        <w:t xml:space="preserve"> </w:t>
      </w:r>
      <w:r w:rsidR="00812197">
        <w:t xml:space="preserve">алкогольной продукции </w:t>
      </w:r>
      <w:r w:rsidR="00D03F34">
        <w:t xml:space="preserve">в один момент. </w:t>
      </w:r>
      <w:r w:rsidR="00535AA0">
        <w:t xml:space="preserve">Утвержденные комбинации категорий и брендов – </w:t>
      </w:r>
      <w:proofErr w:type="spellStart"/>
      <w:r w:rsidR="00535AA0">
        <w:rPr>
          <w:lang w:val="en-US"/>
        </w:rPr>
        <w:t>Cinzano</w:t>
      </w:r>
      <w:proofErr w:type="spellEnd"/>
      <w:r w:rsidR="00535AA0" w:rsidRPr="00812197">
        <w:t xml:space="preserve"> </w:t>
      </w:r>
      <w:r w:rsidR="00535AA0">
        <w:rPr>
          <w:lang w:val="en-US"/>
        </w:rPr>
        <w:t>Prosecco</w:t>
      </w:r>
      <w:r w:rsidR="00535AA0" w:rsidRPr="00812197">
        <w:t xml:space="preserve"> + </w:t>
      </w:r>
      <w:r w:rsidR="00535AA0">
        <w:rPr>
          <w:lang w:val="en-US"/>
        </w:rPr>
        <w:t>Wild</w:t>
      </w:r>
      <w:r w:rsidR="00535AA0" w:rsidRPr="00812197">
        <w:t xml:space="preserve"> </w:t>
      </w:r>
      <w:r w:rsidR="00535AA0">
        <w:rPr>
          <w:lang w:val="en-US"/>
        </w:rPr>
        <w:t>Turkey</w:t>
      </w:r>
      <w:r w:rsidR="00535AA0" w:rsidRPr="00812197">
        <w:t xml:space="preserve"> 81</w:t>
      </w:r>
      <w:r w:rsidR="00535AA0">
        <w:t xml:space="preserve">, </w:t>
      </w:r>
      <w:proofErr w:type="spellStart"/>
      <w:r w:rsidR="00535AA0">
        <w:rPr>
          <w:lang w:val="en-US"/>
        </w:rPr>
        <w:t>Cinzano</w:t>
      </w:r>
      <w:proofErr w:type="spellEnd"/>
      <w:r w:rsidR="00535AA0" w:rsidRPr="00812197">
        <w:t xml:space="preserve"> </w:t>
      </w:r>
      <w:r w:rsidR="00535AA0">
        <w:rPr>
          <w:lang w:val="en-US"/>
        </w:rPr>
        <w:t>Prosecco</w:t>
      </w:r>
      <w:r w:rsidR="00535AA0" w:rsidRPr="00812197">
        <w:t xml:space="preserve"> + </w:t>
      </w:r>
      <w:proofErr w:type="spellStart"/>
      <w:r w:rsidR="00535AA0">
        <w:rPr>
          <w:lang w:val="en-US"/>
        </w:rPr>
        <w:t>Espolon</w:t>
      </w:r>
      <w:proofErr w:type="spellEnd"/>
      <w:r w:rsidR="00535AA0">
        <w:t xml:space="preserve">, </w:t>
      </w:r>
      <w:proofErr w:type="spellStart"/>
      <w:r w:rsidR="00535AA0">
        <w:rPr>
          <w:lang w:val="en-US"/>
        </w:rPr>
        <w:t>Cinzano</w:t>
      </w:r>
      <w:proofErr w:type="spellEnd"/>
      <w:r w:rsidR="00535AA0" w:rsidRPr="00812197">
        <w:t xml:space="preserve"> </w:t>
      </w:r>
      <w:r w:rsidR="00535AA0">
        <w:rPr>
          <w:lang w:val="en-US"/>
        </w:rPr>
        <w:t>Prosecco</w:t>
      </w:r>
      <w:r w:rsidR="00535AA0" w:rsidRPr="00812197">
        <w:t xml:space="preserve"> + </w:t>
      </w:r>
      <w:r w:rsidR="00535AA0">
        <w:rPr>
          <w:lang w:val="en-US"/>
        </w:rPr>
        <w:t>Aperol</w:t>
      </w:r>
      <w:r w:rsidR="00535AA0">
        <w:t xml:space="preserve">, </w:t>
      </w:r>
      <w:proofErr w:type="spellStart"/>
      <w:r w:rsidR="00535AA0">
        <w:rPr>
          <w:lang w:val="en-US"/>
        </w:rPr>
        <w:t>Mondoro</w:t>
      </w:r>
      <w:proofErr w:type="spellEnd"/>
      <w:r w:rsidR="00535AA0" w:rsidRPr="00812197">
        <w:t xml:space="preserve"> </w:t>
      </w:r>
      <w:r w:rsidR="00535AA0">
        <w:rPr>
          <w:lang w:val="en-US"/>
        </w:rPr>
        <w:t>Asti</w:t>
      </w:r>
      <w:r w:rsidR="00535AA0">
        <w:t xml:space="preserve"> + </w:t>
      </w:r>
      <w:proofErr w:type="spellStart"/>
      <w:r w:rsidR="00535AA0">
        <w:rPr>
          <w:lang w:val="en-US"/>
        </w:rPr>
        <w:t>Mondoro</w:t>
      </w:r>
      <w:proofErr w:type="spellEnd"/>
      <w:r w:rsidR="00535AA0" w:rsidRPr="00812197">
        <w:t xml:space="preserve"> </w:t>
      </w:r>
      <w:r w:rsidR="00535AA0">
        <w:rPr>
          <w:lang w:val="en-US"/>
        </w:rPr>
        <w:t>Vermouth</w:t>
      </w:r>
      <w:r w:rsidR="00535AA0">
        <w:t xml:space="preserve"> и </w:t>
      </w:r>
      <w:proofErr w:type="spellStart"/>
      <w:r w:rsidR="00535AA0">
        <w:rPr>
          <w:lang w:val="en-US"/>
        </w:rPr>
        <w:t>Cinzano</w:t>
      </w:r>
      <w:proofErr w:type="spellEnd"/>
      <w:r w:rsidR="00535AA0" w:rsidRPr="00812197">
        <w:t xml:space="preserve"> </w:t>
      </w:r>
      <w:r w:rsidR="00535AA0">
        <w:rPr>
          <w:lang w:val="en-US"/>
        </w:rPr>
        <w:t>Asti</w:t>
      </w:r>
      <w:r w:rsidR="00535AA0" w:rsidRPr="00812197">
        <w:t xml:space="preserve"> + </w:t>
      </w:r>
      <w:r w:rsidR="00535AA0">
        <w:rPr>
          <w:lang w:val="en-US"/>
        </w:rPr>
        <w:t>Wild</w:t>
      </w:r>
      <w:r w:rsidR="00535AA0" w:rsidRPr="00812197">
        <w:t xml:space="preserve"> </w:t>
      </w:r>
      <w:r w:rsidR="00535AA0">
        <w:rPr>
          <w:lang w:val="en-US"/>
        </w:rPr>
        <w:t>Turkey</w:t>
      </w:r>
      <w:r w:rsidR="00535AA0">
        <w:t xml:space="preserve"> 81. </w:t>
      </w:r>
    </w:p>
    <w:p w:rsidR="00B21B9F" w:rsidRDefault="00B21B9F">
      <w:r>
        <w:t>Пилотный проект позволит оценить</w:t>
      </w:r>
      <w:r w:rsidR="00812197">
        <w:t>,</w:t>
      </w:r>
      <w:r>
        <w:t xml:space="preserve"> что</w:t>
      </w:r>
      <w:r w:rsidR="00812197">
        <w:t xml:space="preserve"> именно</w:t>
      </w:r>
      <w:r>
        <w:t xml:space="preserve"> будет</w:t>
      </w:r>
      <w:r w:rsidR="00812197">
        <w:t xml:space="preserve"> наи</w:t>
      </w:r>
      <w:r>
        <w:t>более эффективно</w:t>
      </w:r>
      <w:r w:rsidR="00812197">
        <w:t xml:space="preserve">. </w:t>
      </w:r>
      <w:r>
        <w:t>По результатам</w:t>
      </w:r>
      <w:r w:rsidR="00812197">
        <w:t xml:space="preserve"> пилотных проектов</w:t>
      </w:r>
      <w:r>
        <w:t xml:space="preserve"> в крупных сетях по </w:t>
      </w:r>
      <w:r w:rsidR="00812197">
        <w:t xml:space="preserve">всей </w:t>
      </w:r>
      <w:r>
        <w:t>с</w:t>
      </w:r>
      <w:r w:rsidR="00812197">
        <w:t>тране</w:t>
      </w:r>
      <w:r>
        <w:t xml:space="preserve"> будут выбраны наиболее интересные </w:t>
      </w:r>
      <w:r w:rsidR="00C76EFD">
        <w:t>механики и именно они будут использоваться в будущем для активации продаж внутри торговых точек.</w:t>
      </w:r>
    </w:p>
    <w:p w:rsidR="009C4D7B" w:rsidRPr="009C4D7B" w:rsidRDefault="00637E3E">
      <w:r>
        <w:t xml:space="preserve">О результатах внедрения программы «От </w:t>
      </w:r>
      <w:r>
        <w:rPr>
          <w:lang w:val="en-US"/>
        </w:rPr>
        <w:t>Sell</w:t>
      </w:r>
      <w:r w:rsidRPr="00637E3E">
        <w:t>-</w:t>
      </w:r>
      <w:r>
        <w:rPr>
          <w:lang w:val="en-US"/>
        </w:rPr>
        <w:t>in</w:t>
      </w:r>
      <w:r w:rsidRPr="00637E3E">
        <w:t xml:space="preserve"> </w:t>
      </w:r>
      <w:r>
        <w:t xml:space="preserve">к </w:t>
      </w:r>
      <w:r>
        <w:rPr>
          <w:lang w:val="en-US"/>
        </w:rPr>
        <w:t>Sell</w:t>
      </w:r>
      <w:r w:rsidRPr="00637E3E">
        <w:t>—</w:t>
      </w:r>
      <w:r>
        <w:rPr>
          <w:lang w:val="en-US"/>
        </w:rPr>
        <w:t>out</w:t>
      </w:r>
      <w:r>
        <w:t xml:space="preserve">» читайте в следующем выпуске </w:t>
      </w:r>
      <w:r>
        <w:rPr>
          <w:lang w:val="en-US"/>
        </w:rPr>
        <w:t>PULSE</w:t>
      </w:r>
      <w:r>
        <w:t>.</w:t>
      </w:r>
      <w:r w:rsidRPr="00637E3E">
        <w:t xml:space="preserve"> </w:t>
      </w:r>
    </w:p>
    <w:sectPr w:rsidR="009C4D7B" w:rsidRPr="009C4D7B" w:rsidSect="00637E3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DE"/>
    <w:rsid w:val="00135FB5"/>
    <w:rsid w:val="00193E17"/>
    <w:rsid w:val="001A5568"/>
    <w:rsid w:val="002D5D86"/>
    <w:rsid w:val="00370312"/>
    <w:rsid w:val="003B78BA"/>
    <w:rsid w:val="003D6312"/>
    <w:rsid w:val="004143F3"/>
    <w:rsid w:val="004975E9"/>
    <w:rsid w:val="00535AA0"/>
    <w:rsid w:val="00591BB4"/>
    <w:rsid w:val="00637E3E"/>
    <w:rsid w:val="006A0261"/>
    <w:rsid w:val="006A146D"/>
    <w:rsid w:val="006D3771"/>
    <w:rsid w:val="00726E2F"/>
    <w:rsid w:val="00771A2B"/>
    <w:rsid w:val="00812197"/>
    <w:rsid w:val="008331A8"/>
    <w:rsid w:val="00972A66"/>
    <w:rsid w:val="00986E5B"/>
    <w:rsid w:val="009C4D7B"/>
    <w:rsid w:val="00AE621E"/>
    <w:rsid w:val="00B11E46"/>
    <w:rsid w:val="00B21B9F"/>
    <w:rsid w:val="00B33507"/>
    <w:rsid w:val="00B870D0"/>
    <w:rsid w:val="00B872DC"/>
    <w:rsid w:val="00BD0846"/>
    <w:rsid w:val="00BD0DA6"/>
    <w:rsid w:val="00C76EFD"/>
    <w:rsid w:val="00D001F8"/>
    <w:rsid w:val="00D03F34"/>
    <w:rsid w:val="00D4525D"/>
    <w:rsid w:val="00D55038"/>
    <w:rsid w:val="00D641C6"/>
    <w:rsid w:val="00D70F47"/>
    <w:rsid w:val="00DC4121"/>
    <w:rsid w:val="00DD1BE2"/>
    <w:rsid w:val="00E6239A"/>
    <w:rsid w:val="00E771F6"/>
    <w:rsid w:val="00E90822"/>
    <w:rsid w:val="00EC4F5B"/>
    <w:rsid w:val="00F14561"/>
    <w:rsid w:val="00F94DF9"/>
    <w:rsid w:val="00FE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967</Words>
  <Characters>5512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Elya Khanamiryan</dc:creator>
  <cp:keywords/>
  <dc:description/>
  <cp:lastModifiedBy>Миша Бурков</cp:lastModifiedBy>
  <cp:revision>2</cp:revision>
  <dcterms:created xsi:type="dcterms:W3CDTF">2018-01-31T10:11:00Z</dcterms:created>
  <dcterms:modified xsi:type="dcterms:W3CDTF">2018-01-31T10:11:00Z</dcterms:modified>
</cp:coreProperties>
</file>