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FC" w:rsidRPr="008736FC" w:rsidRDefault="008736FC" w:rsidP="008736FC">
      <w:pPr>
        <w:pStyle w:val="a3"/>
        <w:numPr>
          <w:ilvl w:val="0"/>
          <w:numId w:val="1"/>
        </w:numPr>
        <w:rPr>
          <w:b/>
        </w:rPr>
      </w:pPr>
      <w:r>
        <w:rPr>
          <w:b/>
          <w:u w:val="single"/>
        </w:rPr>
        <w:t>ТЕКСТ ОРИГИНАЛА</w:t>
      </w:r>
    </w:p>
    <w:p w:rsidR="008736FC" w:rsidRPr="008736FC" w:rsidRDefault="008736FC" w:rsidP="008736FC">
      <w:pPr>
        <w:rPr>
          <w:b/>
          <w:lang w:val="en-US"/>
        </w:rPr>
      </w:pPr>
      <w:r w:rsidRPr="008736FC">
        <w:rPr>
          <w:b/>
          <w:lang w:val="en-US"/>
        </w:rPr>
        <w:t>Venezuela Says Crypto Mining Now ‘Perfectly Legal,’ Announces Petro Presale</w:t>
      </w:r>
    </w:p>
    <w:p w:rsidR="008736FC" w:rsidRPr="008736FC" w:rsidRDefault="008736FC" w:rsidP="008736FC">
      <w:pPr>
        <w:rPr>
          <w:lang w:val="en-US"/>
        </w:rPr>
      </w:pPr>
      <w:r w:rsidRPr="008736FC">
        <w:rPr>
          <w:lang w:val="en-US"/>
        </w:rPr>
        <w:t>Venezuela’s government has said cryptocurrency mining is now “completely legal” as it plans the presale of its Petro coin for next month.</w:t>
      </w:r>
    </w:p>
    <w:p w:rsidR="008736FC" w:rsidRPr="008736FC" w:rsidRDefault="008736FC" w:rsidP="008736FC">
      <w:pPr>
        <w:rPr>
          <w:lang w:val="en-US"/>
        </w:rPr>
      </w:pPr>
      <w:r w:rsidRPr="008736FC">
        <w:rPr>
          <w:lang w:val="en-US"/>
        </w:rPr>
        <w:t>In comments during a TV address quoted by local news outlet TeleSur, the country’s newly-dubbed ‘cryptocurrency superintendent’ Carlos Vargas confirmed that citizens mining Bitcoin and other cryptocurrencies were not breaking the law.</w:t>
      </w:r>
    </w:p>
    <w:p w:rsidR="008736FC" w:rsidRPr="008736FC" w:rsidRDefault="008736FC" w:rsidP="008736FC">
      <w:pPr>
        <w:rPr>
          <w:lang w:val="en-US"/>
        </w:rPr>
      </w:pPr>
      <w:r w:rsidRPr="008736FC">
        <w:rPr>
          <w:lang w:val="en-US"/>
        </w:rPr>
        <w:t>Last year, Venezuela made headlines on several occasions after reports emerged that police were cracking down on mining operations, accusing those involved of sapping power from the national grid.</w:t>
      </w:r>
    </w:p>
    <w:p w:rsidR="008736FC" w:rsidRPr="008736FC" w:rsidRDefault="008736FC" w:rsidP="008736FC">
      <w:pPr>
        <w:rPr>
          <w:lang w:val="en-US"/>
        </w:rPr>
      </w:pPr>
      <w:r w:rsidRPr="008736FC">
        <w:rPr>
          <w:lang w:val="en-US"/>
        </w:rPr>
        <w:t>“It is an activity that is now perfectly legal,” Vargas announced in a dramatic U-turn. He continued:</w:t>
      </w:r>
    </w:p>
    <w:p w:rsidR="008736FC" w:rsidRPr="008736FC" w:rsidRDefault="008736FC" w:rsidP="008736FC">
      <w:pPr>
        <w:rPr>
          <w:lang w:val="en-US"/>
        </w:rPr>
      </w:pPr>
      <w:r w:rsidRPr="008736FC">
        <w:rPr>
          <w:lang w:val="en-US"/>
        </w:rPr>
        <w:t>“We have had meetings with the Supreme Court so that people who have been victims of seizures and arrests in previous years will have charges dismissed.”</w:t>
      </w:r>
    </w:p>
    <w:p w:rsidR="008736FC" w:rsidRPr="008736FC" w:rsidRDefault="008736FC" w:rsidP="008736FC">
      <w:pPr>
        <w:rPr>
          <w:lang w:val="en-US"/>
        </w:rPr>
      </w:pPr>
      <w:r w:rsidRPr="008736FC">
        <w:rPr>
          <w:lang w:val="en-US"/>
        </w:rPr>
        <w:t>In the same address, Vargas confirmed that the highly controversial Petro cryptocurrency, initiated by President Nicolas Maduro, would go ahead with a presale February 20.</w:t>
      </w:r>
    </w:p>
    <w:p w:rsidR="008736FC" w:rsidRPr="008736FC" w:rsidRDefault="008736FC" w:rsidP="008736FC">
      <w:pPr>
        <w:rPr>
          <w:lang w:val="en-US"/>
        </w:rPr>
      </w:pPr>
      <w:r w:rsidRPr="008736FC">
        <w:rPr>
          <w:lang w:val="en-US"/>
        </w:rPr>
        <w:t>Petro had faced an uncertain future almost as soon as Maduro announced the scheme, with commentators suggesting investors would be hard to find given the raft of sanctions against Venezuela, which the President hoped the coin could help circumvent.</w:t>
      </w:r>
    </w:p>
    <w:p w:rsidR="008736FC" w:rsidRPr="008736FC" w:rsidRDefault="008736FC" w:rsidP="008736FC">
      <w:pPr>
        <w:rPr>
          <w:lang w:val="en-US"/>
        </w:rPr>
      </w:pPr>
      <w:r w:rsidRPr="008736FC">
        <w:rPr>
          <w:lang w:val="en-US"/>
        </w:rPr>
        <w:t>Venezuela’s opposition-run parliament, which has worked against the President at every chance it’s had since 2016, called the coin a 'fraud' earlier this month.</w:t>
      </w:r>
    </w:p>
    <w:p w:rsidR="008736FC" w:rsidRPr="008736FC" w:rsidRDefault="008736FC" w:rsidP="008736FC">
      <w:pPr>
        <w:rPr>
          <w:lang w:val="en-US"/>
        </w:rPr>
      </w:pPr>
      <w:r w:rsidRPr="008736FC">
        <w:rPr>
          <w:lang w:val="en-US"/>
        </w:rPr>
        <w:t>Petro is designed to be backed by Venezuela’s oil reserves, with one token equalling one barrel. This would give the entire 100 million supply of Petro a market value of almost $6 bln.</w:t>
      </w:r>
    </w:p>
    <w:p w:rsidR="008736FC" w:rsidRPr="008736FC" w:rsidRDefault="008736FC" w:rsidP="008736FC">
      <w:pPr>
        <w:pStyle w:val="a3"/>
        <w:numPr>
          <w:ilvl w:val="0"/>
          <w:numId w:val="1"/>
        </w:numPr>
        <w:rPr>
          <w:b/>
        </w:rPr>
      </w:pPr>
      <w:r>
        <w:rPr>
          <w:b/>
          <w:u w:val="single"/>
        </w:rPr>
        <w:t>ТЕКСТ ПЕРЕВОДА</w:t>
      </w:r>
      <w:bookmarkStart w:id="0" w:name="_GoBack"/>
      <w:bookmarkEnd w:id="0"/>
    </w:p>
    <w:p w:rsidR="007F1AD4" w:rsidRPr="00BC2F18" w:rsidRDefault="007F1AD4" w:rsidP="007F1AD4">
      <w:pPr>
        <w:rPr>
          <w:b/>
        </w:rPr>
      </w:pPr>
      <w:r w:rsidRPr="007F1AD4">
        <w:rPr>
          <w:b/>
        </w:rPr>
        <w:t>Вене</w:t>
      </w:r>
      <w:r>
        <w:rPr>
          <w:b/>
        </w:rPr>
        <w:t>суэла объявила, что криптовалютная добыча</w:t>
      </w:r>
      <w:r w:rsidRPr="007F1AD4">
        <w:rPr>
          <w:b/>
        </w:rPr>
        <w:t xml:space="preserve"> теперь «полностью л</w:t>
      </w:r>
      <w:r w:rsidR="00BC2F18">
        <w:rPr>
          <w:b/>
        </w:rPr>
        <w:t>егальна</w:t>
      </w:r>
      <w:r w:rsidRPr="007F1AD4">
        <w:rPr>
          <w:b/>
        </w:rPr>
        <w:t xml:space="preserve">» </w:t>
      </w:r>
      <w:r>
        <w:rPr>
          <w:b/>
        </w:rPr>
        <w:t>. Предпродажа новой монеты</w:t>
      </w:r>
      <w:r w:rsidR="00BC2F18" w:rsidRPr="00BC2F18">
        <w:rPr>
          <w:b/>
        </w:rPr>
        <w:t xml:space="preserve"> ”</w:t>
      </w:r>
      <w:r>
        <w:rPr>
          <w:b/>
          <w:lang w:val="en-US"/>
        </w:rPr>
        <w:t>Petro</w:t>
      </w:r>
      <w:r w:rsidR="00BC2F18" w:rsidRPr="00BC2F18">
        <w:rPr>
          <w:b/>
        </w:rPr>
        <w:t>”(“</w:t>
      </w:r>
      <w:r w:rsidR="00BC2F18">
        <w:rPr>
          <w:b/>
        </w:rPr>
        <w:t>Петро</w:t>
      </w:r>
      <w:r w:rsidR="00BC2F18" w:rsidRPr="00BC2F18">
        <w:rPr>
          <w:b/>
        </w:rPr>
        <w:t>”</w:t>
      </w:r>
      <w:r w:rsidR="00BC2F18">
        <w:rPr>
          <w:b/>
        </w:rPr>
        <w:t xml:space="preserve">) </w:t>
      </w:r>
      <w:r w:rsidRPr="00BC2F18">
        <w:rPr>
          <w:b/>
        </w:rPr>
        <w:t>.</w:t>
      </w:r>
    </w:p>
    <w:p w:rsidR="007F1AD4" w:rsidRDefault="007F1AD4" w:rsidP="007F1AD4">
      <w:r>
        <w:t>Правительство Венесуэлы заявило, что добыча криптовалюты теперь "совершенно легальна",</w:t>
      </w:r>
      <w:r w:rsidR="00BC2F18">
        <w:t xml:space="preserve"> поскольку оно планирует предпродажу</w:t>
      </w:r>
      <w:r>
        <w:t xml:space="preserve"> </w:t>
      </w:r>
      <w:r w:rsidR="00BC2F18">
        <w:t xml:space="preserve"> криптовалюты </w:t>
      </w:r>
      <w:r w:rsidR="00BC2F18" w:rsidRPr="00BC2F18">
        <w:t>“</w:t>
      </w:r>
      <w:r w:rsidR="00BC2F18">
        <w:t>Petro</w:t>
      </w:r>
      <w:r w:rsidR="00BC2F18" w:rsidRPr="00BC2F18">
        <w:t>”</w:t>
      </w:r>
      <w:r>
        <w:t xml:space="preserve">  в следующем месяце.</w:t>
      </w:r>
    </w:p>
    <w:p w:rsidR="007F1AD4" w:rsidRDefault="007F1AD4" w:rsidP="007F1AD4">
      <w:r>
        <w:t>В комментариях телеобращения, цитируемого выпуском местных новостей TeleSur, Карлос Варгас, недавно назначенный "криптовалютным суперинтендантом", подтвердил, что граждане, добывающие биткоин и другие криптовалюты, не нарушали закон.</w:t>
      </w:r>
    </w:p>
    <w:p w:rsidR="007F1AD4" w:rsidRDefault="007F1AD4" w:rsidP="007F1AD4">
      <w:r>
        <w:t>В прошлом году Венесуэла несколько раз появлялась в заголовках после сообщения о том, что полиция пресекает добывающие операции, обвиняя тех, кто потребляет энергию из национальной энергосети.</w:t>
      </w:r>
    </w:p>
    <w:p w:rsidR="007F1AD4" w:rsidRDefault="007F1AD4" w:rsidP="007F1AD4">
      <w:r>
        <w:t>"Это деятельность, которая теперь совершенно законна" - решительно заявил Варгас. Он продолжил: "У нас были встречи с Верховным судом с целью снятия обвинений с людей, которые были жертвами изъятий и арестов в предыдущие годы ".</w:t>
      </w:r>
    </w:p>
    <w:p w:rsidR="007F1AD4" w:rsidRDefault="007F1AD4" w:rsidP="007F1AD4">
      <w:r>
        <w:lastRenderedPageBreak/>
        <w:t>В том же обращени</w:t>
      </w:r>
      <w:r w:rsidR="00BC2F18">
        <w:t>и Варгас подтвердил, что предпродажа</w:t>
      </w:r>
      <w:r>
        <w:t xml:space="preserve"> весьма спорной криптовалюты  </w:t>
      </w:r>
      <w:r w:rsidR="00BC2F18" w:rsidRPr="00BC2F18">
        <w:t>“</w:t>
      </w:r>
      <w:r>
        <w:t>Petro</w:t>
      </w:r>
      <w:r w:rsidR="00BC2F18" w:rsidRPr="00BC2F18">
        <w:t>”</w:t>
      </w:r>
      <w:r>
        <w:t>, инициированной президентом Николасом Мадуро, начнется 20 февраля.</w:t>
      </w:r>
    </w:p>
    <w:p w:rsidR="007F1AD4" w:rsidRDefault="00BC2F18" w:rsidP="007F1AD4">
      <w:r w:rsidRPr="00BC2F18">
        <w:t>“</w:t>
      </w:r>
      <w:r w:rsidR="007F1AD4">
        <w:t>Petro</w:t>
      </w:r>
      <w:r w:rsidRPr="00BC2F18">
        <w:t>”</w:t>
      </w:r>
      <w:r w:rsidR="007F1AD4">
        <w:t xml:space="preserve"> столкнулся с неопределенным будущим почти сразу, как только Мадуро объявил о схеме. Комментаторы предполагали, что инвесторов будет трудно найти, учитывая плот санкций против Венесуэлы. Который, как надеялся президент, может помочь обойти монета.</w:t>
      </w:r>
    </w:p>
    <w:p w:rsidR="007F1AD4" w:rsidRDefault="007F1AD4" w:rsidP="007F1AD4">
      <w:r>
        <w:t>Управляемый оппозицией парламент Венесуэлы, который с 2016 года при каждом удобном случае работал против президента, в начале этого месяца объявил монету "фальшивкой".</w:t>
      </w:r>
    </w:p>
    <w:p w:rsidR="003D1231" w:rsidRDefault="00BC2F18" w:rsidP="007F1AD4">
      <w:r w:rsidRPr="00BC2F18">
        <w:t>“</w:t>
      </w:r>
      <w:r w:rsidR="007F1AD4">
        <w:t>Petro</w:t>
      </w:r>
      <w:r w:rsidRPr="00BC2F18">
        <w:t>”</w:t>
      </w:r>
      <w:r w:rsidR="007F1AD4">
        <w:t xml:space="preserve"> предназначен для поддержки нефтяных запасов Венесуэлы. При этом один токен равен одному баррелю. Это дало бы целых 100 млн единиц криптовалюты </w:t>
      </w:r>
      <w:r w:rsidRPr="00BC2F18">
        <w:t>“</w:t>
      </w:r>
      <w:r w:rsidR="007F1AD4">
        <w:t>Petro</w:t>
      </w:r>
      <w:r w:rsidRPr="00BC2F18">
        <w:t>”</w:t>
      </w:r>
      <w:r w:rsidR="007F1AD4">
        <w:t>, рыночной стоимостью в 6 млрд долларов.</w:t>
      </w:r>
    </w:p>
    <w:sectPr w:rsidR="003D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B7275"/>
    <w:multiLevelType w:val="hybridMultilevel"/>
    <w:tmpl w:val="2F00A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91"/>
    <w:rsid w:val="007F1AD4"/>
    <w:rsid w:val="008736FC"/>
    <w:rsid w:val="00BC2F18"/>
    <w:rsid w:val="00C27791"/>
    <w:rsid w:val="00D97421"/>
    <w:rsid w:val="00FD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7220">
      <w:bodyDiv w:val="1"/>
      <w:marLeft w:val="0"/>
      <w:marRight w:val="0"/>
      <w:marTop w:val="0"/>
      <w:marBottom w:val="0"/>
      <w:divBdr>
        <w:top w:val="none" w:sz="0" w:space="0" w:color="auto"/>
        <w:left w:val="none" w:sz="0" w:space="0" w:color="auto"/>
        <w:bottom w:val="none" w:sz="0" w:space="0" w:color="auto"/>
        <w:right w:val="none" w:sz="0" w:space="0" w:color="auto"/>
      </w:divBdr>
      <w:divsChild>
        <w:div w:id="1268193516">
          <w:blockQuote w:val="1"/>
          <w:marLeft w:val="0"/>
          <w:marRight w:val="0"/>
          <w:marTop w:val="300"/>
          <w:marBottom w:val="300"/>
          <w:divBdr>
            <w:top w:val="none" w:sz="0" w:space="0" w:color="auto"/>
            <w:left w:val="single" w:sz="36" w:space="15" w:color="FFCD04"/>
            <w:bottom w:val="none" w:sz="0" w:space="0" w:color="auto"/>
            <w:right w:val="none" w:sz="0" w:space="0" w:color="auto"/>
          </w:divBdr>
        </w:div>
      </w:divsChild>
    </w:div>
    <w:div w:id="11700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440</Words>
  <Characters>2982</Characters>
  <Application>Microsoft Office Word</Application>
  <DocSecurity>0</DocSecurity>
  <Lines>45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2018-02-03T09:06:00Z</dcterms:created>
  <dcterms:modified xsi:type="dcterms:W3CDTF">2018-02-03T09:38:00Z</dcterms:modified>
</cp:coreProperties>
</file>