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 xml:space="preserve">Микрозаймы в МФО берут люди, у которых мало времени или проблемы с получением кредита в банках. Простота оформления и оперативность выдачи микрозайма компенсируются его дороговизной. Процентные ставки по микрокредитам в десятки раз выше банковских ставок. Что делать заемщику, когда он не в состоянии выдержать финансовую нагрузку </w:t>
      </w:r>
      <w:proofErr w:type="gramStart"/>
      <w:r w:rsidRPr="005B77BE">
        <w:rPr>
          <w:rFonts w:ascii="Times New Roman" w:hAnsi="Times New Roman" w:cs="Times New Roman"/>
          <w:sz w:val="28"/>
          <w:szCs w:val="28"/>
        </w:rPr>
        <w:t>невыгодного</w:t>
      </w:r>
      <w:proofErr w:type="gramEnd"/>
      <w:r w:rsidRPr="005B77BE">
        <w:rPr>
          <w:rFonts w:ascii="Times New Roman" w:hAnsi="Times New Roman" w:cs="Times New Roman"/>
          <w:sz w:val="28"/>
          <w:szCs w:val="28"/>
        </w:rPr>
        <w:t xml:space="preserve"> микрозайма в силу появившихся причин? Выход из этой ситуации один – реструктуризация займа в микрофинансовой организации (далее — МФО), которую проводит кредитор.</w:t>
      </w:r>
    </w:p>
    <w:p w:rsidR="005B77BE" w:rsidRPr="005B77BE" w:rsidRDefault="005B77BE" w:rsidP="005B77BE">
      <w:pPr>
        <w:pStyle w:val="2"/>
      </w:pPr>
      <w:r w:rsidRPr="005B77BE">
        <w:t>Реструктуризация задолженностей по займу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Период кредитования в МФО короткий – максимум полгода. Поэтому микрофинансовые организации редко проводят реструктуризацию выданных кредитов. Но когда у заемщика возникают непредвиденные обстоятельства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7BE">
        <w:rPr>
          <w:rFonts w:ascii="Times New Roman" w:hAnsi="Times New Roman" w:cs="Times New Roman"/>
          <w:sz w:val="28"/>
          <w:szCs w:val="28"/>
        </w:rPr>
        <w:t xml:space="preserve"> и у него нет возможности платить по условиям микрозайма, МФО идут навстречу должнику и реструктурируют микрокредит.</w:t>
      </w:r>
    </w:p>
    <w:p w:rsid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Чтобы финансовая организация изменила условия выплат задолженности, нужно чтобы у должника для этого нашлись убедительные основания. Реструктуризацию оформля</w:t>
      </w:r>
      <w:r>
        <w:rPr>
          <w:rFonts w:ascii="Times New Roman" w:hAnsi="Times New Roman" w:cs="Times New Roman"/>
          <w:sz w:val="28"/>
          <w:szCs w:val="28"/>
        </w:rPr>
        <w:t>ют в случаях:</w:t>
      </w:r>
    </w:p>
    <w:p w:rsidR="005B77BE" w:rsidRPr="005B77BE" w:rsidRDefault="005B77BE" w:rsidP="005B7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потери работы, являющей главным источником доходов;</w:t>
      </w:r>
    </w:p>
    <w:p w:rsidR="005B77BE" w:rsidRPr="005B77BE" w:rsidRDefault="005B77BE" w:rsidP="005B7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уменьшения размера заработной платы не по вине заемщика;</w:t>
      </w:r>
    </w:p>
    <w:p w:rsidR="005B77BE" w:rsidRPr="005B77BE" w:rsidRDefault="005B77BE" w:rsidP="005B7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тяжелого заболевания;</w:t>
      </w:r>
    </w:p>
    <w:p w:rsidR="005B77BE" w:rsidRPr="005B77BE" w:rsidRDefault="005B77BE" w:rsidP="005B7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форс-мажора (пожар, наводнение, землетрясение), повлекшего потерю имущества заемщика.</w:t>
      </w:r>
    </w:p>
    <w:p w:rsidR="005B77BE" w:rsidRPr="005B77BE" w:rsidRDefault="005B77BE" w:rsidP="005B77BE">
      <w:pPr>
        <w:pStyle w:val="2"/>
      </w:pPr>
      <w:r w:rsidRPr="005B77BE">
        <w:t>Виды реструктуризации займа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Каждым кредитором реструктуризация займов МФО проводится по-разному. Стандартным способом снижения финансовой нагрузки на бюджет заемщика является увеличение срока кредитования (пролонгация).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Уменьшается размер ежемесячного платежа и снижается закредитованность заемщика. Помимо этого применяют кредитные каникулы – время, когда проценты по займу не начисляются. Приостанавливают также начисление пеней и штрафов.</w:t>
      </w:r>
    </w:p>
    <w:p w:rsidR="005B77BE" w:rsidRPr="005B77BE" w:rsidRDefault="005B77BE" w:rsidP="005B77BE">
      <w:pPr>
        <w:pStyle w:val="2"/>
      </w:pPr>
      <w:r w:rsidRPr="005B77BE">
        <w:t>Пролонгация (продление) кредитного срока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 xml:space="preserve">Когда идет реструктуризация, заемщику могут предложить провести процедуру пролонгации. Ее применение не приносит никаких негативных последствий. Заемщик оплачивает сумму </w:t>
      </w:r>
      <w:proofErr w:type="gramStart"/>
      <w:r w:rsidRPr="005B77BE">
        <w:rPr>
          <w:rFonts w:ascii="Times New Roman" w:hAnsi="Times New Roman" w:cs="Times New Roman"/>
          <w:sz w:val="28"/>
          <w:szCs w:val="28"/>
        </w:rPr>
        <w:t>начисленных</w:t>
      </w:r>
      <w:proofErr w:type="gramEnd"/>
      <w:r w:rsidRPr="005B77BE">
        <w:rPr>
          <w:rFonts w:ascii="Times New Roman" w:hAnsi="Times New Roman" w:cs="Times New Roman"/>
          <w:sz w:val="28"/>
          <w:szCs w:val="28"/>
        </w:rPr>
        <w:t xml:space="preserve"> процентов и продлевает срок возврата долга на период времени, предусмотренный условиями микрозайма.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lastRenderedPageBreak/>
        <w:t>Есть микрофинансовые компании, в которых пролонгацию активируют неоднократно. У услуги только один минус – она невозможна, если заемщик допустил просрочку и не активировал пролонгацию.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Когда проведенная пролонгация не решает финансовые вопросы, обратитесь в компанию для принятия действенных мер по реструктуризации задолженностей.</w:t>
      </w:r>
    </w:p>
    <w:p w:rsidR="005B77BE" w:rsidRPr="005B77BE" w:rsidRDefault="005B77BE" w:rsidP="005B77BE">
      <w:pPr>
        <w:pStyle w:val="2"/>
      </w:pPr>
      <w:r w:rsidRPr="005B77BE">
        <w:t>Отсрочка платежа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Когда проводится реструктуризация долга по займу, МФО иногда предлагает должнику кредитные каникулы – период времени, когда можно не выплачивать микрозайм. Отсрочка платежа проводится, чтобы заемщик исправил финансовое положение. Ее дают ненадолго – на месяц или два. В некоторых МФО — свои правила предоставления отсрочки, такие как:</w:t>
      </w:r>
    </w:p>
    <w:p w:rsidR="005B77BE" w:rsidRPr="005B77BE" w:rsidRDefault="005B77BE" w:rsidP="005B77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сообщение о необходимости отсрочки за неделю до даты очередного взноса;</w:t>
      </w:r>
    </w:p>
    <w:p w:rsidR="005B77BE" w:rsidRPr="005B77BE" w:rsidRDefault="005B77BE" w:rsidP="005B77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предоставление конкретного плана изменения финансового положения.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Еще один способ реструктуризации займа в микрофинансовой организации – это рассрочка выплаты тела кредита. Компания определяет заемщику новый график платежей, и должник выплачивает займ частями в установленную дату. Предоставляется рассрочка только после того, как должник оплатит все просрочки, пени и штрафы.</w:t>
      </w:r>
    </w:p>
    <w:p w:rsidR="002E2E5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Если должник не платит по займу и после этих действий, возобновляется начисление штрафов и пеней, задолженность растет, и МФО переходит к мерам принудительного взыскания долга.</w:t>
      </w:r>
    </w:p>
    <w:p w:rsid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Каждая МФО предъявляет свои требования к документации для оформления процедуры реструктуризации. В станд</w:t>
      </w:r>
      <w:r>
        <w:rPr>
          <w:rFonts w:ascii="Times New Roman" w:hAnsi="Times New Roman" w:cs="Times New Roman"/>
          <w:sz w:val="28"/>
          <w:szCs w:val="28"/>
        </w:rPr>
        <w:t>артный пакет документов входят:</w:t>
      </w:r>
    </w:p>
    <w:p w:rsidR="005B77BE" w:rsidRPr="005B77BE" w:rsidRDefault="005B77BE" w:rsidP="005B77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паспорт гражданина России;</w:t>
      </w:r>
    </w:p>
    <w:p w:rsidR="005B77BE" w:rsidRPr="005B77BE" w:rsidRDefault="005B77BE" w:rsidP="005B77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заявление на реструктуризацию займа МФО;</w:t>
      </w:r>
    </w:p>
    <w:p w:rsidR="005B77BE" w:rsidRPr="005B77BE" w:rsidRDefault="005B77BE" w:rsidP="005B77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документы, подтверждающие потерю работы (копии страниц трудовой книжки с отметкой об увольнении);</w:t>
      </w:r>
    </w:p>
    <w:p w:rsidR="005B77BE" w:rsidRPr="005B77BE" w:rsidRDefault="005B77BE" w:rsidP="005B77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 xml:space="preserve">справка о доходах за </w:t>
      </w:r>
      <w:proofErr w:type="gramStart"/>
      <w:r w:rsidRPr="005B77B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B77BE">
        <w:rPr>
          <w:rFonts w:ascii="Times New Roman" w:hAnsi="Times New Roman" w:cs="Times New Roman"/>
          <w:sz w:val="28"/>
          <w:szCs w:val="28"/>
        </w:rPr>
        <w:t xml:space="preserve"> 6 месяцев;</w:t>
      </w:r>
    </w:p>
    <w:p w:rsidR="005B77BE" w:rsidRPr="005B77BE" w:rsidRDefault="005B77BE" w:rsidP="005B77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справка с центра занятости, подтверждающая регистрацию и размер полученных пособий (если есть);</w:t>
      </w:r>
    </w:p>
    <w:p w:rsidR="005B77BE" w:rsidRPr="005B77BE" w:rsidRDefault="005B77BE" w:rsidP="005B77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согласие жены/мужа на реструктуризацию займа.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lastRenderedPageBreak/>
        <w:t>Подаваемые документы призваны убедить микрофинансовую организацию в тяжелом финансовом положении заемщика и заставить решить вопрос о реструктуризации положительно.</w:t>
      </w:r>
    </w:p>
    <w:p w:rsidR="005B77BE" w:rsidRPr="005B77BE" w:rsidRDefault="005B77BE" w:rsidP="005B77BE">
      <w:pPr>
        <w:pStyle w:val="2"/>
      </w:pPr>
      <w:r w:rsidRPr="005B77BE">
        <w:t>Методика расчета по обязательствам МФО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Чтобы избежать в перспективе реструктуризации микрозайма, нужно с самого начала настроить себя на строгое выполнение взятых обязательств по микрозайму. Чтобы не было начисления штрафных санкций и других негативных последствий, усвойте простые правила погашения микрокредитов:</w:t>
      </w:r>
    </w:p>
    <w:p w:rsidR="005B77BE" w:rsidRPr="005B77BE" w:rsidRDefault="005B77BE" w:rsidP="005B7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Вносите очередной платеж за 3 банковских дня (учитывая выходные и праздники) до даты, обозначенной в графике платежей, во избежание просрочек.</w:t>
      </w:r>
    </w:p>
    <w:p w:rsidR="005B77BE" w:rsidRPr="005B77BE" w:rsidRDefault="005B77BE" w:rsidP="005B7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Внимательно изучите кредитный договор перед подписанием на наличие скрытых комиссий, непреодолимых и форс-мажорных обстоятельств.</w:t>
      </w:r>
    </w:p>
    <w:p w:rsidR="005B77BE" w:rsidRPr="005B77BE" w:rsidRDefault="005B77BE" w:rsidP="005B7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Своевременно предупреждайте финансовую организацию о невозможности возврата заемных средств.</w:t>
      </w:r>
    </w:p>
    <w:p w:rsidR="005B77BE" w:rsidRPr="005B77BE" w:rsidRDefault="005B77BE" w:rsidP="005B7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Сохраняйте кредитный договор и квитанции совершенных платежей.</w:t>
      </w:r>
    </w:p>
    <w:p w:rsidR="005B77BE" w:rsidRPr="005B77BE" w:rsidRDefault="005B77BE" w:rsidP="005B77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С кредитором лучше договориться, чем пытаться избегать встреч и дождаться вызова в суд.</w:t>
      </w:r>
    </w:p>
    <w:p w:rsidR="005B77BE" w:rsidRPr="005B77BE" w:rsidRDefault="005B77BE" w:rsidP="005B77BE">
      <w:pPr>
        <w:pStyle w:val="2"/>
      </w:pPr>
      <w:r w:rsidRPr="005B77BE">
        <w:t xml:space="preserve">Ответственность за невыплату </w:t>
      </w:r>
      <w:proofErr w:type="spellStart"/>
      <w:r w:rsidRPr="005B77BE">
        <w:t>микроссуды</w:t>
      </w:r>
      <w:proofErr w:type="spellEnd"/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Если после того, как проведена реструктуризация микрозайма, заемщик по-прежнему не выплачивает долг, последствия будут серьезные.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Первым делом, организация будет пытаться договориться с должником путем переговоров. Если это не поможет – дело будет передано коллекторским фирмам.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Коллекторы попытаются воздействовать на заемщика всеми возможными методами, начиная от звонков на работу, заканчивая прямыми угрозами, оказывать моральное давление на должника. Подробнее о том, как можно бороться с коллекторами читайте в другой статье на нашем сайте. Если и тут долг не будет выплачен – МФО подаст на должника в суд.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r w:rsidRPr="005B77BE">
        <w:rPr>
          <w:rFonts w:ascii="Times New Roman" w:hAnsi="Times New Roman" w:cs="Times New Roman"/>
          <w:sz w:val="28"/>
          <w:szCs w:val="28"/>
        </w:rPr>
        <w:t>Процесс микрофинансовая организация выиграет – у нее на руках кредитный договор с подписью заемщика, подтверждающий получение заемных средств. Помимо долга МФО, клиенту придется еще оплачивать и судебные издержки.</w:t>
      </w:r>
    </w:p>
    <w:p w:rsidR="005B77BE" w:rsidRPr="005B77BE" w:rsidRDefault="005B77BE" w:rsidP="005B77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7BE">
        <w:rPr>
          <w:rFonts w:ascii="Times New Roman" w:hAnsi="Times New Roman" w:cs="Times New Roman"/>
          <w:sz w:val="28"/>
          <w:szCs w:val="28"/>
        </w:rPr>
        <w:lastRenderedPageBreak/>
        <w:t>Так что, не стоит избегать кредитора при возникновении непреодолимых обстоятельств. Лучше посетить микрофинансовую организацию и договориться о проведении процедуры реструктуризации, пока еще не поздно.</w:t>
      </w:r>
    </w:p>
    <w:sectPr w:rsidR="005B77BE" w:rsidRPr="005B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809"/>
    <w:multiLevelType w:val="hybridMultilevel"/>
    <w:tmpl w:val="6696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2323"/>
    <w:multiLevelType w:val="hybridMultilevel"/>
    <w:tmpl w:val="6494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67536"/>
    <w:multiLevelType w:val="hybridMultilevel"/>
    <w:tmpl w:val="F324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123D"/>
    <w:multiLevelType w:val="hybridMultilevel"/>
    <w:tmpl w:val="BA72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F5"/>
    <w:rsid w:val="00031027"/>
    <w:rsid w:val="00140AD4"/>
    <w:rsid w:val="005B77BE"/>
    <w:rsid w:val="006113F5"/>
    <w:rsid w:val="007C644B"/>
    <w:rsid w:val="00D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7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B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7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B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2018-02-03T11:42:00Z</dcterms:created>
  <dcterms:modified xsi:type="dcterms:W3CDTF">2018-02-03T11:46:00Z</dcterms:modified>
</cp:coreProperties>
</file>