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5E" w:rsidRDefault="008C77EC" w:rsidP="008C77EC">
      <w:pPr>
        <w:pStyle w:val="1"/>
      </w:pPr>
      <w:r w:rsidRPr="008C77EC">
        <w:t>Онлайн заявка на потребительский кредит в Ситибанке</w:t>
      </w:r>
      <w:bookmarkStart w:id="0" w:name="_GoBack"/>
      <w:bookmarkEnd w:id="0"/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Инновационные технологии прочно входят в повседневную жизнь россиян. На сегодняшнее время у потребителей финансовых услуг появилась возможность оформления кредитных продуктов банков с помощью сети интернет. Помощь в оформлении займа оказывает, к примеру, онлайн заявка на потребительский кредит в Ситибанке, которая доступна на нашем сайте.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 xml:space="preserve">Акционерное общество КБ «Ситибанк» получил регистрацию Центробанка России в 1993 году и был в числе первых открытых иностранных банковских организаций в стране. Уставный капитал банковского учреждения составляет 1 </w:t>
      </w:r>
      <w:proofErr w:type="gramStart"/>
      <w:r w:rsidRPr="008C77EC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8C77EC">
        <w:rPr>
          <w:rFonts w:ascii="Times New Roman" w:hAnsi="Times New Roman" w:cs="Times New Roman"/>
          <w:sz w:val="28"/>
          <w:szCs w:val="28"/>
        </w:rPr>
        <w:t xml:space="preserve"> рублей. Благодаря ему и размеру активов банк является одним из крупнейших финансовых институтов в Российской Федерации. Об уровне надежности Ситибанка говорит тот факт, что он три раза признавался журналом Forbes самым стабильным банком страны.</w:t>
      </w:r>
    </w:p>
    <w:p w:rsid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Финансовое учреждение работает с частными клиентами, фирмами и бюджетными организациями. Ситибанк предлагает своим клиентам широкий ассортимент финансовых услуг: депозиты, инвестиции, кредитование, брокерские услуги, управление благосостоянием и пр.</w:t>
      </w:r>
    </w:p>
    <w:p w:rsidR="008C77EC" w:rsidRPr="008C77EC" w:rsidRDefault="008C77EC" w:rsidP="008C77EC">
      <w:pPr>
        <w:pStyle w:val="2"/>
      </w:pPr>
      <w:r w:rsidRPr="008C77EC">
        <w:t>Как оформить заем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Оформить заявку на потребительский кредит в Ситибанке клиент имеет возможность по 2 программам:</w:t>
      </w:r>
    </w:p>
    <w:p w:rsidR="008C77EC" w:rsidRPr="008C77EC" w:rsidRDefault="008C77EC" w:rsidP="008C7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нецелевой потребительский заем наличными на личные цели;</w:t>
      </w:r>
    </w:p>
    <w:p w:rsidR="008C77EC" w:rsidRPr="008C77EC" w:rsidRDefault="008C77EC" w:rsidP="008C7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кредит, направленный на возврат кредитов, оформленных в других банковских организациях.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Минимальная сумма денег, которую можно взять по этим программам – 100 тыс. рублей. Максимальный размер займа составляет 2,5 млн. рублей. Срок кредитования начинается с 12 месяцев и заканчивается 60 месяцами. Существует возможность досрочного погашения займа.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Чтобы взять потребительский кредит в Ситибанке под минимальный процент (14%), необходимо жить и работать в Москве и области, или в городах Санкт-Петербург, Волгоград, Екатеринбург, Нижний Новгород, Ростов-на-Дону, Самара, Казань, Уфа. Величина доходов в месяц «чистыми» не может быть меньше 30 тыс. руб., и должна подтверждаться документально.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 xml:space="preserve">Получить по заявке потребительский кредит под минимальный процент имеют шанс заемщики, являющиеся участниками зарплатного проекта банка. </w:t>
      </w:r>
      <w:r w:rsidRPr="008C77EC">
        <w:rPr>
          <w:rFonts w:ascii="Times New Roman" w:hAnsi="Times New Roman" w:cs="Times New Roman"/>
          <w:sz w:val="28"/>
          <w:szCs w:val="28"/>
        </w:rPr>
        <w:lastRenderedPageBreak/>
        <w:t>По размерам процентная ставка по потребительским кредитам в Ситибанке на сегодня составляет:</w:t>
      </w:r>
    </w:p>
    <w:p w:rsidR="008C77EC" w:rsidRPr="008C77EC" w:rsidRDefault="008C77EC" w:rsidP="008C77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по кредиту наличными – от 14% до 20%;</w:t>
      </w:r>
    </w:p>
    <w:p w:rsidR="008C77EC" w:rsidRPr="008C77EC" w:rsidRDefault="008C77EC" w:rsidP="008C77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по рефинансированию – от 15% до 20%.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Для заемщиков погашение кредита Ситибанка предусмотрено аннуитетными платежами. Ежемесячные взносы проводятся равными платежами согласно графику. Средства автоматически списываются со счета клиента в назначенную дату для погашения задолженности по кредиту.</w:t>
      </w:r>
    </w:p>
    <w:p w:rsid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Погасить задолженность по зай</w:t>
      </w:r>
      <w:r>
        <w:rPr>
          <w:rFonts w:ascii="Times New Roman" w:hAnsi="Times New Roman" w:cs="Times New Roman"/>
          <w:sz w:val="28"/>
          <w:szCs w:val="28"/>
        </w:rPr>
        <w:t>му можно несколькими способами:</w:t>
      </w:r>
    </w:p>
    <w:p w:rsidR="008C77EC" w:rsidRPr="008C77EC" w:rsidRDefault="008C77EC" w:rsidP="008C77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С помощью меню банкоматов Ситибанка наличными деньгами.</w:t>
      </w:r>
    </w:p>
    <w:p w:rsidR="008C77EC" w:rsidRPr="008C77EC" w:rsidRDefault="008C77EC" w:rsidP="008C77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В отделении «Почты России» переводом на счет в Ситибанке без комиссии.</w:t>
      </w:r>
    </w:p>
    <w:p w:rsidR="008C77EC" w:rsidRPr="008C77EC" w:rsidRDefault="008C77EC" w:rsidP="008C77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Безналичным переводом со счета в другом банке.</w:t>
      </w:r>
    </w:p>
    <w:p w:rsidR="008C77EC" w:rsidRPr="008C77EC" w:rsidRDefault="008C77EC" w:rsidP="008C77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В кассах отделений Ситибанка.</w:t>
      </w:r>
    </w:p>
    <w:p w:rsidR="008C77EC" w:rsidRPr="008C77EC" w:rsidRDefault="008C77EC" w:rsidP="008C77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Через устройства самообслуживания системы дистанционной оплаты «Элекснет». Комиссия отсутствует. Средства попадают на счет моментально.</w:t>
      </w:r>
    </w:p>
    <w:p w:rsid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При переводе денег необходимо указать реквизиты своего счета в Ситибанке. Правильность погашения оформляемого заявкой потребительского кредита в Ситибанке необходимо уточнять у работников банковской организации.</w:t>
      </w:r>
    </w:p>
    <w:p w:rsidR="008C77EC" w:rsidRPr="008C77EC" w:rsidRDefault="008C77EC" w:rsidP="008C77EC">
      <w:pPr>
        <w:pStyle w:val="2"/>
      </w:pPr>
      <w:r w:rsidRPr="008C77EC">
        <w:t>Условия выдачи и необходимая документация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Оформляя заем в Ситибанке, заемщик должен подходить под следующие условия потребительского займа:</w:t>
      </w:r>
    </w:p>
    <w:p w:rsidR="008C77EC" w:rsidRPr="008C77EC" w:rsidRDefault="008C77EC" w:rsidP="008C77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быть гражданином Российской Федерации и иметь постоянную регистрацию в стране;</w:t>
      </w:r>
    </w:p>
    <w:p w:rsidR="008C77EC" w:rsidRPr="008C77EC" w:rsidRDefault="008C77EC" w:rsidP="008C77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жить и иметь официальную работу в городах, где расположены отделения Ситибанка (были указаны выше);</w:t>
      </w:r>
    </w:p>
    <w:p w:rsidR="008C77EC" w:rsidRPr="008C77EC" w:rsidRDefault="008C77EC" w:rsidP="008C77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подходить под возрастную категорию от 21 до 60 лет;</w:t>
      </w:r>
    </w:p>
    <w:p w:rsidR="008C77EC" w:rsidRPr="008C77EC" w:rsidRDefault="008C77EC" w:rsidP="008C77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иметь не меньше 30 тыс. рублей «чистого» дохода;</w:t>
      </w:r>
    </w:p>
    <w:p w:rsidR="008C77EC" w:rsidRPr="008C77EC" w:rsidRDefault="008C77EC" w:rsidP="008C77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не заниматься предпринимательской деятельностью;</w:t>
      </w:r>
    </w:p>
    <w:p w:rsidR="008C77EC" w:rsidRPr="008C77EC" w:rsidRDefault="008C77EC" w:rsidP="008C77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иметь трудовой стаж не меньше 90 дней на нынешнем рабочем месте и не меньше года в сумме со стажем предыдущей работы;</w:t>
      </w:r>
    </w:p>
    <w:p w:rsidR="008C77EC" w:rsidRPr="008C77EC" w:rsidRDefault="008C77EC" w:rsidP="008C77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предоставить номера мобильного и рабочего телефона.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lastRenderedPageBreak/>
        <w:t>Чтобы подать заявку на потребительский кредит в Ситибанке, необходимо представить минимальный комплект документации, состоящий из российского общегражданского паспорта и второго документа из списка банка на выбор заемщика. Те же критерии предъявляются при оформлении рефинансирования.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В заявке на потребительский кредит в Ситибанке, кроме прочих сведений, необходимо указать номер СНИЛС. Помимо заявки следует предоставить копии всех страниц общегражданского паспорта, справку формы 2-НДФЛ о доходах, документы на автомашину (при наличии таковой). Банк оставляет за собой право истребовать дополнительные сведения и документы для принятия решения по займу.</w:t>
      </w:r>
    </w:p>
    <w:p w:rsidR="008C77EC" w:rsidRPr="008C77EC" w:rsidRDefault="008C77EC" w:rsidP="008C77EC">
      <w:pPr>
        <w:pStyle w:val="2"/>
      </w:pPr>
      <w:r w:rsidRPr="008C77EC">
        <w:t>Нюансы кредитования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Ситибанк предлагает лицам, оформляющим потребительский кредит, участвовать в программе «Сити Страхование заемщика кредита». Участие в ней проводится добровольно и, в отличие от подобных программ других банков, не оказывает влияния на критерии займа и на принятие решения по нему. При наступлении страхового случая страховая компания обязуется выплатить кредит и оказать финансовую помощь заемщику.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 xml:space="preserve">Участвуют в программе страхования только клиенты, оформляющие кредит, в возрасте от 21 до 60 лет. Оформив страховку, заемщик получает страховой сертификат. Оплата в месяц по страховке составляет 0,2% от размера страховой суммы. Размер страховой суммы в свою очередь составляет умноженный на 2 размер взятого кредита и не может быть более 3 </w:t>
      </w:r>
      <w:proofErr w:type="gramStart"/>
      <w:r w:rsidRPr="008C77E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C77EC">
        <w:rPr>
          <w:rFonts w:ascii="Times New Roman" w:hAnsi="Times New Roman" w:cs="Times New Roman"/>
          <w:sz w:val="28"/>
          <w:szCs w:val="28"/>
        </w:rPr>
        <w:t xml:space="preserve"> рублей. Есть вариант, когда оплата составляет 0,4% размера займа, который не может быть больше 1,5 </w:t>
      </w:r>
      <w:proofErr w:type="gramStart"/>
      <w:r w:rsidRPr="008C77E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C77E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 xml:space="preserve">Если клиент отказывается от страховки в первый месяц, уплаченный взнос ему не возвращается. Все страховые случаи, за исключением потери работы, предусматривают выплату суммы двойного размера займа до 3 </w:t>
      </w:r>
      <w:proofErr w:type="gramStart"/>
      <w:r w:rsidRPr="008C77E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C77EC">
        <w:rPr>
          <w:rFonts w:ascii="Times New Roman" w:hAnsi="Times New Roman" w:cs="Times New Roman"/>
          <w:sz w:val="28"/>
          <w:szCs w:val="28"/>
        </w:rPr>
        <w:t xml:space="preserve"> рублей. В случаях потери работы не по вине заемщика выплата составляет 720 тыс. рублей.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При оформлении потребительского займа заемщик получает ряд дополнительных услуг Ситибанка. Так, ему открывается доступ к пакету банковских услуг CitiOne, обслуживание в банке на период займа для него проводится бесплатно. Клиенту открывают в банке рублевый счет и расчетную карточку MasterCard для пользования деньгами.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</w:p>
    <w:p w:rsid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lastRenderedPageBreak/>
        <w:t>Заемщиков, допускающих просрочки, банк наказывает штрафом. Если клиент заключил договор до 1 июля 2014 года, он должен будет заплатить 600 рублей за каждый день просрочки. Если же кредитный договор был составлен после указанной даты, штраф составит 0,1% задолженности ежедневно вплоть до погашения долга. На официальном сайте банка существует можно подтвердить свои доходы онлайн через портал госуслуг, и получить сведения из БКИ по существующим займам.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Возможность реструктуризации долга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Заемщикам, испытывающим трудности с погашением займа не по своей вине, финансовое учреждение готово предложить различные программы реструктуризации существующей задолженности. Для участия в них заемщику необходимо позвонить по телефону Ситибанка в будние дни с 10:00 до 19:00.</w:t>
      </w:r>
    </w:p>
    <w:p w:rsidR="008C77EC" w:rsidRPr="008C77EC" w:rsidRDefault="008C77EC" w:rsidP="008C77EC">
      <w:pPr>
        <w:pStyle w:val="2"/>
      </w:pPr>
      <w:r w:rsidRPr="008C77EC">
        <w:t>Плюсы и минусы</w:t>
      </w:r>
    </w:p>
    <w:p w:rsid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Как и любой кредитный продукт, выдаваемый по заявке потребительский кредит в Ситибанке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77EC">
        <w:rPr>
          <w:rFonts w:ascii="Times New Roman" w:hAnsi="Times New Roman" w:cs="Times New Roman"/>
          <w:sz w:val="28"/>
          <w:szCs w:val="28"/>
        </w:rPr>
        <w:t xml:space="preserve"> имеет положительные и отрицательные стороны. К положит</w:t>
      </w:r>
      <w:r>
        <w:rPr>
          <w:rFonts w:ascii="Times New Roman" w:hAnsi="Times New Roman" w:cs="Times New Roman"/>
          <w:sz w:val="28"/>
          <w:szCs w:val="28"/>
        </w:rPr>
        <w:t>ельным качествам можно отнести:</w:t>
      </w:r>
    </w:p>
    <w:p w:rsidR="008C77EC" w:rsidRPr="008C77EC" w:rsidRDefault="008C77EC" w:rsidP="008C77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оформление заявки онлайн и быстрое получение ответа по займу;</w:t>
      </w:r>
    </w:p>
    <w:p w:rsidR="008C77EC" w:rsidRPr="008C77EC" w:rsidRDefault="008C77EC" w:rsidP="008C77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 xml:space="preserve">возможность получить до 2,5 </w:t>
      </w:r>
      <w:proofErr w:type="gramStart"/>
      <w:r w:rsidRPr="008C77E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C77EC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8C77EC" w:rsidRPr="008C77EC" w:rsidRDefault="008C77EC" w:rsidP="008C77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длительный срок кредитования (до 60 мес.);</w:t>
      </w:r>
    </w:p>
    <w:p w:rsidR="008C77EC" w:rsidRPr="008C77EC" w:rsidRDefault="008C77EC" w:rsidP="008C77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персонально рассчитанная процентная ставка (14-20%);</w:t>
      </w:r>
    </w:p>
    <w:p w:rsidR="008C77EC" w:rsidRPr="008C77EC" w:rsidRDefault="008C77EC" w:rsidP="008C77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нецелевая направленность займа;</w:t>
      </w:r>
    </w:p>
    <w:p w:rsidR="008C77EC" w:rsidRPr="008C77EC" w:rsidRDefault="008C77EC" w:rsidP="008C77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подтверждение доходов в интернете с помощью портала госуслуг и получение информации из БКИ при действующих займах;</w:t>
      </w:r>
    </w:p>
    <w:p w:rsidR="008C77EC" w:rsidRPr="008C77EC" w:rsidRDefault="008C77EC" w:rsidP="008C77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прозрачность кредита, отсутствие скрытых процентов, доступность информации о стоимости и сроках закрытия займа.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Отрицательные стороны идентичны минусам всех продуктов подобного рода: необходимость подтверждения официального дохода, ограничения по возрасту, переплата по займу, жесткие санкции при просрочках, необходимость прописки в месте нахождения банка и пр.</w:t>
      </w:r>
    </w:p>
    <w:p w:rsidR="008C77EC" w:rsidRPr="008C77EC" w:rsidRDefault="008C77EC" w:rsidP="008C77EC">
      <w:pPr>
        <w:pStyle w:val="2"/>
      </w:pPr>
      <w:r w:rsidRPr="008C77EC">
        <w:t>Подводим итоги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 xml:space="preserve">Акционерное общество коммерческий банк «Ситибанк» является стабильным и надежным финансово-кредитным учреждением. При </w:t>
      </w:r>
      <w:r w:rsidRPr="008C77EC">
        <w:rPr>
          <w:rFonts w:ascii="Times New Roman" w:hAnsi="Times New Roman" w:cs="Times New Roman"/>
          <w:sz w:val="28"/>
          <w:szCs w:val="28"/>
        </w:rPr>
        <w:lastRenderedPageBreak/>
        <w:t>правильном подходе потребительский кредит может принести только положительные эмоции.</w:t>
      </w:r>
    </w:p>
    <w:p w:rsidR="008C77EC" w:rsidRPr="008C77EC" w:rsidRDefault="008C77EC" w:rsidP="008C77EC">
      <w:pPr>
        <w:rPr>
          <w:rFonts w:ascii="Times New Roman" w:hAnsi="Times New Roman" w:cs="Times New Roman"/>
          <w:sz w:val="28"/>
          <w:szCs w:val="28"/>
        </w:rPr>
      </w:pPr>
      <w:r w:rsidRPr="008C77EC">
        <w:rPr>
          <w:rFonts w:ascii="Times New Roman" w:hAnsi="Times New Roman" w:cs="Times New Roman"/>
          <w:sz w:val="28"/>
          <w:szCs w:val="28"/>
        </w:rPr>
        <w:t>Можно подать заявку на потребительский кредит в Ситибанке в его отделениях или онлайн на официальном ресурсе. Прямо сейчас оформить заявку на заем на потребительские цели в данном кредитном учреждении есть возможность на нашем портале.</w:t>
      </w:r>
    </w:p>
    <w:sectPr w:rsidR="008C77EC" w:rsidRPr="008C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26E3"/>
    <w:multiLevelType w:val="hybridMultilevel"/>
    <w:tmpl w:val="FAA2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82CF4"/>
    <w:multiLevelType w:val="hybridMultilevel"/>
    <w:tmpl w:val="95AC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C7B5F"/>
    <w:multiLevelType w:val="hybridMultilevel"/>
    <w:tmpl w:val="9D82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65B0C"/>
    <w:multiLevelType w:val="hybridMultilevel"/>
    <w:tmpl w:val="41724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23FA4"/>
    <w:multiLevelType w:val="hybridMultilevel"/>
    <w:tmpl w:val="7E74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21"/>
    <w:rsid w:val="00031027"/>
    <w:rsid w:val="00140AD4"/>
    <w:rsid w:val="007C644B"/>
    <w:rsid w:val="008C77EC"/>
    <w:rsid w:val="00D75821"/>
    <w:rsid w:val="00D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7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C7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7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77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77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C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2018-02-05T00:06:00Z</dcterms:created>
  <dcterms:modified xsi:type="dcterms:W3CDTF">2018-02-05T00:11:00Z</dcterms:modified>
</cp:coreProperties>
</file>