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hyperlink r:id="rId2" w:tgtFrame="_blank">
        <w:r>
          <w:rPr>
            <w:rStyle w:val="Style13"/>
            <w:rFonts w:ascii="PT Sans;Helvetica Neue;Arial;sans-serif" w:hAnsi="PT Sans;Helvetica Neue;Arial;sans-serif"/>
            <w:b w:val="false"/>
            <w:i w:val="false"/>
            <w:caps w:val="false"/>
            <w:smallCaps w:val="false"/>
            <w:strike w:val="false"/>
            <w:dstrike w:val="false"/>
            <w:color w:val="2173AF"/>
            <w:spacing w:val="0"/>
            <w:sz w:val="27"/>
            <w:u w:val="none"/>
            <w:effect w:val="none"/>
          </w:rPr>
          <w:t>ГЭРБ — диагностика и лечение в Израиле</w:t>
        </w:r>
      </w:hyperlink>
    </w:p>
    <w:p>
      <w:pPr>
        <w:pStyle w:val="Normal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https://telaviv-clinic.ru/clinic/disease/gerb/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">
    <w:altName w:val="Helvetica Neue"/>
    <w:charset w:val="01"/>
    <w:family w:val="auto"/>
    <w:pitch w:val="default"/>
  </w:font>
  <w:font w:name="PT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  <w:outlineLvl w:val="3"/>
    </w:pPr>
    <w:rPr>
      <w:rFonts w:ascii="Liberation Serif" w:hAnsi="Liberation Serif" w:eastAsia="Noto Sans CJK SC Regular" w:cs="FreeSans"/>
      <w:b/>
      <w:bCs/>
      <w:sz w:val="24"/>
      <w:szCs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elaviv-clinic.ru/clinic/disease/gerb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LibreOffice/5.1.6.2$Linux_X86_64 LibreOffice_project/10m0$Build-2</Application>
  <Pages>1</Pages>
  <Words>7</Words>
  <Characters>78</Characters>
  <CharactersWithSpaces>84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2018-02-12T16:23:19Z</dcterms:created>
  <dc:creator/>
  <dc:description/>
  <dc:language>ru-RU</dc:language>
  <cp:lastModifiedBy/>
  <dcterms:modified xsi:type="dcterms:W3CDTF">2018-02-12T16:30:00Z</dcterms:modified>
  <cp:revision>3</cp:revision>
  <dc:subject/>
  <dc:title/>
</cp:coreProperties>
</file>