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50" w:rsidRDefault="00CC1446">
      <w:pPr>
        <w:rPr>
          <w:sz w:val="28"/>
          <w:szCs w:val="28"/>
        </w:rPr>
      </w:pPr>
      <w:r w:rsidRPr="00CC1446">
        <w:rPr>
          <w:b/>
          <w:sz w:val="40"/>
          <w:szCs w:val="40"/>
        </w:rPr>
        <w:t>Взлет цифровых активов в 2018 году</w:t>
      </w:r>
      <w:r>
        <w:rPr>
          <w:sz w:val="40"/>
          <w:szCs w:val="40"/>
        </w:rPr>
        <w:t xml:space="preserve"> </w:t>
      </w:r>
      <w:r w:rsidR="00606435">
        <w:rPr>
          <w:sz w:val="40"/>
          <w:szCs w:val="40"/>
        </w:rPr>
        <w:br/>
      </w:r>
      <w:proofErr w:type="gramStart"/>
      <w:r w:rsidR="00606435">
        <w:rPr>
          <w:sz w:val="40"/>
          <w:szCs w:val="40"/>
        </w:rPr>
        <w:t xml:space="preserve">   «</w:t>
      </w:r>
      <w:proofErr w:type="spellStart"/>
      <w:proofErr w:type="gramEnd"/>
      <w:r w:rsidR="00606435">
        <w:rPr>
          <w:sz w:val="28"/>
          <w:szCs w:val="28"/>
        </w:rPr>
        <w:t>Криптовалюта</w:t>
      </w:r>
      <w:proofErr w:type="spellEnd"/>
      <w:r w:rsidR="00606435">
        <w:rPr>
          <w:sz w:val="28"/>
          <w:szCs w:val="28"/>
        </w:rPr>
        <w:t xml:space="preserve"> «захватает» мировую экономику!» – трубят аналитики и банкиры. Насколько же выгодно вкладывать в нее? И что будит с биткоином в 2018 </w:t>
      </w:r>
      <w:proofErr w:type="gramStart"/>
      <w:r w:rsidR="00606435">
        <w:rPr>
          <w:sz w:val="28"/>
          <w:szCs w:val="28"/>
        </w:rPr>
        <w:t>году?</w:t>
      </w:r>
      <w:r>
        <w:rPr>
          <w:sz w:val="40"/>
          <w:szCs w:val="40"/>
        </w:rPr>
        <w:br/>
      </w:r>
      <w:r w:rsidR="00606435">
        <w:rPr>
          <w:sz w:val="28"/>
          <w:szCs w:val="28"/>
        </w:rPr>
        <w:t xml:space="preserve">   </w:t>
      </w:r>
      <w:proofErr w:type="gramEnd"/>
      <w:r w:rsidR="00606435">
        <w:rPr>
          <w:sz w:val="28"/>
          <w:szCs w:val="28"/>
        </w:rPr>
        <w:t xml:space="preserve">   </w:t>
      </w:r>
      <w:bookmarkStart w:id="0" w:name="_GoBack"/>
      <w:bookmarkEnd w:id="0"/>
      <w:r w:rsidR="00606435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>Информационные ресурсы родины потертых джинсов и рок – н – ролла уверяют, что курс биткоина взлетит вверх. И главная тому причина – рыночные показатели торгов. Возрастающая заинтересованность людей криптовалютой обеспечивает положение биткоина вне конкуренции</w:t>
      </w:r>
      <w:r w:rsidR="00F84C96">
        <w:rPr>
          <w:sz w:val="28"/>
          <w:szCs w:val="28"/>
        </w:rPr>
        <w:t>. Однако, скептики</w:t>
      </w:r>
      <w:r>
        <w:rPr>
          <w:sz w:val="28"/>
          <w:szCs w:val="28"/>
        </w:rPr>
        <w:t xml:space="preserve"> уверяют об обвалах фондовых рынков после их небывалого взлета. </w:t>
      </w:r>
      <w:r w:rsidR="000B5D59">
        <w:rPr>
          <w:sz w:val="28"/>
          <w:szCs w:val="28"/>
        </w:rPr>
        <w:br/>
      </w:r>
      <w:r w:rsidR="000B5D59">
        <w:rPr>
          <w:sz w:val="28"/>
          <w:szCs w:val="28"/>
        </w:rPr>
        <w:br/>
      </w:r>
      <w:r w:rsidR="000B5D59" w:rsidRPr="000B5D5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8915"/>
            <wp:effectExtent l="0" t="0" r="3175" b="4445"/>
            <wp:docPr id="3" name="Рисунок 3" descr="C:\Users\123\Desktop\1 j5lzYn_XSm0BsEIXIGV2hg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1 j5lzYn_XSm0BsEIXIGV2hg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D59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C1446">
        <w:rPr>
          <w:b/>
          <w:sz w:val="32"/>
          <w:szCs w:val="32"/>
        </w:rPr>
        <w:t>Покоренная вершина</w:t>
      </w:r>
      <w:r w:rsidR="00322B31">
        <w:rPr>
          <w:b/>
          <w:sz w:val="32"/>
          <w:szCs w:val="32"/>
        </w:rPr>
        <w:br/>
      </w:r>
      <w:r w:rsidR="00322B31">
        <w:rPr>
          <w:sz w:val="28"/>
          <w:szCs w:val="28"/>
        </w:rPr>
        <w:t xml:space="preserve">  Уже в 2017 году котировки биткоина взлетели вверх. На декабрь его курс составлял 16 тыс</w:t>
      </w:r>
      <w:r w:rsidR="0011320A">
        <w:rPr>
          <w:sz w:val="28"/>
          <w:szCs w:val="28"/>
        </w:rPr>
        <w:t>.</w:t>
      </w:r>
      <w:r w:rsidR="00322B31">
        <w:rPr>
          <w:sz w:val="28"/>
          <w:szCs w:val="28"/>
        </w:rPr>
        <w:t xml:space="preserve"> долларов. Такие успехи обусловлены популярностью развивающейся монеты. При этом недоверие к традиционной валюте все больше возрастает. Привлечение финансирования из разных ниш экономики ведет к тому, что активно привлекается и спекулятивный капитал, который обеспечивает взлет курса биткоина. </w:t>
      </w:r>
      <w:r w:rsidR="00322B31">
        <w:rPr>
          <w:sz w:val="28"/>
          <w:szCs w:val="28"/>
        </w:rPr>
        <w:br/>
        <w:t xml:space="preserve">   На горизонте событий в пользу развития электронной валюты</w:t>
      </w:r>
      <w:r w:rsidR="00CD0766">
        <w:rPr>
          <w:sz w:val="28"/>
          <w:szCs w:val="28"/>
        </w:rPr>
        <w:t xml:space="preserve"> появляется еще один аргумент </w:t>
      </w:r>
      <w:r w:rsidR="00322B31">
        <w:rPr>
          <w:sz w:val="28"/>
          <w:szCs w:val="28"/>
        </w:rPr>
        <w:t>«за»</w:t>
      </w:r>
      <w:r w:rsidR="00CD0766">
        <w:rPr>
          <w:sz w:val="28"/>
          <w:szCs w:val="28"/>
        </w:rPr>
        <w:t>. Это о</w:t>
      </w:r>
      <w:r w:rsidR="00322B31">
        <w:rPr>
          <w:sz w:val="28"/>
          <w:szCs w:val="28"/>
        </w:rPr>
        <w:t xml:space="preserve">бразование </w:t>
      </w:r>
      <w:r w:rsidR="00CD0766">
        <w:rPr>
          <w:sz w:val="28"/>
          <w:szCs w:val="28"/>
        </w:rPr>
        <w:t xml:space="preserve">фьючерсных контрактов, нового инструмента торговли биткоином. Такое особенное положение, говорит о большей вере в будущее этой цифровой валюты. </w:t>
      </w:r>
      <w:r w:rsidR="00D04306">
        <w:rPr>
          <w:sz w:val="28"/>
          <w:szCs w:val="28"/>
        </w:rPr>
        <w:br/>
      </w:r>
      <w:r w:rsidR="00D04306">
        <w:rPr>
          <w:sz w:val="28"/>
          <w:szCs w:val="28"/>
        </w:rPr>
        <w:lastRenderedPageBreak/>
        <w:br/>
      </w:r>
      <w:r w:rsidR="00D04306" w:rsidRPr="00D04306">
        <w:rPr>
          <w:b/>
          <w:sz w:val="32"/>
          <w:szCs w:val="32"/>
        </w:rPr>
        <w:t>Откуда растут «ноги»</w:t>
      </w:r>
      <w:r w:rsidR="001A349A">
        <w:rPr>
          <w:b/>
          <w:sz w:val="32"/>
          <w:szCs w:val="32"/>
        </w:rPr>
        <w:br/>
      </w:r>
      <w:r w:rsidR="001A349A">
        <w:rPr>
          <w:sz w:val="28"/>
          <w:szCs w:val="28"/>
        </w:rPr>
        <w:t xml:space="preserve">   Динамика споров вокруг биткоина связана и с другими факторами. Прежде всего – это рост спроса и на другие электронные валюты. Взлет многих из них также связан с интенсивным процессом инвестирования многих любителей в развивающуюся нишу экономики. </w:t>
      </w:r>
      <w:r w:rsidR="000947F6">
        <w:rPr>
          <w:sz w:val="28"/>
          <w:szCs w:val="28"/>
        </w:rPr>
        <w:t xml:space="preserve">Важно, что к </w:t>
      </w:r>
      <w:r w:rsidR="001A349A">
        <w:rPr>
          <w:sz w:val="28"/>
          <w:szCs w:val="28"/>
        </w:rPr>
        <w:t xml:space="preserve">торгам присоединяются </w:t>
      </w:r>
      <w:r w:rsidR="000947F6">
        <w:rPr>
          <w:sz w:val="28"/>
          <w:szCs w:val="28"/>
        </w:rPr>
        <w:t xml:space="preserve">и </w:t>
      </w:r>
      <w:r w:rsidR="001A349A">
        <w:rPr>
          <w:sz w:val="28"/>
          <w:szCs w:val="28"/>
        </w:rPr>
        <w:t>крупные игроки, к</w:t>
      </w:r>
      <w:r w:rsidR="000947F6">
        <w:rPr>
          <w:sz w:val="28"/>
          <w:szCs w:val="28"/>
        </w:rPr>
        <w:t xml:space="preserve">оторым важна стабильность. К примеру, </w:t>
      </w:r>
      <w:r w:rsidR="000947F6" w:rsidRPr="000947F6">
        <w:rPr>
          <w:sz w:val="28"/>
          <w:szCs w:val="28"/>
        </w:rPr>
        <w:t xml:space="preserve">JP </w:t>
      </w:r>
      <w:proofErr w:type="spellStart"/>
      <w:r w:rsidR="000947F6" w:rsidRPr="000947F6">
        <w:rPr>
          <w:sz w:val="28"/>
          <w:szCs w:val="28"/>
        </w:rPr>
        <w:t>Morgan</w:t>
      </w:r>
      <w:proofErr w:type="spellEnd"/>
      <w:r w:rsidR="000947F6">
        <w:rPr>
          <w:sz w:val="28"/>
          <w:szCs w:val="28"/>
        </w:rPr>
        <w:t xml:space="preserve">. Крупный финансовый холдинг, размер депозитных активов которого насчитывает </w:t>
      </w:r>
      <w:r w:rsidR="000947F6" w:rsidRPr="000947F6">
        <w:rPr>
          <w:sz w:val="28"/>
          <w:szCs w:val="28"/>
        </w:rPr>
        <w:t>$22,1 трлн</w:t>
      </w:r>
      <w:r w:rsidR="000947F6">
        <w:rPr>
          <w:sz w:val="28"/>
          <w:szCs w:val="28"/>
        </w:rPr>
        <w:t>.</w:t>
      </w:r>
      <w:r w:rsidR="000947F6" w:rsidRPr="000947F6">
        <w:rPr>
          <w:sz w:val="28"/>
          <w:szCs w:val="28"/>
        </w:rPr>
        <w:t xml:space="preserve"> </w:t>
      </w:r>
      <w:r w:rsidR="006D5095">
        <w:rPr>
          <w:sz w:val="28"/>
          <w:szCs w:val="28"/>
        </w:rPr>
        <w:br/>
        <w:t xml:space="preserve">   Спекулятивный рынок никак не обходит стороной многоярусный криптовалютный тортик со слоями из биткоина и других «вкусных» слоев </w:t>
      </w:r>
      <w:proofErr w:type="spellStart"/>
      <w:r w:rsidR="006D5095">
        <w:rPr>
          <w:sz w:val="28"/>
          <w:szCs w:val="28"/>
        </w:rPr>
        <w:t>блокчейна</w:t>
      </w:r>
      <w:proofErr w:type="spellEnd"/>
      <w:r w:rsidR="006D5095">
        <w:rPr>
          <w:sz w:val="28"/>
          <w:szCs w:val="28"/>
        </w:rPr>
        <w:t>. Стремительный приток капитала только подогревает интерес к электронным деньгам.</w:t>
      </w:r>
      <w:r w:rsidR="006D5095">
        <w:rPr>
          <w:sz w:val="28"/>
          <w:szCs w:val="28"/>
        </w:rPr>
        <w:br/>
        <w:t xml:space="preserve">   Универсальность валюты возрастает. </w:t>
      </w:r>
      <w:r w:rsidR="00C16E47">
        <w:rPr>
          <w:sz w:val="28"/>
          <w:szCs w:val="28"/>
        </w:rPr>
        <w:t xml:space="preserve">Все чаще происходит </w:t>
      </w:r>
      <w:r w:rsidR="00F25CD6">
        <w:rPr>
          <w:sz w:val="28"/>
          <w:szCs w:val="28"/>
        </w:rPr>
        <w:t xml:space="preserve">конвертирование волшебных деньжат в обычные рубли и доллары. Взять хотя бы лендинговые платформы, оборот которых составляет более </w:t>
      </w:r>
      <w:r w:rsidR="00F25CD6" w:rsidRPr="00F25CD6">
        <w:rPr>
          <w:sz w:val="28"/>
          <w:szCs w:val="28"/>
        </w:rPr>
        <w:t>$</w:t>
      </w:r>
      <w:r w:rsidR="00F25CD6">
        <w:rPr>
          <w:sz w:val="28"/>
          <w:szCs w:val="28"/>
        </w:rPr>
        <w:t>7 млрд</w:t>
      </w:r>
      <w:r w:rsidR="00F25CD6" w:rsidRPr="00F25CD6">
        <w:rPr>
          <w:sz w:val="28"/>
          <w:szCs w:val="28"/>
        </w:rPr>
        <w:t xml:space="preserve"> </w:t>
      </w:r>
      <w:r w:rsidR="00C16E47">
        <w:rPr>
          <w:sz w:val="28"/>
          <w:szCs w:val="28"/>
        </w:rPr>
        <w:t>в год.</w:t>
      </w:r>
      <w:r w:rsidR="000B5D59">
        <w:rPr>
          <w:sz w:val="28"/>
          <w:szCs w:val="28"/>
        </w:rPr>
        <w:br/>
      </w:r>
      <w:r w:rsidR="000B5D59">
        <w:rPr>
          <w:sz w:val="28"/>
          <w:szCs w:val="28"/>
        </w:rPr>
        <w:br/>
      </w:r>
      <w:r w:rsidR="000B5D59" w:rsidRPr="000B5D59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3295650"/>
            <wp:effectExtent l="0" t="0" r="0" b="0"/>
            <wp:docPr id="4" name="Рисунок 4" descr="C:\Users\123\Desktop\https-2F2Fblueprint-api-production.s3.amazonaws.com2Fuploads2Fcard2Fimage2F4387772Ff68b97fe-5d0b-4d10-9d25-14aad6d36b8c-925x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https-2F2Fblueprint-api-production.s3.amazonaws.com2Fuploads2Fcard2Fimage2F4387772Ff68b97fe-5d0b-4d10-9d25-14aad6d36b8c-925x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D59">
        <w:rPr>
          <w:sz w:val="28"/>
          <w:szCs w:val="28"/>
        </w:rPr>
        <w:br/>
      </w:r>
      <w:r w:rsidR="00C16E47">
        <w:rPr>
          <w:sz w:val="28"/>
          <w:szCs w:val="28"/>
        </w:rPr>
        <w:br/>
        <w:t xml:space="preserve">   </w:t>
      </w:r>
      <w:r w:rsidR="00D04306">
        <w:rPr>
          <w:b/>
          <w:sz w:val="32"/>
          <w:szCs w:val="32"/>
        </w:rPr>
        <w:br/>
      </w:r>
      <w:r w:rsidR="00C16E47" w:rsidRPr="00C16E47">
        <w:rPr>
          <w:b/>
          <w:sz w:val="28"/>
          <w:szCs w:val="28"/>
        </w:rPr>
        <w:t>Тенденции</w:t>
      </w:r>
      <w:r w:rsidR="00C16E47">
        <w:rPr>
          <w:b/>
          <w:sz w:val="28"/>
          <w:szCs w:val="28"/>
        </w:rPr>
        <w:br/>
      </w:r>
      <w:r w:rsidR="00C16E47">
        <w:rPr>
          <w:sz w:val="28"/>
          <w:szCs w:val="28"/>
        </w:rPr>
        <w:t xml:space="preserve">   Электронная</w:t>
      </w:r>
      <w:r w:rsidR="00F84C96">
        <w:rPr>
          <w:sz w:val="28"/>
          <w:szCs w:val="28"/>
        </w:rPr>
        <w:t xml:space="preserve"> реальность такова, что всё</w:t>
      </w:r>
      <w:r w:rsidR="00C16E47">
        <w:rPr>
          <w:sz w:val="28"/>
          <w:szCs w:val="28"/>
        </w:rPr>
        <w:t xml:space="preserve"> </w:t>
      </w:r>
      <w:r w:rsidR="00F84C96">
        <w:rPr>
          <w:sz w:val="28"/>
          <w:szCs w:val="28"/>
        </w:rPr>
        <w:t>в ней находящиеся делится</w:t>
      </w:r>
      <w:r w:rsidR="00C16E47">
        <w:rPr>
          <w:sz w:val="28"/>
          <w:szCs w:val="28"/>
        </w:rPr>
        <w:t>, а затем снова соединяется в более могущественную машину.</w:t>
      </w:r>
      <w:r w:rsidR="00B46A6C">
        <w:rPr>
          <w:sz w:val="28"/>
          <w:szCs w:val="28"/>
        </w:rPr>
        <w:t xml:space="preserve"> Биткоин в этом один из первых. Его протоколы разделились на два актива с возможностью дальнейшего деления. И это только повлияло на стремительный рост цен. </w:t>
      </w:r>
      <w:r w:rsidR="00F84C96">
        <w:rPr>
          <w:sz w:val="28"/>
          <w:szCs w:val="28"/>
        </w:rPr>
        <w:t xml:space="preserve">А </w:t>
      </w:r>
      <w:r w:rsidR="00F84C96">
        <w:rPr>
          <w:sz w:val="28"/>
          <w:szCs w:val="28"/>
        </w:rPr>
        <w:lastRenderedPageBreak/>
        <w:t>п</w:t>
      </w:r>
      <w:r w:rsidR="00DD1573">
        <w:rPr>
          <w:sz w:val="28"/>
          <w:szCs w:val="28"/>
        </w:rPr>
        <w:t xml:space="preserve">риход </w:t>
      </w:r>
      <w:r w:rsidR="00DD1573" w:rsidRPr="00DD1573">
        <w:rPr>
          <w:sz w:val="28"/>
          <w:szCs w:val="28"/>
        </w:rPr>
        <w:t>институциональных инвесторов</w:t>
      </w:r>
      <w:r w:rsidR="00F84C96">
        <w:rPr>
          <w:sz w:val="28"/>
          <w:szCs w:val="28"/>
        </w:rPr>
        <w:t xml:space="preserve"> обеспечивает </w:t>
      </w:r>
      <w:proofErr w:type="gramStart"/>
      <w:r w:rsidR="00F84C96">
        <w:rPr>
          <w:sz w:val="28"/>
          <w:szCs w:val="28"/>
        </w:rPr>
        <w:t>стабильность  инвестирования</w:t>
      </w:r>
      <w:proofErr w:type="gramEnd"/>
      <w:r w:rsidR="00DD1573">
        <w:rPr>
          <w:sz w:val="28"/>
          <w:szCs w:val="28"/>
        </w:rPr>
        <w:t xml:space="preserve"> денежных средств в криптовалюту.</w:t>
      </w:r>
      <w:r w:rsidR="00DD1573">
        <w:rPr>
          <w:sz w:val="28"/>
          <w:szCs w:val="28"/>
        </w:rPr>
        <w:br/>
        <w:t xml:space="preserve">   В 2018 году стоимость биткоина только увеличится. Согласно исследованиям аналитиков, протоколы будут оценены в 40 тыс</w:t>
      </w:r>
      <w:r w:rsidR="0011320A">
        <w:rPr>
          <w:sz w:val="28"/>
          <w:szCs w:val="28"/>
        </w:rPr>
        <w:t>.</w:t>
      </w:r>
      <w:r w:rsidR="00DD1573">
        <w:rPr>
          <w:sz w:val="28"/>
          <w:szCs w:val="28"/>
        </w:rPr>
        <w:t xml:space="preserve"> долларов. И куда без мировых экономических гигантов – Японии и Кореи? Именно </w:t>
      </w:r>
      <w:r w:rsidR="0011320A">
        <w:rPr>
          <w:sz w:val="28"/>
          <w:szCs w:val="28"/>
        </w:rPr>
        <w:t>за счёт</w:t>
      </w:r>
      <w:r w:rsidR="00DD1573">
        <w:rPr>
          <w:sz w:val="28"/>
          <w:szCs w:val="28"/>
        </w:rPr>
        <w:t xml:space="preserve"> стабильного роста их фондовых рынков обеспечен взлет валюты биткоин до 100 000 в течение 3 </w:t>
      </w:r>
      <w:proofErr w:type="gramStart"/>
      <w:r w:rsidR="00DD1573">
        <w:rPr>
          <w:sz w:val="28"/>
          <w:szCs w:val="28"/>
        </w:rPr>
        <w:t xml:space="preserve">лет.  </w:t>
      </w:r>
      <w:proofErr w:type="gramEnd"/>
      <w:r w:rsidR="00DD1573">
        <w:rPr>
          <w:sz w:val="28"/>
          <w:szCs w:val="28"/>
        </w:rPr>
        <w:br/>
        <w:t xml:space="preserve">  Не правда заманчивое предложение работать с </w:t>
      </w:r>
      <w:r w:rsidR="00CC1DC6">
        <w:rPr>
          <w:sz w:val="28"/>
          <w:szCs w:val="28"/>
        </w:rPr>
        <w:t>криптовалютой</w:t>
      </w:r>
      <w:r w:rsidR="00DD1573">
        <w:rPr>
          <w:sz w:val="28"/>
          <w:szCs w:val="28"/>
        </w:rPr>
        <w:t xml:space="preserve">? </w:t>
      </w:r>
      <w:r w:rsidR="00CC1DC6">
        <w:rPr>
          <w:sz w:val="28"/>
          <w:szCs w:val="28"/>
        </w:rPr>
        <w:t>Но пессимисты, конечно, так думать не станут. Для них всегда найдется лазейка, из которой безнадежно улетят все блочные цепочки биткоина. И останется «ничто», «хоть помелом мети»</w:t>
      </w:r>
      <w:r w:rsidR="0059165E">
        <w:rPr>
          <w:sz w:val="28"/>
          <w:szCs w:val="28"/>
        </w:rPr>
        <w:t xml:space="preserve"> - как говорят в народе... С таким настроим «народу» в мире </w:t>
      </w:r>
      <w:proofErr w:type="spellStart"/>
      <w:r w:rsidR="0059165E">
        <w:rPr>
          <w:sz w:val="28"/>
          <w:szCs w:val="28"/>
        </w:rPr>
        <w:t>блокчейна</w:t>
      </w:r>
      <w:proofErr w:type="spellEnd"/>
      <w:r w:rsidR="0059165E">
        <w:rPr>
          <w:sz w:val="28"/>
          <w:szCs w:val="28"/>
        </w:rPr>
        <w:t xml:space="preserve"> делать ничего... Как раз </w:t>
      </w:r>
      <w:proofErr w:type="gramStart"/>
      <w:r w:rsidR="0059165E">
        <w:rPr>
          <w:sz w:val="28"/>
          <w:szCs w:val="28"/>
        </w:rPr>
        <w:t>отсюда</w:t>
      </w:r>
      <w:proofErr w:type="gramEnd"/>
      <w:r w:rsidR="0059165E">
        <w:rPr>
          <w:sz w:val="28"/>
          <w:szCs w:val="28"/>
        </w:rPr>
        <w:t xml:space="preserve"> и главная опасность для биткоина – спад интересна к нему. Пессимистические доводы – причина по которой он еще не стал мировой валютой. </w:t>
      </w:r>
      <w:r w:rsidR="00FD2794">
        <w:rPr>
          <w:sz w:val="28"/>
          <w:szCs w:val="28"/>
        </w:rPr>
        <w:br/>
        <w:t xml:space="preserve">    </w:t>
      </w:r>
      <w:r w:rsidR="00AA6A74">
        <w:rPr>
          <w:sz w:val="28"/>
          <w:szCs w:val="28"/>
        </w:rPr>
        <w:br/>
        <w:t xml:space="preserve">   </w:t>
      </w:r>
      <w:r w:rsidR="00BE4DFA">
        <w:rPr>
          <w:sz w:val="28"/>
          <w:szCs w:val="28"/>
        </w:rPr>
        <w:br/>
      </w:r>
      <w:r w:rsidR="00BE4DFA" w:rsidRPr="00BE4DFA">
        <w:rPr>
          <w:b/>
          <w:sz w:val="28"/>
          <w:szCs w:val="28"/>
        </w:rPr>
        <w:t>Этапы коррекции</w:t>
      </w:r>
      <w:r w:rsidR="00BE4DFA">
        <w:rPr>
          <w:sz w:val="28"/>
          <w:szCs w:val="28"/>
        </w:rPr>
        <w:br/>
        <w:t xml:space="preserve"> </w:t>
      </w:r>
      <w:r w:rsidR="00C766BD">
        <w:rPr>
          <w:sz w:val="28"/>
          <w:szCs w:val="28"/>
        </w:rPr>
        <w:t xml:space="preserve"> </w:t>
      </w:r>
      <w:r w:rsidR="00BE4DFA">
        <w:rPr>
          <w:sz w:val="28"/>
          <w:szCs w:val="28"/>
        </w:rPr>
        <w:t>Это так называемая «шлифовка», при которой неизбежно снижение цен. При этом по – разному прогнозируется снижение стоимости. Для оптимистов это снижение равно 2 – 3 тыс</w:t>
      </w:r>
      <w:r w:rsidR="0011320A">
        <w:rPr>
          <w:sz w:val="28"/>
          <w:szCs w:val="28"/>
        </w:rPr>
        <w:t>.</w:t>
      </w:r>
      <w:r w:rsidR="00BE4DFA">
        <w:rPr>
          <w:sz w:val="28"/>
          <w:szCs w:val="28"/>
        </w:rPr>
        <w:t xml:space="preserve"> долларов. Пессимисты говорят о большей цене.</w:t>
      </w:r>
      <w:r w:rsidR="00AF3150">
        <w:rPr>
          <w:sz w:val="28"/>
          <w:szCs w:val="28"/>
        </w:rPr>
        <w:br/>
        <w:t>Факторы, влияющую на цену на этапе коррекции сводятся к следующим:</w:t>
      </w:r>
    </w:p>
    <w:p w:rsidR="00AF3150" w:rsidRDefault="00AF3150" w:rsidP="00AF3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признание валюты мировыми банками;</w:t>
      </w:r>
    </w:p>
    <w:p w:rsidR="00AF3150" w:rsidRDefault="00AF3150" w:rsidP="00AF3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стабильность системы </w:t>
      </w:r>
      <w:proofErr w:type="spellStart"/>
      <w:r>
        <w:rPr>
          <w:sz w:val="28"/>
          <w:szCs w:val="28"/>
        </w:rPr>
        <w:t>блокчейна</w:t>
      </w:r>
      <w:proofErr w:type="spellEnd"/>
      <w:r>
        <w:rPr>
          <w:sz w:val="28"/>
          <w:szCs w:val="28"/>
        </w:rPr>
        <w:t>, его стойкость к изрядным перегрузкам;</w:t>
      </w:r>
    </w:p>
    <w:p w:rsidR="00FD2794" w:rsidRDefault="00AF3150" w:rsidP="00AF3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виртуальность, есть виртуальность, поэтому важно защищ</w:t>
      </w:r>
      <w:r w:rsidR="00C8255A">
        <w:rPr>
          <w:sz w:val="28"/>
          <w:szCs w:val="28"/>
        </w:rPr>
        <w:t>ать валюту от вирусных программ.</w:t>
      </w:r>
      <w:r w:rsidR="00FD2794">
        <w:rPr>
          <w:sz w:val="28"/>
          <w:szCs w:val="28"/>
        </w:rPr>
        <w:br/>
      </w:r>
    </w:p>
    <w:p w:rsidR="00AF3150" w:rsidRPr="00FD2794" w:rsidRDefault="00FD2794" w:rsidP="00FD2794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По мнению тех, кто находится в самой гуще событий, можно судит, что ажиотаж присутствует вокруг данной темы, но все верят только в лучшее.</w:t>
      </w:r>
      <w:r>
        <w:rPr>
          <w:sz w:val="28"/>
          <w:szCs w:val="28"/>
        </w:rPr>
        <w:br/>
      </w:r>
      <w:r w:rsidRPr="00FD2794">
        <w:rPr>
          <w:sz w:val="28"/>
          <w:szCs w:val="28"/>
        </w:rPr>
        <w:t xml:space="preserve">Дмитрий Щербина, CEO </w:t>
      </w:r>
      <w:proofErr w:type="spellStart"/>
      <w:r w:rsidRPr="00FD2794">
        <w:rPr>
          <w:sz w:val="28"/>
          <w:szCs w:val="28"/>
        </w:rPr>
        <w:t>Hive</w:t>
      </w:r>
      <w:proofErr w:type="spellEnd"/>
      <w:r w:rsidRPr="00FD2794">
        <w:rPr>
          <w:sz w:val="28"/>
          <w:szCs w:val="28"/>
        </w:rPr>
        <w:t xml:space="preserve"> OS</w:t>
      </w:r>
      <w:r>
        <w:rPr>
          <w:sz w:val="28"/>
          <w:szCs w:val="28"/>
        </w:rPr>
        <w:t xml:space="preserve">, отмечает, что он был напуган ещё в 2017 году слухами о падении его активов, но это оказались только слухи. Конечно, вероятность исхода МММ все возрастает. Люди не знают, что делать: то ли продавать квартиру, то ли брать кредит в банке и вкладывать в биткоин. После такого невольно считаешь себя ненормальным. Но от «тыквы до прекрасной кареты» всего 1 сек. Нужно «кайфовать» пока есть возможность и быть очень острожным одновременно. </w:t>
      </w:r>
      <w:r>
        <w:rPr>
          <w:sz w:val="28"/>
          <w:szCs w:val="28"/>
        </w:rPr>
        <w:br/>
      </w:r>
      <w:r w:rsidRPr="00FD279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3243943"/>
            <wp:effectExtent l="0" t="0" r="0" b="0"/>
            <wp:docPr id="2" name="Рисунок 2" descr="C:\Users\123\Desktop\DSC_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DSC_3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8" cy="32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FD2794">
        <w:rPr>
          <w:i/>
          <w:sz w:val="28"/>
          <w:szCs w:val="28"/>
        </w:rPr>
        <w:t>Дмитрий Щербин</w:t>
      </w:r>
      <w:r w:rsidR="00C8255A" w:rsidRPr="00FD2794">
        <w:rPr>
          <w:sz w:val="28"/>
          <w:szCs w:val="28"/>
        </w:rPr>
        <w:br/>
      </w:r>
    </w:p>
    <w:p w:rsidR="00BB1465" w:rsidRPr="00AF3150" w:rsidRDefault="00C8255A" w:rsidP="00AF3150">
      <w:pPr>
        <w:rPr>
          <w:sz w:val="28"/>
          <w:szCs w:val="28"/>
        </w:rPr>
      </w:pPr>
      <w:r>
        <w:rPr>
          <w:sz w:val="28"/>
          <w:szCs w:val="28"/>
        </w:rPr>
        <w:t xml:space="preserve">   Аналитики неоднократно </w:t>
      </w:r>
      <w:r w:rsidR="00F84C96">
        <w:rPr>
          <w:sz w:val="28"/>
          <w:szCs w:val="28"/>
        </w:rPr>
        <w:t>прогнозировали</w:t>
      </w:r>
      <w:r>
        <w:rPr>
          <w:sz w:val="28"/>
          <w:szCs w:val="28"/>
        </w:rPr>
        <w:t xml:space="preserve"> обесценивание активов </w:t>
      </w:r>
      <w:proofErr w:type="spellStart"/>
      <w:r>
        <w:rPr>
          <w:sz w:val="28"/>
          <w:szCs w:val="28"/>
        </w:rPr>
        <w:t>криптовалют</w:t>
      </w:r>
      <w:proofErr w:type="spellEnd"/>
      <w:r>
        <w:rPr>
          <w:sz w:val="28"/>
          <w:szCs w:val="28"/>
        </w:rPr>
        <w:t xml:space="preserve">. Несмотря на это наблюдается стремительное развитие </w:t>
      </w:r>
      <w:proofErr w:type="spellStart"/>
      <w:r>
        <w:rPr>
          <w:sz w:val="28"/>
          <w:szCs w:val="28"/>
        </w:rPr>
        <w:t>блокчейна</w:t>
      </w:r>
      <w:proofErr w:type="spellEnd"/>
      <w:r>
        <w:rPr>
          <w:sz w:val="28"/>
          <w:szCs w:val="28"/>
        </w:rPr>
        <w:t xml:space="preserve"> и повыше</w:t>
      </w:r>
      <w:r w:rsidR="00F84C96">
        <w:rPr>
          <w:sz w:val="28"/>
          <w:szCs w:val="28"/>
        </w:rPr>
        <w:t>ние стоимости электронных денег</w:t>
      </w:r>
      <w:r>
        <w:rPr>
          <w:sz w:val="28"/>
          <w:szCs w:val="28"/>
        </w:rPr>
        <w:t xml:space="preserve">. По мнению экспертов, в скором будущем, биткоин вытеснит доллар и станет мировой валютой. </w:t>
      </w:r>
      <w:r w:rsidR="00022CF2">
        <w:rPr>
          <w:sz w:val="28"/>
          <w:szCs w:val="28"/>
        </w:rPr>
        <w:t xml:space="preserve">Никогда не поздно начать заниматься </w:t>
      </w:r>
      <w:proofErr w:type="spellStart"/>
      <w:r w:rsidR="00022CF2">
        <w:rPr>
          <w:sz w:val="28"/>
          <w:szCs w:val="28"/>
        </w:rPr>
        <w:t>блокчейном</w:t>
      </w:r>
      <w:proofErr w:type="spellEnd"/>
      <w:r w:rsidR="00022CF2">
        <w:rPr>
          <w:sz w:val="28"/>
          <w:szCs w:val="28"/>
        </w:rPr>
        <w:t xml:space="preserve"> или </w:t>
      </w:r>
      <w:proofErr w:type="spellStart"/>
      <w:r w:rsidR="00022CF2">
        <w:rPr>
          <w:sz w:val="28"/>
          <w:szCs w:val="28"/>
        </w:rPr>
        <w:t>майнингом</w:t>
      </w:r>
      <w:proofErr w:type="spellEnd"/>
      <w:r w:rsidR="00022CF2">
        <w:rPr>
          <w:sz w:val="28"/>
          <w:szCs w:val="28"/>
        </w:rPr>
        <w:t xml:space="preserve">. И любые прогнозы, только подогревают интерес к </w:t>
      </w:r>
      <w:proofErr w:type="spellStart"/>
      <w:r w:rsidR="00022CF2">
        <w:rPr>
          <w:sz w:val="28"/>
          <w:szCs w:val="28"/>
        </w:rPr>
        <w:t>криптовалютным</w:t>
      </w:r>
      <w:proofErr w:type="spellEnd"/>
      <w:r w:rsidR="00022CF2">
        <w:rPr>
          <w:sz w:val="28"/>
          <w:szCs w:val="28"/>
        </w:rPr>
        <w:t xml:space="preserve"> </w:t>
      </w:r>
      <w:proofErr w:type="gramStart"/>
      <w:r w:rsidR="00022CF2">
        <w:rPr>
          <w:sz w:val="28"/>
          <w:szCs w:val="28"/>
        </w:rPr>
        <w:t xml:space="preserve">реалиям. </w:t>
      </w:r>
      <w:r w:rsidR="00BE4DFA" w:rsidRPr="00AF3150">
        <w:rPr>
          <w:sz w:val="28"/>
          <w:szCs w:val="28"/>
        </w:rPr>
        <w:br/>
      </w:r>
      <w:r w:rsidR="0059165E" w:rsidRPr="00AF3150">
        <w:rPr>
          <w:sz w:val="28"/>
          <w:szCs w:val="28"/>
        </w:rPr>
        <w:t xml:space="preserve">  </w:t>
      </w:r>
      <w:proofErr w:type="gramEnd"/>
      <w:r w:rsidR="0059165E" w:rsidRPr="00AF3150">
        <w:rPr>
          <w:sz w:val="28"/>
          <w:szCs w:val="28"/>
        </w:rPr>
        <w:br/>
      </w:r>
      <w:r w:rsidR="0059165E" w:rsidRPr="00AF3150">
        <w:rPr>
          <w:sz w:val="28"/>
          <w:szCs w:val="28"/>
        </w:rPr>
        <w:br/>
      </w:r>
      <w:r w:rsidR="00DD1573" w:rsidRPr="00AF3150">
        <w:rPr>
          <w:sz w:val="28"/>
          <w:szCs w:val="28"/>
        </w:rPr>
        <w:br/>
        <w:t xml:space="preserve">   </w:t>
      </w:r>
    </w:p>
    <w:sectPr w:rsidR="00BB1465" w:rsidRPr="00AF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01E5"/>
    <w:multiLevelType w:val="hybridMultilevel"/>
    <w:tmpl w:val="B4C2EBD2"/>
    <w:lvl w:ilvl="0" w:tplc="8BBAD5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A"/>
    <w:rsid w:val="00022CF2"/>
    <w:rsid w:val="000947F6"/>
    <w:rsid w:val="000B5D59"/>
    <w:rsid w:val="0011320A"/>
    <w:rsid w:val="001A349A"/>
    <w:rsid w:val="00322B31"/>
    <w:rsid w:val="0059165E"/>
    <w:rsid w:val="00606435"/>
    <w:rsid w:val="006D5095"/>
    <w:rsid w:val="00AA454C"/>
    <w:rsid w:val="00AA6A74"/>
    <w:rsid w:val="00AF3150"/>
    <w:rsid w:val="00B324C7"/>
    <w:rsid w:val="00B46A6C"/>
    <w:rsid w:val="00BE4DFA"/>
    <w:rsid w:val="00C16E47"/>
    <w:rsid w:val="00C766BD"/>
    <w:rsid w:val="00C8255A"/>
    <w:rsid w:val="00CC1446"/>
    <w:rsid w:val="00CC1DC6"/>
    <w:rsid w:val="00CD0766"/>
    <w:rsid w:val="00D04306"/>
    <w:rsid w:val="00D30F3A"/>
    <w:rsid w:val="00DD1573"/>
    <w:rsid w:val="00F25CD6"/>
    <w:rsid w:val="00F27384"/>
    <w:rsid w:val="00F84C96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BBF1-6B57-4552-8CD8-C61C8D20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2018-01-25T15:54:00Z</dcterms:created>
  <dcterms:modified xsi:type="dcterms:W3CDTF">2018-01-26T16:07:00Z</dcterms:modified>
</cp:coreProperties>
</file>