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commentRangeStart w:id="0"/>
      <w:r w:rsidDel="00000000" w:rsidR="00000000" w:rsidRPr="00000000">
        <w:rPr>
          <w:b w:val="1"/>
          <w:rtl w:val="0"/>
        </w:rPr>
        <w:t xml:space="preserve">Тема:</w:t>
      </w:r>
      <w:r w:rsidDel="00000000" w:rsidR="00000000" w:rsidRPr="00000000">
        <w:rPr>
          <w:rtl w:val="0"/>
        </w:rPr>
        <w:t xml:space="preserve"> Особенности отношений между мужчиной и женщиной после 50 лет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Объём: </w:t>
      </w:r>
      <w:r w:rsidDel="00000000" w:rsidR="00000000" w:rsidRPr="00000000">
        <w:rPr>
          <w:rtl w:val="0"/>
        </w:rPr>
        <w:t xml:space="preserve">7000 - 9000 знаков без пробелов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Description: </w:t>
      </w:r>
      <w:r w:rsidDel="00000000" w:rsidR="00000000" w:rsidRPr="00000000">
        <w:rPr>
          <w:rtl w:val="0"/>
        </w:rPr>
        <w:t xml:space="preserve">Как построить отношения после 50 лет. Почему нельзя опускать руки и прекращать поиски счастья. Узнайте особенности отношений между мужчиной и женщиной после 50.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50 лет женщины в попытках найти вторую половинку, относятся к представителям противоположного пола менее разборчиво, ежели девушки в свои 25. В этой статье я постараюсь вас убедить, что 50 лет - это вовсе не приговор и не стоит впадать в отчаяние. Речь пойдет о преимуществах новых отношений после 50, а также о возможности воскресить былые отношения со своим мужем. Также я расскажу о том, как видят зарождение новых отношений женщины и мужчины в зрелый период. </w:t>
      </w:r>
    </w:p>
    <w:p w:rsidR="00000000" w:rsidDel="00000000" w:rsidP="00000000" w:rsidRDefault="00000000" w:rsidRPr="00000000">
      <w:pPr>
        <w:pStyle w:val="Heading2"/>
        <w:spacing w:after="200" w:before="200" w:line="372" w:lineRule="auto"/>
        <w:contextualSpacing w:val="0"/>
        <w:jc w:val="both"/>
        <w:rPr/>
      </w:pPr>
      <w:bookmarkStart w:colFirst="0" w:colLast="0" w:name="_rpyenpfwnoz" w:id="0"/>
      <w:bookmarkEnd w:id="0"/>
      <w:r w:rsidDel="00000000" w:rsidR="00000000" w:rsidRPr="00000000">
        <w:rPr>
          <w:rtl w:val="0"/>
        </w:rPr>
        <w:t xml:space="preserve">Боязнь одиночества у женщин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зрелом возрасте одинокие женщины как никогда задумываются о создании семьи. Нередко они идут на отчаянные меры, вроде “он мне не очень нравится, у него много минусов, но он ко мне хорошо относится, а значит я буду с ним”. Милые дамы, не стоит вдаваться в крайности! Еще не поздно найти вторую половинку и быть счастливой с любимым человеком, а не с первым попавшимся. 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 другой стороны, из-за отсутствия мужского внимания у женщины могут развиваться комплексы, препятствующие ей пытаться заводить серьезные отношения. “Мне уже за 50, я самостоятельная женщина, могу решить все свои проблемы сама. И не нужны мне никакие мужчины, я и одна буду счастлива” - такие мысли проскакивают у них в голове. Ерунда, каждая женщина заслуживает настоящего женского счастья: завести семью, родить ребенка, воспитать внуков. Подобные мысли - лишь кратковременная отговорка от подруг, пытающихся устроить ее личную жизнь с кем-то из своих знакомых. На самом же деле даже самые ярые феминистки жаждут любви и ласки.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Нередко женщинам кажется, что мужчина ее разлюбил, а спустя огромное количество лет, проведенных вместе со своим супругом, эта мысль возникает все чаще и чаще. Мужчина перестает заботиться о женщине, уделяет ей все меньше внимания. Посмотрите это видео от эксперта по отношениям Надежды Майер. В нем рассказывается о том, как вернуть те отношения, которые были между вами еще в самом начале.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https://www.youtube.com/watch?v=MBLYgYrTwXE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Кроме того, на фоне отсутствия мужского внимания у женщин может развиться комплекс, связанный с собственной внешностью. Однако далеко не всегда в свои 30 лет она выглядит привлекательнее, чем в 50. При должном уходе за обликом и имиджем, вы станете гораздо привлекательнее многих современных девушек. Не расстраивайтесь из-за каждой новой морщинки или седого волоска. При желании все недостатки можно качественно скрыть.</w:t>
      </w:r>
    </w:p>
    <w:p w:rsidR="00000000" w:rsidDel="00000000" w:rsidP="00000000" w:rsidRDefault="00000000" w:rsidRPr="00000000">
      <w:pPr>
        <w:pStyle w:val="Heading2"/>
        <w:spacing w:after="200" w:before="200" w:line="372" w:lineRule="auto"/>
        <w:contextualSpacing w:val="0"/>
        <w:jc w:val="both"/>
        <w:rPr/>
      </w:pPr>
      <w:bookmarkStart w:colFirst="0" w:colLast="0" w:name="_l8x4ys8qd592" w:id="1"/>
      <w:bookmarkEnd w:id="1"/>
      <w:r w:rsidDel="00000000" w:rsidR="00000000" w:rsidRPr="00000000">
        <w:rPr>
          <w:rtl w:val="0"/>
        </w:rPr>
        <w:t xml:space="preserve">Любви все возрасты равны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commentRangeStart w:id="1"/>
      <w:r w:rsidDel="00000000" w:rsidR="00000000" w:rsidRPr="00000000">
        <w:rPr>
          <w:rtl w:val="0"/>
        </w:rPr>
        <w:t xml:space="preserve">Молодость - время ошибок и необдуманных решений. Когда же человек достигает зрелого возраста, он начинает более ответственно относиться к своим поступкам, старается не допускать ошибок, проделанных в молодости. Именно поэтому браки, заключенные в зрелом возрасте, распадаются гораздо реже.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Теперь это не спонтанное ошибочное решение, принятое исключительно на эмоциях. Это полностью обдуманный серьезный шаг, который сулит долгосрочный союз между двумя людьми. Ниже приведены особенности отношений между мужчиной и женщиной в возрасте от 50 лет.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200" w:before="200" w:line="372" w:lineRule="auto"/>
        <w:contextualSpacing w:val="0"/>
        <w:jc w:val="both"/>
        <w:rPr/>
      </w:pPr>
      <w:bookmarkStart w:colFirst="0" w:colLast="0" w:name="_vctpprlpe8e" w:id="2"/>
      <w:bookmarkEnd w:id="2"/>
      <w:r w:rsidDel="00000000" w:rsidR="00000000" w:rsidRPr="00000000">
        <w:rPr>
          <w:rtl w:val="0"/>
        </w:rPr>
        <w:t xml:space="preserve">Особенности новых отношений глазами мужчин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commentRangeStart w:id="2"/>
      <w:r w:rsidDel="00000000" w:rsidR="00000000" w:rsidRPr="00000000">
        <w:rPr>
          <w:rtl w:val="0"/>
        </w:rPr>
        <w:t xml:space="preserve">Иногда представители сильного пола, страдающие от недостатка женского внимания, могут впасть в депрессию. “Я ничего в жизни не добился, у меня нет жены, детей, есть только работа.” Такие мужчины могут начать шастать по ночным клубам, стараться проводить больше времени в компании, явно моложе его самого.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Важной потребностью таких мужчин является внимание. Если женщина будет предоставлять его в необходимом количестве, давая понять, что мужчина ей дорог и небезразличен, он совсем скоро выйдет из этого кризиса.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15000" cy="310515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Мужчины после 50, скорее всего, повидали на своем пути уже достаточное количество женщин, чтобы решить какую жену они хотят видеть рядом с собой: целеустремленную и самостоятельную или милую и нежную. Багаж опыта и знаний не может оставаться незамеченным. Мужчины начинают строить отношения, завязанные не только на сексе. Они начинают яснее понимать ценность общения в целом. Теперь им важнее эмоциональная близость, нежели физическая.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Важно.</w:t>
      </w:r>
      <w:r w:rsidDel="00000000" w:rsidR="00000000" w:rsidRPr="00000000">
        <w:rPr>
          <w:rtl w:val="0"/>
        </w:rPr>
        <w:t xml:space="preserve"> Не стоит упускать из внимания мужчин, которые заглядываются на девушек помоложе. Ровесницы их не интересуют вовсе. Женщинам не стоит тратить свое драгоценное время на подобных личностей. Отношение к молодым девушкам у таких мужчин, в основном, потребительское. 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Судя по былому опыту, мужчины будут выбирать свою избранницу еще и по умению вести домашние дела. Представители сильного пола - крайне нетерпеливые личности и не особые любители перемен. Им придется ждать, пока женщина научится вести хозяйство привычным для него образом. При знакомстве, мужчине придется познакомиться с организацией бытовой деятельности, традициями и досуга женщины и остается только надеяться, что это будет комфортным существованием для него. Женщине лучше сразу узнать что конкретно мужчину не устраивает в быту, потому что дамам гораздо легче перестроиться под желания мужчины.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200" w:before="200" w:line="372" w:lineRule="auto"/>
        <w:contextualSpacing w:val="0"/>
        <w:jc w:val="both"/>
        <w:rPr/>
      </w:pPr>
      <w:bookmarkStart w:colFirst="0" w:colLast="0" w:name="_ob6f62vpx7qx" w:id="3"/>
      <w:bookmarkEnd w:id="3"/>
      <w:r w:rsidDel="00000000" w:rsidR="00000000" w:rsidRPr="00000000">
        <w:rPr>
          <w:rtl w:val="0"/>
        </w:rPr>
        <w:t xml:space="preserve">Особенности новых отношений г</w:t>
      </w:r>
      <w:r w:rsidDel="00000000" w:rsidR="00000000" w:rsidRPr="00000000">
        <w:rPr>
          <w:rtl w:val="0"/>
        </w:rPr>
        <w:t xml:space="preserve">лазами женщин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раньше женщин отталкивала неуверенность мужчин в своих действиях, а также непонимание того, чего конкретно мужчина добивается, то сейчас эта проблема уходит на задний план. По достижению отметки 50 большинство мужчин, также как и женщин, хотят стабильных крепких отношений. 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15000" cy="38100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фоне ошибок, совершенных в молодости, женщине легче определить какого именно мужчину она хочет видеть рядом с собой. Уже давно продуман план идеальных отношений, к которым стоит стремиться. 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Большой необходимостью для женщины за 50 является проявление знаков внимания от своего мужчи</w:t>
      </w:r>
      <w:commentRangeStart w:id="3"/>
      <w:r w:rsidDel="00000000" w:rsidR="00000000" w:rsidRPr="00000000">
        <w:rPr>
          <w:rtl w:val="0"/>
        </w:rPr>
        <w:t xml:space="preserve">н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ы. Женщины такого возраста комплексуют из-за собственной внешности, понимая, что они уже не такие привлекательные, какими были в молодости. Очень важно, чтоб мужчина постоянно напоминал ей о том, что она самая лучшая и красивая и сексуальная.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Примечание.</w:t>
      </w:r>
      <w:r w:rsidDel="00000000" w:rsidR="00000000" w:rsidRPr="00000000">
        <w:rPr>
          <w:rtl w:val="0"/>
        </w:rPr>
        <w:t xml:space="preserve"> После менопаузы женщине придется заново себя изучать, раскрывать и принимать себя такой, какой она стала. Мужчинам же стоит быть более терпеливыми и не настаивать на интимной близости в этот момент. У пары наступает время практики и экспериментов для того, чтобы понять как именно удобнее теперь выражать собственное восхищение друг другом.</w:t>
      </w:r>
    </w:p>
    <w:p w:rsidR="00000000" w:rsidDel="00000000" w:rsidP="00000000" w:rsidRDefault="00000000" w:rsidRPr="00000000">
      <w:pPr>
        <w:pStyle w:val="Heading2"/>
        <w:spacing w:after="200" w:before="200" w:line="372" w:lineRule="auto"/>
        <w:contextualSpacing w:val="0"/>
        <w:jc w:val="both"/>
        <w:rPr/>
      </w:pPr>
      <w:bookmarkStart w:colFirst="0" w:colLast="0" w:name="_c6np6g6ora6x" w:id="4"/>
      <w:bookmarkEnd w:id="4"/>
      <w:r w:rsidDel="00000000" w:rsidR="00000000" w:rsidRPr="00000000">
        <w:rPr>
          <w:rtl w:val="0"/>
        </w:rPr>
        <w:t xml:space="preserve">Преимущества новых отношений в возрасте от 50 лет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Следует подытожить несколько важных преимуществ, связанных с зарождением новых отношений в зрелый период жизни: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commentRangeStart w:id="4"/>
      <w:r w:rsidDel="00000000" w:rsidR="00000000" w:rsidRPr="00000000">
        <w:rPr>
          <w:b w:val="1"/>
          <w:rtl w:val="0"/>
        </w:rPr>
        <w:t xml:space="preserve">Избавление от одиночества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Времяпровождение вечерами с любимым человеком за чашкой горячего чая и романтическим фильмом скрасят ваши будни.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Осознанность.</w:t>
      </w:r>
      <w:r w:rsidDel="00000000" w:rsidR="00000000" w:rsidRPr="00000000">
        <w:rPr>
          <w:rtl w:val="0"/>
        </w:rPr>
        <w:t xml:space="preserve"> Как было описано ранее, новые отношения после 50 лет - это осознанный поступок, совершенный по уму, а не эмоциями.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Взаимовыгода.</w:t>
      </w:r>
      <w:r w:rsidDel="00000000" w:rsidR="00000000" w:rsidRPr="00000000">
        <w:rPr>
          <w:rtl w:val="0"/>
        </w:rPr>
        <w:t xml:space="preserve"> Пары чувствуют взаимную благодарность за то, что в конце-концов сумели встретить друг друга и будут всеми способами, компромиссами, пытаться сохранить эти отношения.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Финансовая стабильность.</w:t>
      </w:r>
      <w:r w:rsidDel="00000000" w:rsidR="00000000" w:rsidRPr="00000000">
        <w:rPr>
          <w:rtl w:val="0"/>
        </w:rPr>
        <w:t xml:space="preserve"> Теперь нет таких денежных проблем, какими все страдали в молодости. Оба партнера - сформировавшиеся в обществе личности, имеющие стабильный заработок.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Новый сексуальный опыт.</w:t>
      </w:r>
      <w:r w:rsidDel="00000000" w:rsidR="00000000" w:rsidRPr="00000000">
        <w:rPr>
          <w:rtl w:val="0"/>
        </w:rPr>
        <w:t xml:space="preserve"> По наступлению климакса, женщины чувствуют все иначе. Вместе со своим партнером вы сможете экспериментировать и испытывать новые ощущения от половой близости. Кроме того, пропадает риск нежелательной беременности, что открывает новые возможности.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Сравнение.</w:t>
      </w:r>
      <w:r w:rsidDel="00000000" w:rsidR="00000000" w:rsidRPr="00000000">
        <w:rPr>
          <w:rtl w:val="0"/>
        </w:rPr>
        <w:t xml:space="preserve"> Партнеры, наученные на своих ошибках, будут стараться не повторять их, что приведет к стабильным и более крепким отношениям.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943600" cy="4457700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00" w:before="200" w:line="372" w:lineRule="auto"/>
        <w:contextualSpacing w:val="0"/>
        <w:jc w:val="both"/>
        <w:rPr/>
      </w:pPr>
      <w:bookmarkStart w:colFirst="0" w:colLast="0" w:name="_xdzbc7f9zupi" w:id="5"/>
      <w:bookmarkEnd w:id="5"/>
      <w:r w:rsidDel="00000000" w:rsidR="00000000" w:rsidRPr="00000000">
        <w:rPr>
          <w:rtl w:val="0"/>
        </w:rPr>
        <w:t xml:space="preserve">Интимная близость после 50 лет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Ни для кого не секрет, что потенция мужчины напрямую зависит от возраста. Пускай сексуальное влечение остается прежним, но для реализации затрачивается все больше и больше усилий. 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Касательно мужчин, есть несколько причин фиаско в постели: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</w:t>
      </w:r>
      <w:commentRangeStart w:id="5"/>
      <w:r w:rsidDel="00000000" w:rsidR="00000000" w:rsidRPr="00000000">
        <w:rPr>
          <w:rtl w:val="0"/>
        </w:rPr>
        <w:t xml:space="preserve">ильный стресс;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депрессия;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скопившаяся усталость;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перебор с алкогольными напитками перед самим актом;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долгосрочное отсутствие половых связей с партнерами;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скрытые комплексы.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любом случае, если случаются слишком частые сбои в потенции у 50-летних мужчин, необходимо профессиональное обследование у специалиста. Женщине ни в коем случае не следует указывать об этом мужчине напрямую, так как для сильного пола нет ничего страшнее услышать о собственной непригодности от любимой женщины. Даже одно неосторожное слово упрека может надолго осложнить вашу интимную жизнь. </w:t>
      </w: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00" w:before="200" w:line="372" w:lineRule="auto"/>
        <w:contextualSpacing w:val="0"/>
        <w:jc w:val="both"/>
        <w:rPr/>
      </w:pPr>
      <w:bookmarkStart w:colFirst="0" w:colLast="0" w:name="_az3pfin2fw5j" w:id="6"/>
      <w:bookmarkEnd w:id="6"/>
      <w:commentRangeStart w:id="6"/>
      <w:r w:rsidDel="00000000" w:rsidR="00000000" w:rsidRPr="00000000">
        <w:rPr>
          <w:rtl w:val="0"/>
        </w:rPr>
        <w:t xml:space="preserve">Ответы на вопросы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Какие отрицательные стороны отношений в возрасте от 50 лет?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Негативный опыт, который накапливался в течении всей жизни может стать причиной опасений и недоверия к партнеру. Кроме того, проживая довольно долгое время в одиночестве, могут возникнуть некие трудности в привыкании жить парой. Вырабатываются свои привычки в быту у мужчины и женщины по отдельности, и когда они решаются на совместное проживание, обоим придется перестраиваться для комфортного взаимосуществования.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Если у меня есть взрослые дети, могут ли они повлиять на мои новые отношения?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зависимости от того, как вы воспитали своих детей, они, конечно же, влияют на развитие и зарождение новых отношений с мужчиной. К сожалению, не редко встречаются такие личности, которые могут отнестись к вашему партнеру отрицательно даже не потому, что он не устраивает их характером, а потому, что рано или поздно придется делить вашу жилплощадь (в особенности если у вашего мужчины есть собственные дети).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Однако если ваши дети относятся с пониманием к тому, что вы тоже заслуживаете на личное счастье, они будут только поддерживать и помогать вам в ваших начинаниях. Никакие материальные дела не могут стоить счастья собственного родителя.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можно усилить эрекцию своего мужчины?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Есть несколько продуктов усиления эрекции: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</w:t>
      </w:r>
      <w:commentRangeStart w:id="7"/>
      <w:r w:rsidDel="00000000" w:rsidR="00000000" w:rsidRPr="00000000">
        <w:rPr>
          <w:rtl w:val="0"/>
        </w:rPr>
        <w:t xml:space="preserve">рехи - содержат много витамина Е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горький шоколад - поднимает настроение и либидо;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семена подсолнуха - за счет витаминов повышают мужскую эрекцию;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какао без сахара - повышают чувствительность всего организма;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ягоды черной смородины - эффективное средство длительного воздействия;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говядина - цинк, содержащийся в данном продукте, повышает либидо;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="372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злаки - поддерживают работу нормальной энергии.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00" w:before="200" w:line="372" w:lineRule="auto"/>
        <w:contextualSpacing w:val="0"/>
        <w:jc w:val="both"/>
        <w:rPr/>
      </w:pPr>
      <w:bookmarkStart w:colFirst="0" w:colLast="0" w:name="_nw2laec2pqm9" w:id="7"/>
      <w:bookmarkEnd w:id="7"/>
      <w:r w:rsidDel="00000000" w:rsidR="00000000" w:rsidRPr="00000000">
        <w:rPr>
          <w:rtl w:val="0"/>
        </w:rPr>
        <w:t xml:space="preserve">Что запомнить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372" w:lineRule="auto"/>
        <w:ind w:left="720" w:hanging="360"/>
        <w:contextualSpacing w:val="0"/>
        <w:jc w:val="both"/>
        <w:rPr/>
      </w:pPr>
      <w:commentRangeStart w:id="8"/>
      <w:r w:rsidDel="00000000" w:rsidR="00000000" w:rsidRPr="00000000">
        <w:rPr>
          <w:rtl w:val="0"/>
        </w:rPr>
        <w:t xml:space="preserve">Следите за своей внешностью, ухаживайте за собой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Давайте понять своему мужчине, что он все также востребован.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тратьте время на мужчин, жаждущих отношений с девушками помоложе.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ограничивайте себя в общении с новыми мужчинами.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давите на мужчину походом к специалисту в моменты проблем с потенцией.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372" w:lineRule="auto"/>
        <w:ind w:left="72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лгите ни себе, ни друзьям, что вам не нужны отношения.</w:t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http://posle-50-let.ru/otnosheniya/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http://www.jlady.ru/friendship/psixologiya-muzhchiny-v-50-let.html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http://pokolenie-x.com/?p=4594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https://feelcontrol.net/about-relationships/psychology-relations/mozhet-li-muzhchina-v-50-let-vlyubitsya-psixologiya.html#i-6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http://www.clubklassika.ru/blog/novye-otnoshenija-posle-50/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http://www.expysex.ru/o-lyubvi/lyubov-posle-50-let.html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7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18" w:type="default"/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Павел Любишкин" w:id="0" w:date="2018-02-07T14:02:43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Еще можно 1-2 картинки добавить</w:t>
      </w:r>
    </w:p>
  </w:comment>
  <w:comment w:author="Павел Любишкин" w:id="1" w:date="2018-02-07T13:59:31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длинный абзац, надо поделить</w:t>
      </w:r>
    </w:p>
  </w:comment>
  <w:comment w:author="Павел Любишкин" w:id="7" w:date="2018-02-07T14:00:2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http://webstyle.sfu-kras.ru/oformlenie-spiskov</w:t>
      </w:r>
    </w:p>
  </w:comment>
  <w:comment w:author="Павел Любишкин" w:id="2" w:date="2018-02-07T13:59:3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длинный абзац, надо поделить</w:t>
      </w:r>
    </w:p>
  </w:comment>
  <w:comment w:author="Павел Любишкин" w:id="8" w:date="2018-02-07T14:00:3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http://webstyle.sfu-kras.ru/oformlenie-spiskov</w:t>
      </w:r>
    </w:p>
  </w:comment>
  <w:comment w:author="Павел Любишкин" w:id="4" w:date="2018-02-07T13:59:5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вот так в списках подобных надо выделить.</w:t>
      </w:r>
    </w:p>
  </w:comment>
  <w:comment w:author="Павел Любишкин" w:id="6" w:date="2018-02-07T14:01:1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Пропущен блок с ответами на вопросы</w:t>
      </w:r>
    </w:p>
  </w:comment>
  <w:comment w:author="Павел Любишкин" w:id="5" w:date="2018-02-07T14:00:23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Вспомните правила оформления списков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http://webstyle.sfu-kras.ru/oformlenie-spiskov</w:t>
      </w:r>
    </w:p>
  </w:comment>
  <w:comment w:author="Павел Любишкин" w:id="3" w:date="2018-02-07T13:57:36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слово замените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6.jpg"/><Relationship Id="rId13" Type="http://schemas.openxmlformats.org/officeDocument/2006/relationships/hyperlink" Target="http://www.jlady.ru/friendship/psixologiya-muzhchiny-v-50-let.html" TargetMode="External"/><Relationship Id="rId12" Type="http://schemas.openxmlformats.org/officeDocument/2006/relationships/hyperlink" Target="http://posle-50-let.ru/otnosheniya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5.jpg"/><Relationship Id="rId15" Type="http://schemas.openxmlformats.org/officeDocument/2006/relationships/hyperlink" Target="https://feelcontrol.net/about-relationships/psychology-relations/mozhet-li-muzhchina-v-50-let-vlyubitsya-psixologiya.html#i-6" TargetMode="External"/><Relationship Id="rId14" Type="http://schemas.openxmlformats.org/officeDocument/2006/relationships/hyperlink" Target="http://pokolenie-x.com/?p=4594" TargetMode="External"/><Relationship Id="rId17" Type="http://schemas.openxmlformats.org/officeDocument/2006/relationships/hyperlink" Target="http://www.expysex.ru/o-lyubvi/lyubov-posle-50-let.html" TargetMode="External"/><Relationship Id="rId16" Type="http://schemas.openxmlformats.org/officeDocument/2006/relationships/hyperlink" Target="http://www.clubklassika.ru/blog/novye-otnoshenija-posle-50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hyperlink" Target="https://www.youtube.com/watch?v=MBLYgYrTwXE" TargetMode="External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