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1" w:rsidRPr="00F731E1" w:rsidRDefault="00F731E1" w:rsidP="00F731E1">
      <w:pPr>
        <w:spacing w:after="0" w:line="240" w:lineRule="auto"/>
        <w:rPr>
          <w:rFonts w:eastAsia="Times New Roman"/>
          <w:b/>
          <w:color w:val="auto"/>
          <w:lang w:eastAsia="ru-RU"/>
        </w:rPr>
      </w:pPr>
      <w:r w:rsidRPr="00F731E1">
        <w:rPr>
          <w:rFonts w:ascii="Arial" w:eastAsia="Times New Roman" w:hAnsi="Arial" w:cs="Arial"/>
          <w:b/>
          <w:color w:val="292B2C"/>
          <w:sz w:val="28"/>
          <w:szCs w:val="28"/>
          <w:shd w:val="clear" w:color="auto" w:fill="FFFFFF"/>
          <w:lang w:eastAsia="ru-RU"/>
        </w:rPr>
        <w:t>Исходный текст:</w:t>
      </w:r>
      <w:r w:rsidRPr="00F731E1">
        <w:rPr>
          <w:rFonts w:ascii="Arial" w:eastAsia="Times New Roman" w:hAnsi="Arial" w:cs="Arial"/>
          <w:b/>
          <w:color w:val="292B2C"/>
          <w:sz w:val="28"/>
          <w:szCs w:val="28"/>
          <w:lang w:eastAsia="ru-RU"/>
        </w:rPr>
        <w:br/>
      </w:r>
      <w:r w:rsidRPr="00F731E1">
        <w:rPr>
          <w:rFonts w:ascii="Arial" w:eastAsia="Times New Roman" w:hAnsi="Arial" w:cs="Arial"/>
          <w:b/>
          <w:color w:val="292B2C"/>
          <w:sz w:val="28"/>
          <w:szCs w:val="28"/>
          <w:lang w:eastAsia="ru-RU"/>
        </w:rPr>
        <w:br/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Чтобы ваш малыш был самым модным и нарядно одетым, вовсе необязательно бегать по магазинам в поисках интересных вещей. Практически полный гардероб малыша можно связать самостоятельно. Вязаные пинетки, чепчики, жилетки, кофточки, костюмы и даже вязаные пальто станут любимыми нарядами вашего ребенка, ведь дети очень тонко чувствуют материнскую заботу и любовь.</w:t>
      </w:r>
    </w:p>
    <w:p w:rsidR="00F731E1" w:rsidRPr="00F731E1" w:rsidRDefault="00F731E1" w:rsidP="00F731E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FFFFFF"/>
          <w:bdr w:val="none" w:sz="0" w:space="0" w:color="auto" w:frame="1"/>
          <w:lang w:eastAsia="ru-RU"/>
        </w:rPr>
        <w:t>3</w:t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Один из ключевых моментов в вязании детской одежды – выбор пряжи. Безусловно, преимущество стоит отдавать натуральным ниткам. Хлопковые нити лучше выбирать, если вы собираетесь вязать легкий топ, а пряжу из овечьей шерсти, если планируете создать </w:t>
      </w:r>
      <w:hyperlink r:id="rId4" w:tgtFrame="_blank" w:history="1">
        <w:r w:rsidRPr="00F731E1">
          <w:rPr>
            <w:rFonts w:ascii="Arial" w:eastAsia="Times New Roman" w:hAnsi="Arial" w:cs="Arial"/>
            <w:color w:val="000000"/>
            <w:sz w:val="28"/>
            <w:lang w:eastAsia="ru-RU"/>
          </w:rPr>
          <w:t>теплый свитер</w:t>
        </w:r>
      </w:hyperlink>
      <w:r w:rsidRPr="00F731E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 Имейте в виду, что на шерсть у ребенка может оказаться аллергия, поэтому, если при носке вязаной вещи на коже малыша появилось раздражение, к сожалению, от наряда придется отказаться.</w:t>
      </w:r>
    </w:p>
    <w:p w:rsidR="00F731E1" w:rsidRPr="00F731E1" w:rsidRDefault="00F731E1" w:rsidP="00F731E1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FFFFFF"/>
          <w:bdr w:val="none" w:sz="0" w:space="0" w:color="auto" w:frame="1"/>
          <w:lang w:eastAsia="ru-RU"/>
        </w:rPr>
        <w:t>4</w:t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Можно также использовать и смешанную пряжу, например, из хлопка и акрила – такие вещи лучше держат форму и не растягиваются после стирки. Главное, чтобы пряжа была достаточно качественной, мягкой и приятной на ощупь, так как ей предстоит соприкасаться с нежной кожей ребенка.</w:t>
      </w:r>
    </w:p>
    <w:p w:rsidR="00F731E1" w:rsidRPr="00F731E1" w:rsidRDefault="00F731E1" w:rsidP="00F731E1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FFFFFF"/>
          <w:bdr w:val="none" w:sz="0" w:space="0" w:color="auto" w:frame="1"/>
          <w:lang w:eastAsia="ru-RU"/>
        </w:rPr>
        <w:t>5</w:t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Что касается размера вязаной одежды, то лучше делать вещь немного больше, чем нужно. Это позволит ребенку дольше не вырастать из обновки. Чтобы одежда впоследствии не растянулась и не «села» важно правильно ее стирать - на руках, в теплой воде и правильно сушить – разложив на горизонтальной поверхности в расправленном виде.</w:t>
      </w:r>
    </w:p>
    <w:p w:rsidR="00F731E1" w:rsidRPr="00F731E1" w:rsidRDefault="00F731E1" w:rsidP="00F731E1">
      <w:pPr>
        <w:spacing w:after="0" w:line="240" w:lineRule="auto"/>
        <w:rPr>
          <w:rFonts w:eastAsia="Times New Roman"/>
          <w:color w:val="auto"/>
          <w:lang w:eastAsia="ru-RU"/>
        </w:rPr>
      </w:pP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</w:r>
      <w:proofErr w:type="spellStart"/>
      <w:r w:rsidRPr="00F731E1">
        <w:rPr>
          <w:rFonts w:ascii="Arial" w:eastAsia="Times New Roman" w:hAnsi="Arial" w:cs="Arial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Рерайт</w:t>
      </w:r>
      <w:proofErr w:type="spellEnd"/>
      <w:r w:rsidRPr="00F731E1">
        <w:rPr>
          <w:rFonts w:ascii="Arial" w:eastAsia="Times New Roman" w:hAnsi="Arial" w:cs="Arial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731E1">
        <w:rPr>
          <w:rFonts w:ascii="Arial" w:eastAsia="Times New Roman" w:hAnsi="Arial" w:cs="Arial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731E1">
        <w:rPr>
          <w:rFonts w:ascii="Arial" w:eastAsia="Times New Roman" w:hAnsi="Arial" w:cs="Arial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Каждая мама мечтает создать для своего малыша особенный гардероб. С причудливыми кофточками, затейливыми чепчиками и оригинальными пинетками. Для этого не обязательно оббегать в утомительных поисках модные магазины. Все вышеперечисленное и многое другое можно связать собственными руками. Тепло этих рук вместе с любовью и заботой передадутся  ребенку. Он наверняка полюбит созданные вами вещи, и они станут фаворитами его гардероба.</w:t>
      </w: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Важным условием для создания комфортной детской одежды является правильный выбор пряжи. Конечно, предпочтение стоит отдать натуральным ниткам. Хлопок больше подойдет для летних топов, а овечья шерсть - для теплых свитеров. Обязательно нужно учесть момент  возможной аллергии.  Поэтому, если при носке шерстяной вещи у малыша  появятся признаки аллергии, то от данной </w:t>
      </w: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lastRenderedPageBreak/>
        <w:t>обновки придется отказаться.</w:t>
      </w: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Выбор можно остановить и на смешанной пряже, например хлопок/акрил. Такие вещи очень практичны. Они  сохраняют привлекательный вид даже после многочисленных стирок. Но главное – качество пряжи. Только мягкая и приятная на ощупь пряжа имеет право на контакт с нежной кожей малыша.</w:t>
      </w: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br/>
      </w:r>
    </w:p>
    <w:p w:rsidR="00F731E1" w:rsidRPr="00F731E1" w:rsidRDefault="00F731E1" w:rsidP="00F73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r w:rsidRPr="00F731E1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Касательно размера вязаной вещи. Учитывая быстрый рост малыша, лучше сразу вязать обновку на размер больше. Так она дольше прослужит. Особенно если соблюдать правила ухода за трикотажем: ручная стирка в теплой воде, правильный выбор моющего средства и сушка в расправленном виде на горизонтальной поверхности.</w:t>
      </w:r>
    </w:p>
    <w:p w:rsidR="00602E7D" w:rsidRDefault="00602E7D"/>
    <w:sectPr w:rsidR="00602E7D" w:rsidSect="0060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731E1"/>
    <w:rsid w:val="002B46F3"/>
    <w:rsid w:val="004F0C09"/>
    <w:rsid w:val="00602E7D"/>
    <w:rsid w:val="00F7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kprosto.ru/kak-53667-kak-nachat-vyazat-svi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2018-03-14T18:04:00Z</dcterms:created>
  <dcterms:modified xsi:type="dcterms:W3CDTF">2018-03-14T18:08:00Z</dcterms:modified>
</cp:coreProperties>
</file>