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ind w:left="0" w:hanging="0"/>
        <w:jc w:val="center"/>
        <w:rPr/>
      </w:pPr>
      <w:r>
        <w:rPr/>
        <w:t>На Рублевке жизнь становится дороже</w:t>
      </w:r>
    </w:p>
    <w:p>
      <w:pPr>
        <w:pStyle w:val="Style15"/>
        <w:widowControl/>
        <w:pBdr/>
        <w:bidi w:val="0"/>
        <w:spacing w:lineRule="auto" w:line="360" w:before="0" w:after="113"/>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Style15"/>
        <w:widowControl/>
        <w:pBdr/>
        <w:bidi w:val="0"/>
        <w:spacing w:lineRule="auto" w:line="360" w:before="0" w:after="113"/>
        <w:ind w:left="0"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Стоимость недвижимости в столичных пригородах упала, и упала значительно. Загородные дома на Киевском, Рублево-Успенском и Новорижском шоссе подешевели в некоторых случаях процентов на тридцать, и быстрого восстановления цен ждать пока смысла нет</w:t>
      </w:r>
    </w:p>
    <w:p>
      <w:pPr>
        <w:pStyle w:val="Style15"/>
        <w:widowControl/>
        <w:pBdr/>
        <w:bidi w:val="0"/>
        <w:spacing w:lineRule="auto" w:line="360" w:before="0" w:after="113"/>
        <w:ind w:left="0" w:right="0" w:hanging="0"/>
        <w:jc w:val="both"/>
        <w:rPr/>
      </w:pPr>
      <w:r>
        <w:rPr>
          <w:rFonts w:ascii="Arial" w:hAnsi="Arial"/>
          <w:b w:val="false"/>
          <w:i w:val="false"/>
          <w:caps w:val="false"/>
          <w:smallCaps w:val="false"/>
          <w:color w:val="303030"/>
          <w:spacing w:val="0"/>
          <w:sz w:val="22"/>
          <w:szCs w:val="22"/>
        </w:rPr>
        <w:t xml:space="preserve">Аналитики </w:t>
      </w:r>
      <w:r>
        <w:rPr>
          <w:rFonts w:ascii="Arial" w:hAnsi="Arial"/>
          <w:b w:val="false"/>
          <w:i w:val="false"/>
          <w:caps w:val="false"/>
          <w:smallCaps w:val="false"/>
          <w:color w:val="303030"/>
          <w:spacing w:val="0"/>
          <w:sz w:val="22"/>
          <w:szCs w:val="22"/>
        </w:rPr>
        <w:t>связывают происходящее не только с появлением на рынке более дешевых вариантов</w:t>
      </w:r>
      <w:r>
        <w:rPr>
          <w:rFonts w:ascii="Arial" w:hAnsi="Arial"/>
          <w:b w:val="false"/>
          <w:i w:val="false"/>
          <w:caps w:val="false"/>
          <w:smallCaps w:val="false"/>
          <w:color w:val="303030"/>
          <w:spacing w:val="0"/>
          <w:sz w:val="22"/>
          <w:szCs w:val="22"/>
        </w:rPr>
        <w:t xml:space="preserve">, </w:t>
      </w:r>
      <w:r>
        <w:rPr>
          <w:rFonts w:ascii="Arial" w:hAnsi="Arial"/>
          <w:b w:val="false"/>
          <w:i w:val="false"/>
          <w:caps w:val="false"/>
          <w:smallCaps w:val="false"/>
          <w:color w:val="303030"/>
          <w:spacing w:val="0"/>
          <w:sz w:val="22"/>
          <w:szCs w:val="22"/>
        </w:rPr>
        <w:t>но</w:t>
      </w:r>
      <w:r>
        <w:rPr>
          <w:rFonts w:ascii="Arial" w:hAnsi="Arial"/>
          <w:b w:val="false"/>
          <w:i w:val="false"/>
          <w:caps w:val="false"/>
          <w:smallCaps w:val="false"/>
          <w:color w:val="303030"/>
          <w:spacing w:val="0"/>
          <w:sz w:val="22"/>
          <w:szCs w:val="22"/>
        </w:rPr>
        <w:t xml:space="preserve"> и </w:t>
      </w:r>
      <w:r>
        <w:rPr>
          <w:rFonts w:ascii="Arial" w:hAnsi="Arial"/>
          <w:b w:val="false"/>
          <w:i w:val="false"/>
          <w:caps w:val="false"/>
          <w:smallCaps w:val="false"/>
          <w:color w:val="303030"/>
          <w:spacing w:val="0"/>
          <w:sz w:val="22"/>
          <w:szCs w:val="22"/>
        </w:rPr>
        <w:t>с тем, что хозяева текущих проектов были вынуждены понизить планку.</w:t>
      </w:r>
    </w:p>
    <w:p>
      <w:pPr>
        <w:pStyle w:val="Style15"/>
        <w:widowControl/>
        <w:pBdr/>
        <w:bidi w:val="0"/>
        <w:spacing w:lineRule="auto" w:line="360" w:before="0" w:after="113"/>
        <w:ind w:left="0" w:right="0" w:hanging="0"/>
        <w:jc w:val="both"/>
        <w:rPr/>
      </w:pPr>
      <w:r>
        <w:rPr>
          <w:rFonts w:ascii="Arial" w:hAnsi="Arial"/>
          <w:b w:val="false"/>
          <w:i w:val="false"/>
          <w:caps w:val="false"/>
          <w:smallCaps w:val="false"/>
          <w:color w:val="303030"/>
          <w:spacing w:val="0"/>
          <w:sz w:val="22"/>
          <w:szCs w:val="22"/>
        </w:rPr>
        <w:t xml:space="preserve">Цены на загородную недвижимость падают, и парадокс как раз заключается в том, что количество предложений, пусть и немного, но растет. </w:t>
      </w:r>
      <w:r>
        <w:rPr>
          <w:rFonts w:ascii="Arial" w:hAnsi="Arial"/>
          <w:b w:val="false"/>
          <w:i w:val="false"/>
          <w:caps w:val="false"/>
          <w:smallCaps w:val="false"/>
          <w:color w:val="303030"/>
          <w:spacing w:val="0"/>
          <w:sz w:val="22"/>
          <w:szCs w:val="22"/>
        </w:rPr>
        <w:t xml:space="preserve"> </w:t>
      </w:r>
      <w:r>
        <w:rPr>
          <w:rFonts w:ascii="Arial" w:hAnsi="Arial"/>
          <w:b w:val="false"/>
          <w:i w:val="false"/>
          <w:caps w:val="false"/>
          <w:smallCaps w:val="false"/>
          <w:color w:val="303030"/>
          <w:spacing w:val="0"/>
          <w:sz w:val="22"/>
          <w:szCs w:val="22"/>
        </w:rPr>
        <w:t xml:space="preserve">На Киевке и Новой Риге в 2017 году дан старт еще двум проектам, не считая появления дополнительных очередей в ряде коттеджных поселков. Рынок развивается даже более активно, чем в году позапрошлом - прирост составил порядка 5%, или полсотни лотов. </w:t>
      </w:r>
    </w:p>
    <w:p>
      <w:pPr>
        <w:pStyle w:val="Style15"/>
        <w:widowControl/>
        <w:pBdr/>
        <w:bidi w:val="0"/>
        <w:spacing w:lineRule="auto" w:line="360" w:before="0" w:after="113"/>
        <w:ind w:left="0" w:right="0" w:hanging="0"/>
        <w:jc w:val="both"/>
        <w:rPr/>
      </w:pPr>
      <w:r>
        <w:rPr>
          <w:rFonts w:ascii="Arial" w:hAnsi="Arial"/>
          <w:b w:val="false"/>
          <w:i w:val="false"/>
          <w:caps w:val="false"/>
          <w:smallCaps w:val="false"/>
          <w:color w:val="303030"/>
          <w:spacing w:val="0"/>
          <w:sz w:val="22"/>
          <w:szCs w:val="22"/>
        </w:rPr>
        <w:t>Одновременно</w:t>
      </w:r>
      <w:r>
        <w:rPr>
          <w:rFonts w:ascii="Arial" w:hAnsi="Arial"/>
          <w:b w:val="false"/>
          <w:i w:val="false"/>
          <w:caps w:val="false"/>
          <w:smallCaps w:val="false"/>
          <w:color w:val="303030"/>
          <w:spacing w:val="0"/>
          <w:sz w:val="22"/>
          <w:szCs w:val="22"/>
        </w:rPr>
        <w:t xml:space="preserve"> с ценами уменьшилась и средняя площадь домов в столичном пригороде. Сейчас она не превышает 540 квадратных метров. В результате рынок потерял до 60 миллионов рублей.</w:t>
      </w:r>
    </w:p>
    <w:p>
      <w:pPr>
        <w:pStyle w:val="Style15"/>
        <w:widowControl/>
        <w:pBdr/>
        <w:bidi w:val="0"/>
        <w:spacing w:lineRule="auto" w:line="360" w:before="0" w:after="113"/>
        <w:ind w:left="0" w:right="0" w:hanging="0"/>
        <w:jc w:val="both"/>
        <w:rPr/>
      </w:pPr>
      <w:r>
        <w:rPr>
          <w:rFonts w:ascii="Arial" w:hAnsi="Arial"/>
          <w:b w:val="false"/>
          <w:i w:val="false"/>
          <w:caps w:val="false"/>
          <w:smallCaps w:val="false"/>
          <w:color w:val="303030"/>
          <w:spacing w:val="0"/>
          <w:sz w:val="22"/>
          <w:szCs w:val="22"/>
        </w:rPr>
        <w:t>Застройщики стараются приспособиться к изменившейся ситуации</w:t>
      </w:r>
      <w:r>
        <w:rPr>
          <w:rFonts w:ascii="Arial" w:hAnsi="Arial"/>
          <w:b w:val="false"/>
          <w:i w:val="false"/>
          <w:caps w:val="false"/>
          <w:smallCaps w:val="false"/>
          <w:color w:val="303030"/>
          <w:spacing w:val="0"/>
          <w:sz w:val="22"/>
          <w:szCs w:val="22"/>
        </w:rPr>
        <w:t xml:space="preserve">. </w:t>
      </w:r>
      <w:r>
        <w:rPr>
          <w:rFonts w:ascii="Arial" w:hAnsi="Arial"/>
          <w:b w:val="false"/>
          <w:i w:val="false"/>
          <w:caps w:val="false"/>
          <w:smallCaps w:val="false"/>
          <w:color w:val="303030"/>
          <w:spacing w:val="0"/>
          <w:sz w:val="22"/>
          <w:szCs w:val="22"/>
        </w:rPr>
        <w:t>В итоге мы имеем не только ценовой дисконт, но и появление в структуре предложений вариантов с отделкой и даже "ремонтом по ключ".</w:t>
      </w:r>
    </w:p>
    <w:p>
      <w:pPr>
        <w:pStyle w:val="Style15"/>
        <w:widowControl/>
        <w:pBdr/>
        <w:bidi w:val="0"/>
        <w:spacing w:lineRule="auto" w:line="360" w:before="0" w:after="113"/>
        <w:ind w:left="0" w:right="0" w:hanging="0"/>
        <w:jc w:val="both"/>
        <w:rPr>
          <w:rFonts w:ascii="Arial" w:hAnsi="Arial"/>
          <w:b w:val="false"/>
          <w:i w:val="false"/>
          <w:caps w:val="false"/>
          <w:smallCaps w:val="false"/>
          <w:color w:val="303030"/>
          <w:spacing w:val="0"/>
          <w:sz w:val="22"/>
          <w:szCs w:val="22"/>
        </w:rPr>
      </w:pPr>
      <w:r>
        <w:rPr>
          <w:rFonts w:ascii="Arial" w:hAnsi="Arial"/>
          <w:b w:val="false"/>
          <w:i w:val="false"/>
          <w:caps w:val="false"/>
          <w:smallCaps w:val="false"/>
          <w:color w:val="303030"/>
          <w:spacing w:val="0"/>
          <w:sz w:val="22"/>
          <w:szCs w:val="22"/>
        </w:rPr>
        <w:t>Рост числа предложений на первичном рынке загородной недвижимости спровоцировал отложенный спрос. Тех, у кого была возможность приобрести коттедж под Москвой, возникшая ситуация мотивировала совершить наконец долгожданную покупку.</w:t>
      </w:r>
    </w:p>
    <w:p>
      <w:pPr>
        <w:pStyle w:val="Style15"/>
        <w:widowControl/>
        <w:pBdr/>
        <w:bidi w:val="0"/>
        <w:spacing w:lineRule="auto" w:line="360" w:before="0" w:after="113"/>
        <w:ind w:left="0" w:right="0" w:hanging="0"/>
        <w:jc w:val="both"/>
        <w:rPr>
          <w:rFonts w:ascii="Arial" w:hAnsi="Arial"/>
          <w:b w:val="false"/>
          <w:i w:val="false"/>
          <w:caps w:val="false"/>
          <w:smallCaps w:val="false"/>
          <w:color w:val="303030"/>
          <w:spacing w:val="0"/>
          <w:sz w:val="22"/>
          <w:szCs w:val="22"/>
        </w:rPr>
      </w:pPr>
      <w:r>
        <w:rPr>
          <w:rFonts w:ascii="Arial" w:hAnsi="Arial"/>
          <w:b w:val="false"/>
          <w:i w:val="false"/>
          <w:caps w:val="false"/>
          <w:smallCaps w:val="false"/>
          <w:color w:val="303030"/>
          <w:spacing w:val="0"/>
          <w:sz w:val="22"/>
          <w:szCs w:val="22"/>
        </w:rPr>
        <w:t>Чтобы удержаться в конкурентной борьбе, застройщики работают если не "в минус", то, можно сказать, на "грани провала". Их цель - продать остатки и тихо уйти. Лишь каждый пятый продавец загородной недвижимость завершит начатое хотя бы с "нулевым результатом", о сколь-нибудь серьезной прибыли в нынешних условиях даже нет смысла говорить.</w:t>
      </w:r>
    </w:p>
    <w:p>
      <w:pPr>
        <w:pStyle w:val="Style15"/>
        <w:widowControl/>
        <w:pBdr/>
        <w:bidi w:val="0"/>
        <w:spacing w:lineRule="auto" w:line="360" w:before="0" w:after="113"/>
        <w:ind w:left="0" w:right="0" w:hanging="0"/>
        <w:jc w:val="both"/>
        <w:rPr>
          <w:rFonts w:ascii="Arial" w:hAnsi="Arial"/>
          <w:b w:val="false"/>
          <w:i w:val="false"/>
          <w:caps w:val="false"/>
          <w:smallCaps w:val="false"/>
          <w:color w:val="303030"/>
          <w:spacing w:val="0"/>
          <w:sz w:val="22"/>
          <w:szCs w:val="22"/>
        </w:rPr>
      </w:pPr>
      <w:r>
        <w:rPr>
          <w:rFonts w:ascii="Arial" w:hAnsi="Arial"/>
          <w:b w:val="false"/>
          <w:i w:val="false"/>
          <w:caps w:val="false"/>
          <w:smallCaps w:val="false"/>
          <w:color w:val="303030"/>
          <w:spacing w:val="0"/>
          <w:sz w:val="22"/>
          <w:szCs w:val="22"/>
        </w:rPr>
        <w:t>Четыре составляющие продаваемой недвижимости позволят застройщику претендовать на положительный финансовый результат: качество, удачное местоположение, развитая инфраструктура и удобные планировочные решения.</w:t>
      </w:r>
    </w:p>
    <w:p>
      <w:pPr>
        <w:pStyle w:val="Style15"/>
        <w:widowControl/>
        <w:pBdr/>
        <w:bidi w:val="0"/>
        <w:spacing w:lineRule="auto" w:line="360" w:before="0" w:after="113"/>
        <w:ind w:left="0" w:right="0" w:hanging="0"/>
        <w:jc w:val="both"/>
        <w:rPr>
          <w:rFonts w:ascii="Arial" w:hAnsi="Arial"/>
          <w:b w:val="false"/>
          <w:i w:val="false"/>
          <w:caps w:val="false"/>
          <w:smallCaps w:val="false"/>
          <w:color w:val="303030"/>
          <w:spacing w:val="0"/>
          <w:sz w:val="22"/>
          <w:szCs w:val="22"/>
        </w:rPr>
      </w:pPr>
      <w:r>
        <w:rPr>
          <w:rFonts w:ascii="Arial" w:hAnsi="Arial"/>
          <w:b w:val="false"/>
          <w:i w:val="false"/>
          <w:caps w:val="false"/>
          <w:smallCaps w:val="false"/>
          <w:color w:val="303030"/>
          <w:spacing w:val="0"/>
          <w:sz w:val="22"/>
          <w:szCs w:val="22"/>
        </w:rPr>
        <w:t>В наступившем году эффект "отложенного спроса", очевидно, прекратится.  Продавцам остается один, а точнее, два спасительных якоря:и дальше продолжать снижать цены, либо использовать инструмент скидок и акций. Максимальные баллы, в виде привлеченных клиентов и, соответственно, объема полученных средств, получат привлекательные новые проекты.</w:t>
      </w:r>
    </w:p>
    <w:p>
      <w:pPr>
        <w:pStyle w:val="Style15"/>
        <w:widowControl/>
        <w:pBdr/>
        <w:bidi w:val="0"/>
        <w:spacing w:lineRule="auto" w:line="360" w:before="0" w:after="113"/>
        <w:ind w:left="0" w:right="0" w:hanging="0"/>
        <w:jc w:val="both"/>
        <w:rPr>
          <w:rFonts w:ascii="Arial" w:hAnsi="Arial"/>
          <w:b w:val="false"/>
          <w:i w:val="false"/>
          <w:caps w:val="false"/>
          <w:smallCaps w:val="false"/>
          <w:color w:val="303030"/>
          <w:spacing w:val="0"/>
          <w:sz w:val="22"/>
          <w:szCs w:val="22"/>
        </w:rPr>
      </w:pPr>
      <w:r>
        <w:rPr>
          <w:rFonts w:ascii="Arial" w:hAnsi="Arial"/>
          <w:b w:val="false"/>
          <w:i w:val="false"/>
          <w:caps w:val="false"/>
          <w:smallCaps w:val="false"/>
          <w:color w:val="303030"/>
          <w:spacing w:val="0"/>
          <w:sz w:val="22"/>
          <w:szCs w:val="22"/>
        </w:rPr>
        <w:t>Элитные загородные дома подешевели в 2017 году почти в полтора раза. Почти на 20% уменьшилась и средняя площадь продаваемого таунхауса, достигнув рекордно низких 324 квадратных метров.</w:t>
      </w:r>
    </w:p>
    <w:p>
      <w:pPr>
        <w:pStyle w:val="Style15"/>
        <w:widowControl/>
        <w:pBdr/>
        <w:bidi w:val="0"/>
        <w:spacing w:lineRule="auto" w:line="360" w:before="0" w:after="113"/>
        <w:ind w:left="0" w:right="0" w:hanging="0"/>
        <w:jc w:val="both"/>
        <w:rPr>
          <w:rFonts w:ascii="Arial" w:hAnsi="Arial"/>
          <w:b w:val="false"/>
          <w:i w:val="false"/>
          <w:caps w:val="false"/>
          <w:smallCaps w:val="false"/>
          <w:color w:val="303030"/>
          <w:spacing w:val="0"/>
          <w:sz w:val="22"/>
          <w:szCs w:val="22"/>
        </w:rPr>
      </w:pPr>
      <w:r>
        <w:rPr>
          <w:rFonts w:ascii="Arial" w:hAnsi="Arial"/>
          <w:b w:val="false"/>
          <w:i w:val="false"/>
          <w:caps w:val="false"/>
          <w:smallCaps w:val="false"/>
          <w:color w:val="303030"/>
          <w:spacing w:val="0"/>
          <w:sz w:val="22"/>
          <w:szCs w:val="22"/>
        </w:rPr>
        <w:t>Рынок загородной недвижимости переполнен, отмечают эксперты. Потребуется не меньше четырех лет, чтобы реализовать все существующие на нем предложения.</w:t>
      </w:r>
    </w:p>
    <w:p>
      <w:pPr>
        <w:pStyle w:val="Style15"/>
        <w:widowControl/>
        <w:pBdr/>
        <w:bidi w:val="0"/>
        <w:spacing w:lineRule="auto" w:line="360" w:before="0" w:after="113"/>
        <w:ind w:left="0" w:right="0" w:hanging="0"/>
        <w:jc w:val="both"/>
        <w:rPr>
          <w:rFonts w:ascii="Arial" w:hAnsi="Arial"/>
          <w:b w:val="false"/>
          <w:i/>
          <w:i/>
          <w:iCs/>
          <w:caps w:val="false"/>
          <w:smallCaps w:val="false"/>
          <w:color w:val="303030"/>
          <w:spacing w:val="0"/>
          <w:sz w:val="22"/>
          <w:szCs w:val="22"/>
          <w:u w:val="single"/>
        </w:rPr>
      </w:pPr>
      <w:r>
        <w:rPr>
          <w:rFonts w:ascii="Arial" w:hAnsi="Arial"/>
          <w:b w:val="false"/>
          <w:i/>
          <w:iCs/>
          <w:caps w:val="false"/>
          <w:smallCaps w:val="false"/>
          <w:color w:val="303030"/>
          <w:spacing w:val="0"/>
          <w:sz w:val="22"/>
          <w:szCs w:val="22"/>
          <w:u w:val="single"/>
        </w:rPr>
        <w:t>Источник: http://realty.vesti.ru/zhile/rublevka-teryaet-v-cene-zagorodnye-doma-stanovyatsya-menshe-i-deshevle</w:t>
      </w:r>
    </w:p>
    <w:p>
      <w:pPr>
        <w:pStyle w:val="1"/>
        <w:numPr>
          <w:ilvl w:val="0"/>
          <w:numId w:val="1"/>
        </w:numPr>
        <w:ind w:left="0" w:hanging="0"/>
        <w:jc w:val="center"/>
        <w:rPr/>
      </w:pPr>
      <w:r>
        <w:rPr/>
        <w:t>Первых участников программы реновации пригласили посмотреть квартиры</w:t>
      </w:r>
    </w:p>
    <w:p>
      <w:pPr>
        <w:pStyle w:val="Style15"/>
        <w:bidi w:val="0"/>
        <w:spacing w:before="0" w:after="113"/>
        <w:jc w:val="both"/>
        <w:rPr>
          <w:rFonts w:ascii="Arial" w:hAnsi="Arial"/>
          <w:b w:val="false"/>
          <w:i w:val="false"/>
          <w:caps w:val="false"/>
          <w:smallCaps w:val="false"/>
          <w:color w:val="333333"/>
          <w:spacing w:val="0"/>
          <w:sz w:val="22"/>
          <w:szCs w:val="22"/>
        </w:rPr>
      </w:pPr>
      <w:r>
        <w:rPr>
          <w:rFonts w:ascii="Arial" w:hAnsi="Arial"/>
          <w:b w:val="false"/>
          <w:i w:val="false"/>
          <w:caps w:val="false"/>
          <w:smallCaps w:val="false"/>
          <w:color w:val="333333"/>
          <w:spacing w:val="0"/>
          <w:sz w:val="22"/>
          <w:szCs w:val="22"/>
        </w:rPr>
      </w:r>
    </w:p>
    <w:p>
      <w:pPr>
        <w:pStyle w:val="Style15"/>
        <w:bidi w:val="0"/>
        <w:spacing w:before="0" w:after="113"/>
        <w:jc w:val="both"/>
        <w:rPr>
          <w:rFonts w:ascii="Arial" w:hAnsi="Arial"/>
          <w:b w:val="false"/>
          <w:i w:val="false"/>
          <w:caps w:val="false"/>
          <w:smallCaps w:val="false"/>
          <w:color w:val="333333"/>
          <w:spacing w:val="0"/>
          <w:sz w:val="22"/>
          <w:szCs w:val="22"/>
        </w:rPr>
      </w:pPr>
      <w:r>
        <w:rPr>
          <w:rFonts w:ascii="Arial" w:hAnsi="Arial"/>
          <w:b w:val="false"/>
          <w:i w:val="false"/>
          <w:caps w:val="false"/>
          <w:smallCaps w:val="false"/>
          <w:color w:val="333333"/>
          <w:spacing w:val="0"/>
          <w:sz w:val="22"/>
          <w:szCs w:val="22"/>
        </w:rPr>
        <w:t>Участники программы реновации станут владельцами желанных смотровых ордеров уже девятого февраля. Об этом журналисты узнали от</w:t>
      </w:r>
      <w:r>
        <w:rPr>
          <w:rFonts w:ascii="Arial" w:hAnsi="Arial"/>
          <w:b w:val="false"/>
          <w:i w:val="false"/>
          <w:caps w:val="false"/>
          <w:smallCaps w:val="false"/>
          <w:color w:val="333333"/>
          <w:spacing w:val="0"/>
          <w:sz w:val="22"/>
          <w:szCs w:val="22"/>
        </w:rPr>
        <w:t xml:space="preserve"> руководител</w:t>
      </w:r>
      <w:r>
        <w:rPr>
          <w:rFonts w:ascii="Arial" w:hAnsi="Arial"/>
          <w:b w:val="false"/>
          <w:i w:val="false"/>
          <w:caps w:val="false"/>
          <w:smallCaps w:val="false"/>
          <w:color w:val="333333"/>
          <w:spacing w:val="0"/>
          <w:sz w:val="22"/>
          <w:szCs w:val="22"/>
        </w:rPr>
        <w:t>я городского</w:t>
      </w:r>
      <w:r>
        <w:rPr>
          <w:rFonts w:ascii="Arial" w:hAnsi="Arial"/>
          <w:b w:val="false"/>
          <w:i w:val="false"/>
          <w:caps w:val="false"/>
          <w:smallCaps w:val="false"/>
          <w:color w:val="333333"/>
          <w:spacing w:val="0"/>
          <w:sz w:val="22"/>
          <w:szCs w:val="22"/>
        </w:rPr>
        <w:t xml:space="preserve"> департамента градостроительной политики Серге</w:t>
      </w:r>
      <w:r>
        <w:rPr>
          <w:rFonts w:ascii="Arial" w:hAnsi="Arial"/>
          <w:b w:val="false"/>
          <w:i w:val="false"/>
          <w:caps w:val="false"/>
          <w:smallCaps w:val="false"/>
          <w:color w:val="333333"/>
          <w:spacing w:val="0"/>
          <w:sz w:val="22"/>
          <w:szCs w:val="22"/>
        </w:rPr>
        <w:t>я</w:t>
      </w:r>
      <w:r>
        <w:rPr>
          <w:rFonts w:ascii="Arial" w:hAnsi="Arial"/>
          <w:b w:val="false"/>
          <w:i w:val="false"/>
          <w:caps w:val="false"/>
          <w:smallCaps w:val="false"/>
          <w:color w:val="333333"/>
          <w:spacing w:val="0"/>
          <w:sz w:val="22"/>
          <w:szCs w:val="22"/>
        </w:rPr>
        <w:t xml:space="preserve"> Лёвкин</w:t>
      </w:r>
      <w:r>
        <w:rPr>
          <w:rFonts w:ascii="Arial" w:hAnsi="Arial"/>
          <w:b w:val="false"/>
          <w:i w:val="false"/>
          <w:caps w:val="false"/>
          <w:smallCaps w:val="false"/>
          <w:color w:val="333333"/>
          <w:spacing w:val="0"/>
          <w:sz w:val="22"/>
          <w:szCs w:val="22"/>
        </w:rPr>
        <w:t>а</w:t>
      </w:r>
      <w:r>
        <w:rPr>
          <w:rFonts w:ascii="Arial" w:hAnsi="Arial"/>
          <w:b w:val="false"/>
          <w:i w:val="false"/>
          <w:caps w:val="false"/>
          <w:smallCaps w:val="false"/>
          <w:color w:val="333333"/>
          <w:spacing w:val="0"/>
          <w:sz w:val="22"/>
          <w:szCs w:val="22"/>
        </w:rPr>
        <w:t>.</w:t>
      </w:r>
    </w:p>
    <w:p>
      <w:pPr>
        <w:pStyle w:val="Style15"/>
        <w:widowControl/>
        <w:pBdr/>
        <w:bidi w:val="0"/>
        <w:spacing w:before="0" w:after="113"/>
        <w:ind w:left="0" w:right="0" w:hanging="0"/>
        <w:jc w:val="both"/>
        <w:rPr>
          <w:rFonts w:ascii="Arial" w:hAnsi="Arial"/>
          <w:b w:val="false"/>
          <w:i w:val="false"/>
          <w:caps w:val="false"/>
          <w:smallCaps w:val="false"/>
          <w:color w:val="333333"/>
          <w:spacing w:val="0"/>
          <w:sz w:val="22"/>
          <w:szCs w:val="22"/>
        </w:rPr>
      </w:pPr>
      <w:r>
        <w:rPr>
          <w:rFonts w:ascii="Arial" w:hAnsi="Arial"/>
          <w:b w:val="false"/>
          <w:i w:val="false"/>
          <w:caps w:val="false"/>
          <w:smallCaps w:val="false"/>
          <w:color w:val="333333"/>
          <w:spacing w:val="0"/>
          <w:sz w:val="22"/>
          <w:szCs w:val="22"/>
        </w:rPr>
        <w:t>Как говорилось ранее</w:t>
      </w:r>
      <w:r>
        <w:rPr>
          <w:rFonts w:ascii="Arial" w:hAnsi="Arial"/>
          <w:b w:val="false"/>
          <w:i w:val="false"/>
          <w:caps w:val="false"/>
          <w:smallCaps w:val="false"/>
          <w:color w:val="333333"/>
          <w:spacing w:val="0"/>
          <w:sz w:val="22"/>
          <w:szCs w:val="22"/>
        </w:rPr>
        <w:t xml:space="preserve">, </w:t>
      </w:r>
      <w:r>
        <w:rPr>
          <w:rFonts w:ascii="Arial" w:hAnsi="Arial"/>
          <w:b w:val="false"/>
          <w:i w:val="false"/>
          <w:caps w:val="false"/>
          <w:smallCaps w:val="false"/>
          <w:color w:val="333333"/>
          <w:spacing w:val="0"/>
          <w:sz w:val="22"/>
          <w:szCs w:val="22"/>
        </w:rPr>
        <w:t xml:space="preserve">жильцов двух пятиэтажек по </w:t>
      </w:r>
      <w:r>
        <w:rPr>
          <w:rFonts w:ascii="Arial" w:hAnsi="Arial"/>
          <w:b w:val="false"/>
          <w:i w:val="false"/>
          <w:caps w:val="false"/>
          <w:smallCaps w:val="false"/>
          <w:color w:val="333333"/>
          <w:spacing w:val="0"/>
          <w:sz w:val="22"/>
          <w:szCs w:val="22"/>
        </w:rPr>
        <w:t>ул</w:t>
      </w:r>
      <w:r>
        <w:rPr>
          <w:rFonts w:ascii="Arial" w:hAnsi="Arial"/>
          <w:b w:val="false"/>
          <w:i w:val="false"/>
          <w:caps w:val="false"/>
          <w:smallCaps w:val="false"/>
          <w:color w:val="333333"/>
          <w:spacing w:val="0"/>
          <w:sz w:val="22"/>
          <w:szCs w:val="22"/>
        </w:rPr>
        <w:t>.</w:t>
      </w:r>
      <w:r>
        <w:rPr>
          <w:rFonts w:ascii="Arial" w:hAnsi="Arial"/>
          <w:b w:val="false"/>
          <w:i w:val="false"/>
          <w:caps w:val="false"/>
          <w:smallCaps w:val="false"/>
          <w:color w:val="333333"/>
          <w:spacing w:val="0"/>
          <w:sz w:val="22"/>
          <w:szCs w:val="22"/>
        </w:rPr>
        <w:t xml:space="preserve"> Константина Федина </w:t>
      </w:r>
      <w:r>
        <w:rPr>
          <w:rFonts w:ascii="Arial" w:hAnsi="Arial"/>
          <w:b w:val="false"/>
          <w:i w:val="false"/>
          <w:caps w:val="false"/>
          <w:smallCaps w:val="false"/>
          <w:color w:val="333333"/>
          <w:spacing w:val="0"/>
          <w:sz w:val="22"/>
          <w:szCs w:val="22"/>
        </w:rPr>
        <w:t>в скором времени переселят в современное новое здание буквально в паре сотен метров</w:t>
      </w:r>
      <w:r>
        <w:rPr>
          <w:rFonts w:ascii="Arial" w:hAnsi="Arial"/>
          <w:b w:val="false"/>
          <w:i w:val="false"/>
          <w:caps w:val="false"/>
          <w:smallCaps w:val="false"/>
          <w:color w:val="333333"/>
          <w:spacing w:val="0"/>
          <w:sz w:val="22"/>
          <w:szCs w:val="22"/>
        </w:rPr>
        <w:t xml:space="preserve"> </w:t>
      </w:r>
      <w:r>
        <w:rPr>
          <w:rFonts w:ascii="Arial" w:hAnsi="Arial"/>
          <w:b w:val="false"/>
          <w:i w:val="false"/>
          <w:caps w:val="false"/>
          <w:smallCaps w:val="false"/>
          <w:color w:val="333333"/>
          <w:spacing w:val="0"/>
          <w:sz w:val="22"/>
          <w:szCs w:val="22"/>
        </w:rPr>
        <w:t>от тех квартир, где люди живут сейчас</w:t>
      </w:r>
      <w:r>
        <w:rPr>
          <w:rFonts w:ascii="Arial" w:hAnsi="Arial"/>
          <w:b w:val="false"/>
          <w:i w:val="false"/>
          <w:caps w:val="false"/>
          <w:smallCaps w:val="false"/>
          <w:color w:val="333333"/>
          <w:spacing w:val="0"/>
          <w:sz w:val="22"/>
          <w:szCs w:val="22"/>
        </w:rPr>
        <w:t>.</w:t>
      </w:r>
    </w:p>
    <w:p>
      <w:pPr>
        <w:pStyle w:val="Style15"/>
        <w:widowControl/>
        <w:pBdr/>
        <w:bidi w:val="0"/>
        <w:spacing w:before="0" w:after="113"/>
        <w:ind w:left="0" w:right="0" w:hanging="0"/>
        <w:jc w:val="both"/>
        <w:rPr>
          <w:rFonts w:ascii="Arial" w:hAnsi="Arial"/>
          <w:b w:val="false"/>
          <w:i w:val="false"/>
          <w:caps w:val="false"/>
          <w:smallCaps w:val="false"/>
          <w:color w:val="333333"/>
          <w:spacing w:val="0"/>
          <w:sz w:val="22"/>
          <w:szCs w:val="22"/>
        </w:rPr>
      </w:pPr>
      <w:r>
        <w:rPr>
          <w:rFonts w:ascii="Arial" w:hAnsi="Arial"/>
          <w:b w:val="false"/>
          <w:i w:val="false"/>
          <w:caps w:val="false"/>
          <w:smallCaps w:val="false"/>
          <w:color w:val="333333"/>
          <w:spacing w:val="0"/>
          <w:sz w:val="22"/>
          <w:szCs w:val="22"/>
        </w:rPr>
        <w:t>По словам Сергея Левкина, специальный штаб уже приступил к выдаче ордеров горожанам. Если во вновь построенном доме москвичи обнаружат любые недостатки и недоделки, их оперативно устранят, и притом совершенно бесплатно.</w:t>
      </w:r>
    </w:p>
    <w:p>
      <w:pPr>
        <w:pStyle w:val="Style15"/>
        <w:widowControl/>
        <w:pBdr/>
        <w:bidi w:val="0"/>
        <w:spacing w:before="0" w:after="113"/>
        <w:ind w:left="0" w:right="0" w:hanging="0"/>
        <w:jc w:val="both"/>
        <w:rPr>
          <w:rFonts w:ascii="Arial" w:hAnsi="Arial"/>
          <w:b w:val="false"/>
          <w:b w:val="false"/>
          <w:bCs w:val="false"/>
          <w:sz w:val="22"/>
          <w:szCs w:val="22"/>
        </w:rPr>
      </w:pPr>
      <w:r>
        <w:rPr>
          <w:rFonts w:ascii="Arial" w:hAnsi="Arial"/>
          <w:b w:val="false"/>
          <w:bCs w:val="false"/>
          <w:i w:val="false"/>
          <w:caps w:val="false"/>
          <w:smallCaps w:val="false"/>
          <w:color w:val="333333"/>
          <w:spacing w:val="0"/>
          <w:sz w:val="22"/>
          <w:szCs w:val="22"/>
        </w:rPr>
        <w:t xml:space="preserve">Напомним, </w:t>
      </w:r>
      <w:r>
        <w:rPr>
          <w:rFonts w:ascii="Arial" w:hAnsi="Arial"/>
          <w:b w:val="false"/>
          <w:bCs w:val="false"/>
          <w:i w:val="false"/>
          <w:caps w:val="false"/>
          <w:smallCaps w:val="false"/>
          <w:color w:val="000000"/>
          <w:spacing w:val="0"/>
          <w:sz w:val="22"/>
          <w:szCs w:val="22"/>
        </w:rPr>
        <w:t>Программ</w:t>
      </w:r>
      <w:r>
        <w:rPr>
          <w:rFonts w:ascii="Arial" w:hAnsi="Arial"/>
          <w:b w:val="false"/>
          <w:bCs w:val="false"/>
          <w:i w:val="false"/>
          <w:caps w:val="false"/>
          <w:smallCaps w:val="false"/>
          <w:color w:val="000000"/>
          <w:spacing w:val="0"/>
          <w:sz w:val="22"/>
          <w:szCs w:val="22"/>
        </w:rPr>
        <w:t>у</w:t>
      </w:r>
      <w:r>
        <w:rPr>
          <w:rFonts w:ascii="Arial" w:hAnsi="Arial"/>
          <w:b w:val="false"/>
          <w:bCs w:val="false"/>
          <w:i w:val="false"/>
          <w:caps w:val="false"/>
          <w:smallCaps w:val="false"/>
          <w:color w:val="000000"/>
          <w:spacing w:val="0"/>
          <w:sz w:val="22"/>
          <w:szCs w:val="22"/>
        </w:rPr>
        <w:t xml:space="preserve"> реновации утвер</w:t>
      </w:r>
      <w:r>
        <w:rPr>
          <w:rFonts w:ascii="Arial" w:hAnsi="Arial"/>
          <w:b w:val="false"/>
          <w:bCs w:val="false"/>
          <w:i w:val="false"/>
          <w:caps w:val="false"/>
          <w:smallCaps w:val="false"/>
          <w:color w:val="000000"/>
          <w:spacing w:val="0"/>
          <w:sz w:val="22"/>
          <w:szCs w:val="22"/>
        </w:rPr>
        <w:t>дил Сергей Собянин</w:t>
      </w:r>
      <w:r>
        <w:rPr>
          <w:rFonts w:ascii="Arial" w:hAnsi="Arial"/>
          <w:b w:val="false"/>
          <w:bCs w:val="false"/>
          <w:i w:val="false"/>
          <w:caps w:val="false"/>
          <w:smallCaps w:val="false"/>
          <w:color w:val="000000"/>
          <w:spacing w:val="0"/>
          <w:sz w:val="22"/>
          <w:szCs w:val="22"/>
        </w:rPr>
        <w:t xml:space="preserve"> 1 августа </w:t>
      </w:r>
      <w:r>
        <w:rPr>
          <w:rFonts w:ascii="Arial" w:hAnsi="Arial"/>
          <w:b w:val="false"/>
          <w:bCs w:val="false"/>
          <w:i w:val="false"/>
          <w:caps w:val="false"/>
          <w:smallCaps w:val="false"/>
          <w:color w:val="000000"/>
          <w:spacing w:val="0"/>
          <w:sz w:val="22"/>
          <w:szCs w:val="22"/>
        </w:rPr>
        <w:t>прошлого</w:t>
      </w:r>
      <w:r>
        <w:rPr>
          <w:rFonts w:ascii="Arial" w:hAnsi="Arial"/>
          <w:b w:val="false"/>
          <w:bCs w:val="false"/>
          <w:i w:val="false"/>
          <w:caps w:val="false"/>
          <w:smallCaps w:val="false"/>
          <w:color w:val="000000"/>
          <w:spacing w:val="0"/>
          <w:sz w:val="22"/>
          <w:szCs w:val="22"/>
        </w:rPr>
        <w:t xml:space="preserve"> года</w:t>
      </w:r>
      <w:r>
        <w:rPr>
          <w:rFonts w:ascii="Arial" w:hAnsi="Arial"/>
          <w:b w:val="false"/>
          <w:bCs w:val="false"/>
          <w:i w:val="false"/>
          <w:caps w:val="false"/>
          <w:smallCaps w:val="false"/>
          <w:color w:val="000000"/>
          <w:spacing w:val="0"/>
          <w:sz w:val="22"/>
          <w:szCs w:val="22"/>
        </w:rPr>
        <w:t>.</w:t>
      </w:r>
    </w:p>
    <w:p>
      <w:pPr>
        <w:pStyle w:val="Style15"/>
        <w:widowControl/>
        <w:pBdr/>
        <w:bidi w:val="0"/>
        <w:spacing w:before="0" w:after="113"/>
        <w:ind w:left="0" w:right="0" w:hanging="0"/>
        <w:jc w:val="both"/>
        <w:rPr/>
      </w:pPr>
      <w:r>
        <w:rPr>
          <w:rFonts w:ascii="Arial" w:hAnsi="Arial"/>
          <w:b w:val="false"/>
          <w:bCs w:val="false"/>
          <w:i w:val="false"/>
          <w:caps w:val="false"/>
          <w:smallCaps w:val="false"/>
          <w:color w:val="000000"/>
          <w:spacing w:val="0"/>
          <w:sz w:val="22"/>
          <w:szCs w:val="22"/>
        </w:rPr>
        <w:t xml:space="preserve">Ранее </w:t>
      </w:r>
      <w:r>
        <w:rPr>
          <w:rFonts w:ascii="Arial" w:hAnsi="Arial"/>
          <w:b w:val="false"/>
          <w:i w:val="false"/>
          <w:caps w:val="false"/>
          <w:smallCaps w:val="false"/>
          <w:color w:val="000000"/>
          <w:spacing w:val="0"/>
          <w:sz w:val="22"/>
          <w:szCs w:val="22"/>
        </w:rPr>
        <w:t>Владимир</w:t>
      </w:r>
      <w:r>
        <w:rPr>
          <w:rFonts w:ascii="Arial" w:hAnsi="Arial"/>
          <w:b w:val="false"/>
          <w:i w:val="false"/>
          <w:caps w:val="false"/>
          <w:smallCaps w:val="false"/>
          <w:color w:val="000000"/>
          <w:spacing w:val="0"/>
          <w:sz w:val="22"/>
          <w:szCs w:val="22"/>
        </w:rPr>
        <w:t>ом</w:t>
      </w:r>
      <w:r>
        <w:rPr>
          <w:rFonts w:ascii="Arial" w:hAnsi="Arial"/>
          <w:b w:val="false"/>
          <w:i w:val="false"/>
          <w:caps w:val="false"/>
          <w:smallCaps w:val="false"/>
          <w:color w:val="000000"/>
          <w:spacing w:val="0"/>
          <w:sz w:val="22"/>
          <w:szCs w:val="22"/>
        </w:rPr>
        <w:t xml:space="preserve"> Путин</w:t>
      </w:r>
      <w:r>
        <w:rPr>
          <w:rFonts w:ascii="Arial" w:hAnsi="Arial"/>
          <w:b w:val="false"/>
          <w:i w:val="false"/>
          <w:caps w:val="false"/>
          <w:smallCaps w:val="false"/>
          <w:color w:val="000000"/>
          <w:spacing w:val="0"/>
          <w:sz w:val="22"/>
          <w:szCs w:val="22"/>
        </w:rPr>
        <w:t>ым был подписан соответствующий Закон</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Шанс попасть в Программу реновации есть лишь у зданий, построенных по типовым проектам с 1957-го по 1968-й годы</w:t>
      </w:r>
      <w:r>
        <w:rPr>
          <w:rFonts w:ascii="Arial" w:hAnsi="Arial"/>
          <w:b w:val="false"/>
          <w:i w:val="false"/>
          <w:caps w:val="false"/>
          <w:smallCaps w:val="false"/>
          <w:color w:val="000000"/>
          <w:spacing w:val="0"/>
          <w:sz w:val="22"/>
          <w:szCs w:val="22"/>
        </w:rPr>
        <w:t>.</w:t>
      </w:r>
      <w:r>
        <w:rPr>
          <w:rFonts w:ascii="Arial" w:hAnsi="Arial"/>
          <w:b w:val="false"/>
          <w:i w:val="false"/>
          <w:caps w:val="false"/>
          <w:smallCaps w:val="false"/>
          <w:color w:val="000000"/>
          <w:spacing w:val="0"/>
          <w:sz w:val="22"/>
          <w:szCs w:val="22"/>
        </w:rPr>
        <w:t xml:space="preserve"> При этом высота таких строений не должна быть больше девяти этажей.</w:t>
      </w:r>
    </w:p>
    <w:p>
      <w:pPr>
        <w:pStyle w:val="Style15"/>
        <w:widowControl/>
        <w:pBdr/>
        <w:bidi w:val="0"/>
        <w:spacing w:before="0" w:after="113"/>
        <w:ind w:left="0"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У собственников квартир есть два варианта на выбор. Первый. Получить равнозначное или равноценное жилье. Второй. Воспользоваться правом на денежную компенсацию. Надо учитывать, что равнозначные жилые помещения будут предлагать, учитывая конструктивные особенности строящегося сейчас жилья. У горожан появится шанс получить ключи от квартир большей площади, чем та недвижимость, которой они владели ранее.</w:t>
      </w:r>
    </w:p>
    <w:p>
      <w:pPr>
        <w:pStyle w:val="Style15"/>
        <w:widowControl/>
        <w:ind w:left="0"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Москвичи будут</w:t>
      </w:r>
      <w:r>
        <w:rPr>
          <w:rFonts w:ascii="Arial" w:hAnsi="Arial"/>
          <w:b w:val="false"/>
          <w:i w:val="false"/>
          <w:caps w:val="false"/>
          <w:smallCaps w:val="false"/>
          <w:color w:val="000000"/>
          <w:spacing w:val="0"/>
          <w:sz w:val="22"/>
          <w:szCs w:val="22"/>
        </w:rPr>
        <w:t xml:space="preserve"> пере</w:t>
      </w:r>
      <w:r>
        <w:rPr>
          <w:rFonts w:ascii="Arial" w:hAnsi="Arial"/>
          <w:b w:val="false"/>
          <w:i w:val="false"/>
          <w:caps w:val="false"/>
          <w:smallCaps w:val="false"/>
          <w:color w:val="000000"/>
          <w:spacing w:val="0"/>
          <w:sz w:val="22"/>
          <w:szCs w:val="22"/>
        </w:rPr>
        <w:t>езжать</w:t>
      </w:r>
      <w:r>
        <w:rPr>
          <w:rFonts w:ascii="Arial" w:hAnsi="Arial"/>
          <w:b w:val="false"/>
          <w:i w:val="false"/>
          <w:caps w:val="false"/>
          <w:smallCaps w:val="false"/>
          <w:color w:val="000000"/>
          <w:spacing w:val="0"/>
          <w:sz w:val="22"/>
          <w:szCs w:val="22"/>
        </w:rPr>
        <w:t xml:space="preserve"> в тот же район, где они </w:t>
      </w:r>
      <w:r>
        <w:rPr>
          <w:rFonts w:ascii="Arial" w:hAnsi="Arial"/>
          <w:b w:val="false"/>
          <w:i w:val="false"/>
          <w:caps w:val="false"/>
          <w:smallCaps w:val="false"/>
          <w:color w:val="000000"/>
          <w:spacing w:val="0"/>
          <w:sz w:val="22"/>
          <w:szCs w:val="22"/>
        </w:rPr>
        <w:t>живут в настоящий момент</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Это правило, однако, не коснется ЗелАО и ТиНАО, где адреса для переселения располагаются в границах</w:t>
      </w:r>
      <w:r>
        <w:rPr>
          <w:rFonts w:ascii="Arial" w:hAnsi="Arial"/>
          <w:b w:val="false"/>
          <w:i w:val="false"/>
          <w:caps w:val="false"/>
          <w:smallCaps w:val="false"/>
          <w:color w:val="000000"/>
          <w:spacing w:val="0"/>
          <w:sz w:val="22"/>
          <w:szCs w:val="22"/>
        </w:rPr>
        <w:t xml:space="preserve"> округа.</w:t>
      </w:r>
    </w:p>
    <w:p>
      <w:pPr>
        <w:pStyle w:val="Style15"/>
        <w:widowControl/>
        <w:ind w:left="0"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Горожане высказались "за" или "против" проекта реновации, используя площадку </w:t>
      </w:r>
      <w:r>
        <w:rPr>
          <w:rFonts w:ascii="Arial" w:hAnsi="Arial"/>
          <w:b w:val="false"/>
          <w:i w:val="false"/>
          <w:caps w:val="false"/>
          <w:smallCaps w:val="false"/>
          <w:color w:val="000000"/>
          <w:spacing w:val="0"/>
          <w:sz w:val="22"/>
          <w:szCs w:val="22"/>
        </w:rPr>
        <w:t>«Активный гражданин»</w:t>
      </w:r>
      <w:r>
        <w:rPr>
          <w:rFonts w:ascii="Arial" w:hAnsi="Arial"/>
          <w:b w:val="false"/>
          <w:i w:val="false"/>
          <w:caps w:val="false"/>
          <w:smallCaps w:val="false"/>
          <w:color w:val="000000"/>
          <w:spacing w:val="0"/>
          <w:sz w:val="22"/>
          <w:szCs w:val="22"/>
        </w:rPr>
        <w:t xml:space="preserve"> или посетив офисы государственных услуг «Мои документы»</w:t>
      </w:r>
      <w:r>
        <w:rPr>
          <w:rFonts w:ascii="Arial" w:hAnsi="Arial"/>
          <w:b w:val="false"/>
          <w:i w:val="false"/>
          <w:caps w:val="false"/>
          <w:smallCaps w:val="false"/>
          <w:color w:val="000000"/>
          <w:spacing w:val="0"/>
          <w:sz w:val="22"/>
          <w:szCs w:val="22"/>
        </w:rPr>
        <w:t>.</w:t>
      </w:r>
      <w:r>
        <w:rPr>
          <w:rFonts w:ascii="Arial" w:hAnsi="Arial"/>
          <w:b w:val="false"/>
          <w:i w:val="false"/>
          <w:caps w:val="false"/>
          <w:smallCaps w:val="false"/>
          <w:color w:val="000000"/>
          <w:spacing w:val="0"/>
          <w:sz w:val="22"/>
          <w:szCs w:val="22"/>
        </w:rPr>
        <w:t xml:space="preserve"> В результате их выбора как минимум четыре тысячи адресов вошло в Программу.</w:t>
      </w:r>
      <w:r>
        <w:rPr>
          <w:rFonts w:ascii="Arial" w:hAnsi="Arial"/>
          <w:b w:val="false"/>
          <w:i w:val="false"/>
          <w:caps w:val="false"/>
          <w:smallCaps w:val="false"/>
          <w:color w:val="000000"/>
          <w:spacing w:val="0"/>
          <w:sz w:val="22"/>
          <w:szCs w:val="22"/>
        </w:rPr>
        <w:t xml:space="preserve"> Еще</w:t>
      </w:r>
      <w:r>
        <w:rPr>
          <w:rFonts w:ascii="Arial" w:hAnsi="Arial"/>
          <w:b w:val="false"/>
          <w:i w:val="false"/>
          <w:caps w:val="false"/>
          <w:smallCaps w:val="false"/>
          <w:color w:val="000000"/>
          <w:spacing w:val="0"/>
          <w:sz w:val="22"/>
          <w:szCs w:val="22"/>
        </w:rPr>
        <w:t xml:space="preserve"> примерно по</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тысяче адресам</w:t>
      </w:r>
      <w:r>
        <w:rPr>
          <w:rFonts w:ascii="Arial" w:hAnsi="Arial"/>
          <w:b w:val="false"/>
          <w:i w:val="false"/>
          <w:caps w:val="false"/>
          <w:smallCaps w:val="false"/>
          <w:color w:val="000000"/>
          <w:spacing w:val="0"/>
          <w:sz w:val="22"/>
          <w:szCs w:val="22"/>
        </w:rPr>
        <w:t xml:space="preserve"> прошли собрания</w:t>
      </w:r>
      <w:r>
        <w:rPr>
          <w:rFonts w:ascii="Arial" w:hAnsi="Arial"/>
          <w:b w:val="false"/>
          <w:i w:val="false"/>
          <w:caps w:val="false"/>
          <w:smallCaps w:val="false"/>
          <w:color w:val="000000"/>
          <w:spacing w:val="0"/>
          <w:sz w:val="22"/>
          <w:szCs w:val="22"/>
        </w:rPr>
        <w:t xml:space="preserve">, где собственники жилых </w:t>
      </w:r>
      <w:r>
        <w:rPr>
          <w:rFonts w:ascii="Arial" w:hAnsi="Arial"/>
          <w:b w:val="false"/>
          <w:i w:val="false"/>
          <w:caps w:val="false"/>
          <w:smallCaps w:val="false"/>
          <w:color w:val="000000"/>
          <w:spacing w:val="0"/>
          <w:sz w:val="22"/>
          <w:szCs w:val="22"/>
        </w:rPr>
        <w:t>помещений</w:t>
      </w:r>
      <w:r>
        <w:rPr>
          <w:rFonts w:ascii="Arial" w:hAnsi="Arial"/>
          <w:b w:val="false"/>
          <w:i w:val="false"/>
          <w:caps w:val="false"/>
          <w:smallCaps w:val="false"/>
          <w:color w:val="000000"/>
          <w:spacing w:val="0"/>
          <w:sz w:val="22"/>
          <w:szCs w:val="22"/>
        </w:rPr>
        <w:t xml:space="preserve"> тоже высказались в поддержку своего</w:t>
      </w:r>
      <w:r>
        <w:rPr>
          <w:rFonts w:ascii="Arial" w:hAnsi="Arial"/>
          <w:b w:val="false"/>
          <w:i w:val="false"/>
          <w:caps w:val="false"/>
          <w:smallCaps w:val="false"/>
          <w:color w:val="000000"/>
          <w:spacing w:val="0"/>
          <w:sz w:val="22"/>
          <w:szCs w:val="22"/>
        </w:rPr>
        <w:t xml:space="preserve"> участи</w:t>
      </w:r>
      <w:r>
        <w:rPr>
          <w:rFonts w:ascii="Arial" w:hAnsi="Arial"/>
          <w:b w:val="false"/>
          <w:i w:val="false"/>
          <w:caps w:val="false"/>
          <w:smallCaps w:val="false"/>
          <w:color w:val="000000"/>
          <w:spacing w:val="0"/>
          <w:sz w:val="22"/>
          <w:szCs w:val="22"/>
        </w:rPr>
        <w:t>я</w:t>
      </w:r>
      <w:r>
        <w:rPr>
          <w:rFonts w:ascii="Arial" w:hAnsi="Arial"/>
          <w:b w:val="false"/>
          <w:i w:val="false"/>
          <w:caps w:val="false"/>
          <w:smallCaps w:val="false"/>
          <w:color w:val="000000"/>
          <w:spacing w:val="0"/>
          <w:sz w:val="22"/>
          <w:szCs w:val="22"/>
        </w:rPr>
        <w:t xml:space="preserve"> в Программе реновации.</w:t>
      </w:r>
      <w:r>
        <w:rPr>
          <w:rFonts w:ascii="Arial" w:hAnsi="Arial"/>
          <w:b w:val="false"/>
          <w:i w:val="false"/>
          <w:caps w:val="false"/>
          <w:smallCaps w:val="false"/>
          <w:color w:val="000000"/>
          <w:spacing w:val="0"/>
          <w:sz w:val="22"/>
          <w:szCs w:val="22"/>
        </w:rPr>
        <w:t xml:space="preserve"> В итоговом списке значится 5171 адрес, и, по заявлениям столичных властей, перечень их может пополниться в дальнейшем.</w:t>
      </w:r>
    </w:p>
    <w:p>
      <w:pPr>
        <w:pStyle w:val="Style15"/>
        <w:widowControl/>
        <w:bidi w:val="0"/>
        <w:spacing w:before="0" w:after="113"/>
        <w:ind w:left="0" w:right="0" w:hanging="0"/>
        <w:jc w:val="both"/>
        <w:rPr>
          <w:rFonts w:ascii="Arial" w:hAnsi="Arial"/>
          <w:b w:val="false"/>
          <w:b w:val="false"/>
          <w:bCs w:val="false"/>
          <w:i w:val="false"/>
          <w:caps w:val="false"/>
          <w:smallCaps w:val="false"/>
          <w:color w:val="000000"/>
          <w:spacing w:val="0"/>
          <w:sz w:val="22"/>
          <w:szCs w:val="22"/>
        </w:rPr>
      </w:pPr>
      <w:r>
        <w:rPr>
          <w:rFonts w:ascii="Arial" w:hAnsi="Arial"/>
          <w:b w:val="false"/>
          <w:bCs w:val="false"/>
          <w:i w:val="false"/>
          <w:caps w:val="false"/>
          <w:smallCaps w:val="false"/>
          <w:color w:val="000000"/>
          <w:spacing w:val="0"/>
          <w:sz w:val="22"/>
          <w:szCs w:val="22"/>
        </w:rPr>
        <w:t>Количество</w:t>
      </w:r>
      <w:r>
        <w:rPr>
          <w:rFonts w:ascii="Arial" w:hAnsi="Arial"/>
          <w:b w:val="false"/>
          <w:bCs w:val="false"/>
          <w:i w:val="false"/>
          <w:caps w:val="false"/>
          <w:smallCaps w:val="false"/>
          <w:color w:val="000000"/>
          <w:spacing w:val="0"/>
          <w:sz w:val="22"/>
          <w:szCs w:val="22"/>
        </w:rPr>
        <w:t xml:space="preserve"> стартовых площадок </w:t>
      </w:r>
      <w:r>
        <w:rPr>
          <w:rFonts w:ascii="Arial" w:hAnsi="Arial"/>
          <w:b w:val="false"/>
          <w:bCs w:val="false"/>
          <w:i w:val="false"/>
          <w:caps w:val="false"/>
          <w:smallCaps w:val="false"/>
          <w:color w:val="000000"/>
          <w:spacing w:val="0"/>
          <w:sz w:val="22"/>
          <w:szCs w:val="22"/>
        </w:rPr>
        <w:t>программы</w:t>
      </w:r>
      <w:r>
        <w:rPr>
          <w:rFonts w:ascii="Arial" w:hAnsi="Arial"/>
          <w:b w:val="false"/>
          <w:bCs w:val="false"/>
          <w:i w:val="false"/>
          <w:caps w:val="false"/>
          <w:smallCaps w:val="false"/>
          <w:color w:val="000000"/>
          <w:spacing w:val="0"/>
          <w:sz w:val="22"/>
          <w:szCs w:val="22"/>
        </w:rPr>
        <w:t xml:space="preserve"> реновации</w:t>
      </w:r>
      <w:r>
        <w:rPr>
          <w:rFonts w:ascii="Arial" w:hAnsi="Arial"/>
          <w:b w:val="false"/>
          <w:bCs w:val="false"/>
          <w:i w:val="false"/>
          <w:caps w:val="false"/>
          <w:smallCaps w:val="false"/>
          <w:color w:val="000000"/>
          <w:spacing w:val="0"/>
          <w:sz w:val="22"/>
          <w:szCs w:val="22"/>
        </w:rPr>
        <w:t xml:space="preserve"> утвердило</w:t>
      </w:r>
      <w:r>
        <w:rPr>
          <w:rFonts w:ascii="Arial" w:hAnsi="Arial"/>
          <w:b w:val="false"/>
          <w:bCs w:val="false"/>
          <w:i w:val="false"/>
          <w:caps w:val="false"/>
          <w:smallCaps w:val="false"/>
          <w:color w:val="000000"/>
          <w:spacing w:val="0"/>
          <w:sz w:val="22"/>
          <w:szCs w:val="22"/>
        </w:rPr>
        <w:t xml:space="preserve"> </w:t>
      </w:r>
      <w:r>
        <w:rPr>
          <w:rFonts w:ascii="Arial" w:hAnsi="Arial"/>
          <w:b w:val="false"/>
          <w:bCs w:val="false"/>
          <w:i w:val="false"/>
          <w:caps w:val="false"/>
          <w:smallCaps w:val="false"/>
          <w:color w:val="000000"/>
          <w:spacing w:val="0"/>
          <w:sz w:val="22"/>
          <w:szCs w:val="22"/>
        </w:rPr>
        <w:t>П</w:t>
      </w:r>
      <w:r>
        <w:rPr>
          <w:rFonts w:ascii="Arial" w:hAnsi="Arial"/>
          <w:b w:val="false"/>
          <w:bCs w:val="false"/>
          <w:i w:val="false"/>
          <w:caps w:val="false"/>
          <w:smallCaps w:val="false"/>
          <w:color w:val="000000"/>
          <w:spacing w:val="0"/>
          <w:sz w:val="22"/>
          <w:szCs w:val="22"/>
        </w:rPr>
        <w:t>равительств</w:t>
      </w:r>
      <w:r>
        <w:rPr>
          <w:rFonts w:ascii="Arial" w:hAnsi="Arial"/>
          <w:b w:val="false"/>
          <w:bCs w:val="false"/>
          <w:i w:val="false"/>
          <w:caps w:val="false"/>
          <w:smallCaps w:val="false"/>
          <w:color w:val="000000"/>
          <w:spacing w:val="0"/>
          <w:sz w:val="22"/>
          <w:szCs w:val="22"/>
        </w:rPr>
        <w:t>о</w:t>
      </w:r>
      <w:r>
        <w:rPr>
          <w:rFonts w:ascii="Arial" w:hAnsi="Arial"/>
          <w:b w:val="false"/>
          <w:bCs w:val="false"/>
          <w:i w:val="false"/>
          <w:caps w:val="false"/>
          <w:smallCaps w:val="false"/>
          <w:color w:val="000000"/>
          <w:spacing w:val="0"/>
          <w:sz w:val="22"/>
          <w:szCs w:val="22"/>
        </w:rPr>
        <w:t xml:space="preserve"> </w:t>
      </w:r>
      <w:r>
        <w:rPr>
          <w:rFonts w:ascii="Arial" w:hAnsi="Arial"/>
          <w:b w:val="false"/>
          <w:bCs w:val="false"/>
          <w:i w:val="false"/>
          <w:caps w:val="false"/>
          <w:smallCaps w:val="false"/>
          <w:color w:val="000000"/>
          <w:spacing w:val="0"/>
          <w:sz w:val="22"/>
          <w:szCs w:val="22"/>
        </w:rPr>
        <w:t>столицы</w:t>
      </w:r>
      <w:r>
        <w:rPr>
          <w:rFonts w:ascii="Arial" w:hAnsi="Arial"/>
          <w:b w:val="false"/>
          <w:bCs w:val="false"/>
          <w:i w:val="false"/>
          <w:caps w:val="false"/>
          <w:smallCaps w:val="false"/>
          <w:color w:val="000000"/>
          <w:spacing w:val="0"/>
          <w:sz w:val="22"/>
          <w:szCs w:val="22"/>
        </w:rPr>
        <w:t xml:space="preserve">. </w:t>
      </w:r>
      <w:r>
        <w:rPr>
          <w:rFonts w:ascii="Arial" w:hAnsi="Arial"/>
          <w:b w:val="false"/>
          <w:bCs w:val="false"/>
          <w:i w:val="false"/>
          <w:caps w:val="false"/>
          <w:smallCaps w:val="false"/>
          <w:color w:val="000000"/>
          <w:spacing w:val="0"/>
          <w:sz w:val="22"/>
          <w:szCs w:val="22"/>
        </w:rPr>
        <w:t>Это</w:t>
      </w:r>
      <w:r>
        <w:rPr>
          <w:rFonts w:ascii="Arial" w:hAnsi="Arial"/>
          <w:b w:val="false"/>
          <w:bCs w:val="false"/>
          <w:i w:val="false"/>
          <w:caps w:val="false"/>
          <w:smallCaps w:val="false"/>
          <w:color w:val="000000"/>
          <w:spacing w:val="0"/>
          <w:sz w:val="22"/>
          <w:szCs w:val="22"/>
        </w:rPr>
        <w:t xml:space="preserve"> 2</w:t>
      </w:r>
      <w:r>
        <w:rPr>
          <w:rFonts w:ascii="Arial" w:hAnsi="Arial"/>
          <w:b w:val="false"/>
          <w:bCs w:val="false"/>
          <w:i w:val="false"/>
          <w:caps w:val="false"/>
          <w:smallCaps w:val="false"/>
          <w:color w:val="000000"/>
          <w:spacing w:val="0"/>
          <w:sz w:val="22"/>
          <w:szCs w:val="22"/>
        </w:rPr>
        <w:t>3</w:t>
      </w:r>
      <w:r>
        <w:rPr>
          <w:rFonts w:ascii="Arial" w:hAnsi="Arial"/>
          <w:b w:val="false"/>
          <w:bCs w:val="false"/>
          <w:i w:val="false"/>
          <w:caps w:val="false"/>
          <w:smallCaps w:val="false"/>
          <w:color w:val="000000"/>
          <w:spacing w:val="0"/>
          <w:sz w:val="22"/>
          <w:szCs w:val="22"/>
        </w:rPr>
        <w:t>0 участков</w:t>
      </w:r>
      <w:r>
        <w:rPr>
          <w:rFonts w:ascii="Arial" w:hAnsi="Arial"/>
          <w:b w:val="false"/>
          <w:bCs w:val="false"/>
          <w:i w:val="false"/>
          <w:caps w:val="false"/>
          <w:smallCaps w:val="false"/>
          <w:color w:val="000000"/>
          <w:spacing w:val="0"/>
          <w:sz w:val="22"/>
          <w:szCs w:val="22"/>
        </w:rPr>
        <w:t>, которые находятся в каждом из городских округов</w:t>
      </w:r>
      <w:r>
        <w:rPr>
          <w:rFonts w:ascii="Arial" w:hAnsi="Arial"/>
          <w:b w:val="false"/>
          <w:bCs w:val="false"/>
          <w:i w:val="false"/>
          <w:caps w:val="false"/>
          <w:smallCaps w:val="false"/>
          <w:color w:val="000000"/>
          <w:spacing w:val="0"/>
          <w:sz w:val="22"/>
          <w:szCs w:val="22"/>
        </w:rPr>
        <w:t xml:space="preserve">. </w:t>
      </w:r>
    </w:p>
    <w:p>
      <w:pPr>
        <w:pStyle w:val="Style15"/>
        <w:widowControl/>
        <w:bidi w:val="0"/>
        <w:spacing w:before="0" w:after="113"/>
        <w:ind w:left="0"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Ориентировочно,</w:t>
      </w:r>
      <w:r>
        <w:rPr>
          <w:rFonts w:ascii="Arial" w:hAnsi="Arial"/>
          <w:b w:val="false"/>
          <w:i w:val="false"/>
          <w:caps w:val="false"/>
          <w:smallCaps w:val="false"/>
          <w:color w:val="000000"/>
          <w:spacing w:val="0"/>
          <w:sz w:val="22"/>
          <w:szCs w:val="22"/>
        </w:rPr>
        <w:t xml:space="preserve"> на стартовых площадках </w:t>
      </w:r>
      <w:r>
        <w:rPr>
          <w:rFonts w:ascii="Arial" w:hAnsi="Arial"/>
          <w:b w:val="false"/>
          <w:i w:val="false"/>
          <w:caps w:val="false"/>
          <w:smallCaps w:val="false"/>
          <w:color w:val="000000"/>
          <w:spacing w:val="0"/>
          <w:sz w:val="22"/>
          <w:szCs w:val="22"/>
        </w:rPr>
        <w:t>возникнет</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не менее</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трех млн. 400 тысяч</w:t>
      </w:r>
      <w:r>
        <w:rPr>
          <w:rFonts w:ascii="Arial" w:hAnsi="Arial"/>
          <w:b w:val="false"/>
          <w:i w:val="false"/>
          <w:caps w:val="false"/>
          <w:smallCaps w:val="false"/>
          <w:color w:val="000000"/>
          <w:spacing w:val="0"/>
          <w:sz w:val="22"/>
          <w:szCs w:val="22"/>
        </w:rPr>
        <w:t xml:space="preserve"> кв</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 xml:space="preserve">метров жилья. </w:t>
      </w:r>
      <w:r>
        <w:rPr>
          <w:rFonts w:ascii="Arial" w:hAnsi="Arial"/>
          <w:b w:val="false"/>
          <w:i w:val="false"/>
          <w:caps w:val="false"/>
          <w:smallCaps w:val="false"/>
          <w:color w:val="000000"/>
          <w:spacing w:val="0"/>
          <w:sz w:val="22"/>
          <w:szCs w:val="22"/>
        </w:rPr>
        <w:t>Хозяевами новых комфортабельных жилых помещений станут свыше ста</w:t>
      </w:r>
      <w:r>
        <w:rPr>
          <w:rFonts w:ascii="Arial" w:hAnsi="Arial"/>
          <w:b w:val="false"/>
          <w:i w:val="false"/>
          <w:caps w:val="false"/>
          <w:smallCaps w:val="false"/>
          <w:color w:val="000000"/>
          <w:spacing w:val="0"/>
          <w:sz w:val="22"/>
          <w:szCs w:val="22"/>
        </w:rPr>
        <w:t xml:space="preserve"> тысяч </w:t>
      </w:r>
      <w:r>
        <w:rPr>
          <w:rFonts w:ascii="Arial" w:hAnsi="Arial"/>
          <w:b w:val="false"/>
          <w:i w:val="false"/>
          <w:caps w:val="false"/>
          <w:smallCaps w:val="false"/>
          <w:color w:val="000000"/>
          <w:spacing w:val="0"/>
          <w:sz w:val="22"/>
          <w:szCs w:val="22"/>
        </w:rPr>
        <w:t>горожан</w:t>
      </w:r>
      <w:r>
        <w:rPr>
          <w:rFonts w:ascii="Arial" w:hAnsi="Arial"/>
          <w:b w:val="false"/>
          <w:i w:val="false"/>
          <w:caps w:val="false"/>
          <w:smallCaps w:val="false"/>
          <w:color w:val="000000"/>
          <w:spacing w:val="0"/>
          <w:sz w:val="22"/>
          <w:szCs w:val="22"/>
        </w:rPr>
        <w:t>.</w:t>
      </w:r>
    </w:p>
    <w:p>
      <w:pPr>
        <w:pStyle w:val="Style15"/>
        <w:widowControl/>
        <w:bidi w:val="0"/>
        <w:spacing w:before="0" w:after="113"/>
        <w:ind w:left="0"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Д</w:t>
      </w:r>
      <w:r>
        <w:rPr>
          <w:rFonts w:ascii="Arial" w:hAnsi="Arial"/>
          <w:b w:val="false"/>
          <w:i w:val="false"/>
          <w:caps w:val="false"/>
          <w:smallCaps w:val="false"/>
          <w:color w:val="000000"/>
          <w:spacing w:val="0"/>
          <w:sz w:val="22"/>
          <w:szCs w:val="22"/>
        </w:rPr>
        <w:t>ве «волны»</w:t>
      </w:r>
      <w:r>
        <w:rPr>
          <w:rFonts w:ascii="Arial" w:hAnsi="Arial"/>
          <w:b w:val="false"/>
          <w:i w:val="false"/>
          <w:caps w:val="false"/>
          <w:smallCaps w:val="false"/>
          <w:color w:val="000000"/>
          <w:spacing w:val="0"/>
          <w:sz w:val="22"/>
          <w:szCs w:val="22"/>
        </w:rPr>
        <w:t xml:space="preserve"> строительства ожидаются в программе реновации</w:t>
      </w:r>
      <w:r>
        <w:rPr>
          <w:rFonts w:ascii="Arial" w:hAnsi="Arial"/>
          <w:b w:val="false"/>
          <w:i w:val="false"/>
          <w:caps w:val="false"/>
          <w:smallCaps w:val="false"/>
          <w:color w:val="000000"/>
          <w:spacing w:val="0"/>
          <w:sz w:val="22"/>
          <w:szCs w:val="22"/>
        </w:rPr>
        <w:t>. В первую включ</w:t>
      </w:r>
      <w:r>
        <w:rPr>
          <w:rFonts w:ascii="Arial" w:hAnsi="Arial"/>
          <w:b w:val="false"/>
          <w:i w:val="false"/>
          <w:caps w:val="false"/>
          <w:smallCaps w:val="false"/>
          <w:color w:val="000000"/>
          <w:spacing w:val="0"/>
          <w:sz w:val="22"/>
          <w:szCs w:val="22"/>
        </w:rPr>
        <w:t xml:space="preserve">или почти 60 </w:t>
      </w:r>
      <w:r>
        <w:rPr>
          <w:rFonts w:ascii="Arial" w:hAnsi="Arial"/>
          <w:b w:val="false"/>
          <w:i w:val="false"/>
          <w:caps w:val="false"/>
          <w:smallCaps w:val="false"/>
          <w:color w:val="000000"/>
          <w:spacing w:val="0"/>
          <w:sz w:val="22"/>
          <w:szCs w:val="22"/>
        </w:rPr>
        <w:t>площадок</w:t>
      </w:r>
      <w:r>
        <w:rPr>
          <w:rFonts w:ascii="Arial" w:hAnsi="Arial"/>
          <w:b w:val="false"/>
          <w:i w:val="false"/>
          <w:caps w:val="false"/>
          <w:smallCaps w:val="false"/>
          <w:color w:val="000000"/>
          <w:spacing w:val="0"/>
          <w:sz w:val="22"/>
          <w:szCs w:val="22"/>
        </w:rPr>
        <w:t>. Они</w:t>
      </w:r>
      <w:r>
        <w:rPr>
          <w:rFonts w:ascii="Arial" w:hAnsi="Arial"/>
          <w:b w:val="false"/>
          <w:i w:val="false"/>
          <w:caps w:val="false"/>
          <w:smallCaps w:val="false"/>
          <w:color w:val="000000"/>
          <w:spacing w:val="0"/>
          <w:sz w:val="22"/>
          <w:szCs w:val="22"/>
        </w:rPr>
        <w:t xml:space="preserve"> ра</w:t>
      </w:r>
      <w:r>
        <w:rPr>
          <w:rFonts w:ascii="Arial" w:hAnsi="Arial"/>
          <w:b w:val="false"/>
          <w:i w:val="false"/>
          <w:caps w:val="false"/>
          <w:smallCaps w:val="false"/>
          <w:color w:val="000000"/>
          <w:spacing w:val="0"/>
          <w:sz w:val="22"/>
          <w:szCs w:val="22"/>
        </w:rPr>
        <w:t>змещаются в девяти</w:t>
      </w:r>
      <w:r>
        <w:rPr>
          <w:rFonts w:ascii="Arial" w:hAnsi="Arial"/>
          <w:b w:val="false"/>
          <w:i w:val="false"/>
          <w:caps w:val="false"/>
          <w:smallCaps w:val="false"/>
          <w:color w:val="000000"/>
          <w:spacing w:val="0"/>
          <w:sz w:val="22"/>
          <w:szCs w:val="22"/>
        </w:rPr>
        <w:t xml:space="preserve"> округах.</w:t>
      </w:r>
      <w:r>
        <w:rPr>
          <w:rFonts w:ascii="Arial" w:hAnsi="Arial"/>
          <w:b w:val="false"/>
          <w:i w:val="false"/>
          <w:caps w:val="false"/>
          <w:smallCaps w:val="false"/>
          <w:color w:val="000000"/>
          <w:spacing w:val="0"/>
          <w:sz w:val="22"/>
          <w:szCs w:val="22"/>
        </w:rPr>
        <w:t xml:space="preserve"> Туда переедут жить больше тридцати</w:t>
      </w:r>
      <w:r>
        <w:rPr>
          <w:rFonts w:ascii="Arial" w:hAnsi="Arial"/>
          <w:b w:val="false"/>
          <w:i w:val="false"/>
          <w:caps w:val="false"/>
          <w:smallCaps w:val="false"/>
          <w:color w:val="000000"/>
          <w:spacing w:val="0"/>
          <w:sz w:val="22"/>
          <w:szCs w:val="22"/>
        </w:rPr>
        <w:t xml:space="preserve"> тысяч </w:t>
      </w:r>
      <w:r>
        <w:rPr>
          <w:rFonts w:ascii="Arial" w:hAnsi="Arial"/>
          <w:b w:val="false"/>
          <w:i w:val="false"/>
          <w:caps w:val="false"/>
          <w:smallCaps w:val="false"/>
          <w:color w:val="000000"/>
          <w:spacing w:val="0"/>
          <w:sz w:val="22"/>
          <w:szCs w:val="22"/>
        </w:rPr>
        <w:t>москвичей</w:t>
      </w:r>
      <w:r>
        <w:rPr>
          <w:rFonts w:ascii="Arial" w:hAnsi="Arial"/>
          <w:b w:val="false"/>
          <w:i w:val="false"/>
          <w:caps w:val="false"/>
          <w:smallCaps w:val="false"/>
          <w:color w:val="000000"/>
          <w:spacing w:val="0"/>
          <w:sz w:val="22"/>
          <w:szCs w:val="22"/>
        </w:rPr>
        <w:t xml:space="preserve"> из</w:t>
      </w:r>
      <w:r>
        <w:rPr>
          <w:rFonts w:ascii="Arial" w:hAnsi="Arial"/>
          <w:b w:val="false"/>
          <w:i w:val="false"/>
          <w:caps w:val="false"/>
          <w:smallCaps w:val="false"/>
          <w:color w:val="000000"/>
          <w:spacing w:val="0"/>
          <w:sz w:val="22"/>
          <w:szCs w:val="22"/>
        </w:rPr>
        <w:t xml:space="preserve"> полутора сотен сносимых зданий</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 xml:space="preserve">На двенадцати площадках новые дома уже готовы. Граждан планируют туда заселять по мере приведения зданий в соответствие </w:t>
      </w:r>
      <w:r>
        <w:rPr>
          <w:rFonts w:ascii="Arial" w:hAnsi="Arial"/>
          <w:b w:val="false"/>
          <w:i w:val="false"/>
          <w:caps w:val="false"/>
          <w:smallCaps w:val="false"/>
          <w:color w:val="000000"/>
          <w:spacing w:val="0"/>
          <w:sz w:val="22"/>
          <w:szCs w:val="22"/>
        </w:rPr>
        <w:t>со стандарт</w:t>
      </w:r>
      <w:r>
        <w:rPr>
          <w:rFonts w:ascii="Arial" w:hAnsi="Arial"/>
          <w:b w:val="false"/>
          <w:i w:val="false"/>
          <w:caps w:val="false"/>
          <w:smallCaps w:val="false"/>
          <w:color w:val="000000"/>
          <w:spacing w:val="0"/>
          <w:sz w:val="22"/>
          <w:szCs w:val="22"/>
        </w:rPr>
        <w:t>ами</w:t>
      </w:r>
      <w:r>
        <w:rPr>
          <w:rFonts w:ascii="Arial" w:hAnsi="Arial"/>
          <w:b w:val="false"/>
          <w:i w:val="false"/>
          <w:caps w:val="false"/>
          <w:smallCaps w:val="false"/>
          <w:color w:val="000000"/>
          <w:spacing w:val="0"/>
          <w:sz w:val="22"/>
          <w:szCs w:val="22"/>
        </w:rPr>
        <w:t xml:space="preserve"> реновации. </w:t>
      </w:r>
      <w:r>
        <w:rPr>
          <w:rFonts w:ascii="Arial" w:hAnsi="Arial"/>
          <w:b w:val="false"/>
          <w:i w:val="false"/>
          <w:caps w:val="false"/>
          <w:smallCaps w:val="false"/>
          <w:color w:val="000000"/>
          <w:spacing w:val="0"/>
          <w:sz w:val="22"/>
          <w:szCs w:val="22"/>
        </w:rPr>
        <w:t>Жители "первой волны" получат свои ключи до конца будущего года.</w:t>
      </w:r>
    </w:p>
    <w:p>
      <w:pPr>
        <w:pStyle w:val="Style15"/>
        <w:widowControl/>
        <w:bidi w:val="0"/>
        <w:spacing w:before="0" w:after="113"/>
        <w:ind w:left="0"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Ко второй «волне» реновации отн</w:t>
      </w:r>
      <w:r>
        <w:rPr>
          <w:rFonts w:ascii="Arial" w:hAnsi="Arial"/>
          <w:b w:val="false"/>
          <w:i w:val="false"/>
          <w:caps w:val="false"/>
          <w:smallCaps w:val="false"/>
          <w:color w:val="000000"/>
          <w:spacing w:val="0"/>
          <w:sz w:val="22"/>
          <w:szCs w:val="22"/>
        </w:rPr>
        <w:t>осятся остальные из 230 площадок</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Участниками второй "волны" станут</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около 80</w:t>
      </w:r>
      <w:r>
        <w:rPr>
          <w:rFonts w:ascii="Arial" w:hAnsi="Arial"/>
          <w:b w:val="false"/>
          <w:i w:val="false"/>
          <w:caps w:val="false"/>
          <w:smallCaps w:val="false"/>
          <w:color w:val="000000"/>
          <w:spacing w:val="0"/>
          <w:sz w:val="22"/>
          <w:szCs w:val="22"/>
        </w:rPr>
        <w:t xml:space="preserve"> тысяч горожан сразу из </w:t>
      </w:r>
      <w:r>
        <w:rPr>
          <w:rFonts w:ascii="Arial" w:hAnsi="Arial"/>
          <w:b w:val="false"/>
          <w:i w:val="false"/>
          <w:caps w:val="false"/>
          <w:smallCaps w:val="false"/>
          <w:color w:val="000000"/>
          <w:spacing w:val="0"/>
          <w:sz w:val="22"/>
          <w:szCs w:val="22"/>
        </w:rPr>
        <w:t>четырех сотен</w:t>
      </w:r>
      <w:r>
        <w:rPr>
          <w:rFonts w:ascii="Arial" w:hAnsi="Arial"/>
          <w:b w:val="false"/>
          <w:i w:val="false"/>
          <w:caps w:val="false"/>
          <w:smallCaps w:val="false"/>
          <w:color w:val="000000"/>
          <w:spacing w:val="0"/>
          <w:sz w:val="22"/>
          <w:szCs w:val="22"/>
        </w:rPr>
        <w:t xml:space="preserve"> домов. Процесс </w:t>
      </w:r>
      <w:r>
        <w:rPr>
          <w:rFonts w:ascii="Arial" w:hAnsi="Arial"/>
          <w:b w:val="false"/>
          <w:i w:val="false"/>
          <w:caps w:val="false"/>
          <w:smallCaps w:val="false"/>
          <w:color w:val="000000"/>
          <w:spacing w:val="0"/>
          <w:sz w:val="22"/>
          <w:szCs w:val="22"/>
        </w:rPr>
        <w:t>будет длительным из растянется на годы, вплоть до 2023-го.</w:t>
      </w:r>
    </w:p>
    <w:p>
      <w:pPr>
        <w:pStyle w:val="Style15"/>
        <w:widowControl/>
        <w:ind w:left="0"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Полностью Программу обновления</w:t>
      </w:r>
      <w:r>
        <w:rPr>
          <w:rFonts w:ascii="Arial" w:hAnsi="Arial"/>
          <w:b w:val="false"/>
          <w:i w:val="false"/>
          <w:caps w:val="false"/>
          <w:smallCaps w:val="false"/>
          <w:color w:val="000000"/>
          <w:spacing w:val="0"/>
          <w:sz w:val="22"/>
          <w:szCs w:val="22"/>
        </w:rPr>
        <w:t xml:space="preserve"> городского</w:t>
      </w:r>
      <w:r>
        <w:rPr>
          <w:rFonts w:ascii="Arial" w:hAnsi="Arial"/>
          <w:b w:val="false"/>
          <w:i w:val="false"/>
          <w:caps w:val="false"/>
          <w:smallCaps w:val="false"/>
          <w:color w:val="000000"/>
          <w:spacing w:val="0"/>
          <w:sz w:val="22"/>
          <w:szCs w:val="22"/>
        </w:rPr>
        <w:t xml:space="preserve"> жил</w:t>
      </w:r>
      <w:r>
        <w:rPr>
          <w:rFonts w:ascii="Arial" w:hAnsi="Arial"/>
          <w:b w:val="false"/>
          <w:i w:val="false"/>
          <w:caps w:val="false"/>
          <w:smallCaps w:val="false"/>
          <w:color w:val="000000"/>
          <w:spacing w:val="0"/>
          <w:sz w:val="22"/>
          <w:szCs w:val="22"/>
        </w:rPr>
        <w:t>ого</w:t>
      </w:r>
      <w:r>
        <w:rPr>
          <w:rFonts w:ascii="Arial" w:hAnsi="Arial"/>
          <w:b w:val="false"/>
          <w:i w:val="false"/>
          <w:caps w:val="false"/>
          <w:smallCaps w:val="false"/>
          <w:color w:val="000000"/>
          <w:spacing w:val="0"/>
          <w:sz w:val="22"/>
          <w:szCs w:val="22"/>
        </w:rPr>
        <w:t xml:space="preserve"> фонда</w:t>
      </w:r>
      <w:r>
        <w:rPr>
          <w:rFonts w:ascii="Arial" w:hAnsi="Arial"/>
          <w:b w:val="false"/>
          <w:i w:val="false"/>
          <w:caps w:val="false"/>
          <w:smallCaps w:val="false"/>
          <w:color w:val="000000"/>
          <w:spacing w:val="0"/>
          <w:sz w:val="22"/>
          <w:szCs w:val="22"/>
        </w:rPr>
        <w:t xml:space="preserve"> завершат только через пятнадцать лет</w:t>
      </w:r>
      <w:r>
        <w:rPr>
          <w:rFonts w:ascii="Arial" w:hAnsi="Arial"/>
          <w:b w:val="false"/>
          <w:i w:val="false"/>
          <w:caps w:val="false"/>
          <w:smallCaps w:val="false"/>
          <w:color w:val="000000"/>
          <w:spacing w:val="0"/>
          <w:sz w:val="22"/>
          <w:szCs w:val="22"/>
        </w:rPr>
        <w:t xml:space="preserve">. </w:t>
      </w:r>
    </w:p>
    <w:p>
      <w:pPr>
        <w:pStyle w:val="Style15"/>
        <w:widowControl/>
        <w:pBdr/>
        <w:bidi w:val="0"/>
        <w:spacing w:before="0" w:after="113"/>
        <w:ind w:left="0" w:right="0" w:hanging="0"/>
        <w:jc w:val="left"/>
        <w:rPr/>
      </w:pPr>
      <w:r>
        <w:rPr>
          <w:rFonts w:ascii="Arial" w:hAnsi="Arial"/>
          <w:i w:val="false"/>
          <w:caps w:val="false"/>
          <w:smallCaps w:val="false"/>
          <w:color w:val="000000"/>
          <w:spacing w:val="0"/>
          <w:sz w:val="22"/>
          <w:szCs w:val="22"/>
        </w:rPr>
        <w:t xml:space="preserve"> </w:t>
      </w:r>
      <w:r>
        <w:rPr>
          <w:rFonts w:ascii="Arial" w:hAnsi="Arial"/>
          <w:b w:val="false"/>
          <w:bCs w:val="false"/>
          <w:sz w:val="22"/>
          <w:szCs w:val="22"/>
        </w:rPr>
        <w:t xml:space="preserve"> </w:t>
      </w:r>
      <w:r>
        <w:rPr/>
        <w:br/>
      </w:r>
      <w:r>
        <w:rPr>
          <w:rFonts w:ascii="Arial" w:hAnsi="Arial"/>
          <w:i/>
          <w:iCs/>
          <w:sz w:val="22"/>
          <w:szCs w:val="22"/>
        </w:rPr>
        <w:t>За основу взят:</w:t>
      </w:r>
      <w:r>
        <w:rPr>
          <w:rFonts w:ascii="Arial" w:hAnsi="Arial"/>
          <w:i/>
          <w:iCs/>
          <w:sz w:val="22"/>
          <w:szCs w:val="22"/>
        </w:rPr>
        <w:br/>
      </w:r>
      <w:r>
        <w:rPr>
          <w:rFonts w:ascii="Arial" w:hAnsi="Arial"/>
          <w:b w:val="false"/>
          <w:i/>
          <w:iCs/>
          <w:caps w:val="false"/>
          <w:smallCaps w:val="false"/>
          <w:color w:val="333333"/>
          <w:spacing w:val="0"/>
          <w:sz w:val="22"/>
          <w:szCs w:val="22"/>
        </w:rPr>
        <w:t>РИА Новости </w:t>
      </w:r>
      <w:hyperlink r:id="rId2">
        <w:r>
          <w:rPr>
            <w:rStyle w:val="Style12"/>
            <w:rFonts w:ascii="Arial" w:hAnsi="Arial"/>
            <w:b w:val="false"/>
            <w:i/>
            <w:iCs/>
            <w:caps w:val="false"/>
            <w:smallCaps w:val="false"/>
            <w:strike w:val="false"/>
            <w:dstrike w:val="false"/>
            <w:color w:val="282828"/>
            <w:spacing w:val="0"/>
            <w:sz w:val="22"/>
            <w:szCs w:val="22"/>
            <w:u w:val="none"/>
            <w:effect w:val="none"/>
          </w:rPr>
          <w:t>https://realty.ria.ru/news_house/20180209/1514303733.html</w:t>
        </w:r>
      </w:hyperlink>
      <w:r>
        <w:rPr>
          <w:rFonts w:ascii="Arial" w:hAnsi="Arial"/>
          <w:i/>
          <w:iCs/>
          <w:sz w:val="22"/>
          <w:szCs w:val="22"/>
        </w:rPr>
        <w:t xml:space="preserve"> </w:t>
      </w:r>
    </w:p>
    <w:p>
      <w:pPr>
        <w:pStyle w:val="Style15"/>
        <w:widowControl/>
        <w:pBdr/>
        <w:bidi w:val="0"/>
        <w:spacing w:before="0" w:after="113"/>
        <w:ind w:left="0" w:right="0" w:hanging="0"/>
        <w:jc w:val="left"/>
        <w:rPr>
          <w:rFonts w:ascii="Arial" w:hAnsi="Arial"/>
          <w:i/>
          <w:i/>
          <w:iCs/>
          <w:sz w:val="22"/>
          <w:szCs w:val="22"/>
        </w:rPr>
      </w:pPr>
      <w:r>
        <w:rPr/>
      </w:r>
    </w:p>
    <w:p>
      <w:pPr>
        <w:pStyle w:val="1"/>
        <w:numPr>
          <w:ilvl w:val="0"/>
          <w:numId w:val="1"/>
        </w:numPr>
        <w:ind w:left="0" w:hanging="0"/>
        <w:jc w:val="center"/>
        <w:rPr/>
      </w:pPr>
      <w:r>
        <w:rPr/>
        <w:t>Московские девелоперы неплохо заработали в прошлом году</w:t>
      </w:r>
    </w:p>
    <w:p>
      <w:pPr>
        <w:pStyle w:val="Style15"/>
        <w:jc w:val="center"/>
        <w:rPr/>
      </w:pPr>
      <w:r>
        <w:rPr/>
      </w:r>
    </w:p>
    <w:p>
      <w:pPr>
        <w:pStyle w:val="Style15"/>
        <w:bidi w:val="0"/>
        <w:spacing w:lineRule="auto" w:line="360" w:before="0" w:after="113"/>
        <w:jc w:val="both"/>
        <w:rPr>
          <w:rFonts w:ascii="Arial" w:hAnsi="Arial"/>
          <w:b w:val="false"/>
          <w:i w:val="false"/>
          <w:caps w:val="false"/>
          <w:smallCaps w:val="false"/>
          <w:color w:val="333333"/>
          <w:spacing w:val="0"/>
          <w:sz w:val="22"/>
          <w:szCs w:val="22"/>
        </w:rPr>
      </w:pPr>
      <w:r>
        <w:rPr>
          <w:rFonts w:ascii="Arial" w:hAnsi="Arial"/>
          <w:b w:val="false"/>
          <w:i w:val="false"/>
          <w:caps w:val="false"/>
          <w:smallCaps w:val="false"/>
          <w:color w:val="333333"/>
          <w:spacing w:val="0"/>
          <w:sz w:val="22"/>
          <w:szCs w:val="22"/>
        </w:rPr>
        <w:t>2017-й год оказался неплохим для столичных застройщиков. Сделок по договорам ДДУ было заключено почти на 800 млрд. рублей. Половина этой суммы заработана теми, кто числится в первой десятке рейтинга.</w:t>
      </w:r>
    </w:p>
    <w:p>
      <w:pPr>
        <w:pStyle w:val="Style15"/>
        <w:widowControl/>
        <w:pBdr/>
        <w:bidi w:val="0"/>
        <w:spacing w:lineRule="auto" w:line="360" w:before="0" w:after="113"/>
        <w:ind w:left="0" w:right="0" w:hanging="0"/>
        <w:jc w:val="both"/>
        <w:rPr/>
      </w:pPr>
      <w:r>
        <w:rPr>
          <w:rFonts w:ascii="Arial" w:hAnsi="Arial"/>
          <w:b w:val="false"/>
          <w:i w:val="false"/>
          <w:caps w:val="false"/>
          <w:smallCaps w:val="false"/>
          <w:color w:val="333333"/>
          <w:spacing w:val="0"/>
          <w:sz w:val="22"/>
          <w:szCs w:val="22"/>
        </w:rPr>
        <w:t xml:space="preserve">ПИК ухватил львиную долю - почти 200 млрд. рублей и получив прирост прибыли в 73%. </w:t>
      </w:r>
    </w:p>
    <w:p>
      <w:pPr>
        <w:pStyle w:val="Style15"/>
        <w:bidi w:val="0"/>
        <w:spacing w:lineRule="auto" w:line="360" w:before="0" w:after="113"/>
        <w:jc w:val="both"/>
        <w:rPr/>
      </w:pPr>
      <w:r>
        <w:rPr>
          <w:rFonts w:ascii="Arial" w:hAnsi="Arial"/>
          <w:b w:val="false"/>
          <w:i w:val="false"/>
          <w:caps w:val="false"/>
          <w:smallCaps w:val="false"/>
          <w:color w:val="333333"/>
          <w:spacing w:val="0"/>
          <w:sz w:val="22"/>
          <w:szCs w:val="22"/>
        </w:rPr>
        <w:t>Результат компании</w:t>
      </w:r>
      <w:r>
        <w:rPr>
          <w:rFonts w:ascii="Arial" w:hAnsi="Arial"/>
          <w:b w:val="false"/>
          <w:i w:val="false"/>
          <w:caps w:val="false"/>
          <w:smallCaps w:val="false"/>
          <w:color w:val="333333"/>
          <w:spacing w:val="0"/>
          <w:sz w:val="22"/>
          <w:szCs w:val="22"/>
        </w:rPr>
        <w:t xml:space="preserve"> «Самолет девелопмент» </w:t>
      </w:r>
      <w:r>
        <w:rPr>
          <w:rFonts w:ascii="Arial" w:hAnsi="Arial"/>
          <w:b w:val="false"/>
          <w:i w:val="false"/>
          <w:caps w:val="false"/>
          <w:smallCaps w:val="false"/>
          <w:color w:val="333333"/>
          <w:spacing w:val="0"/>
          <w:sz w:val="22"/>
          <w:szCs w:val="22"/>
        </w:rPr>
        <w:t>тоже радует -</w:t>
      </w:r>
      <w:r>
        <w:rPr>
          <w:rFonts w:ascii="Arial" w:hAnsi="Arial"/>
          <w:b w:val="false"/>
          <w:i w:val="false"/>
          <w:caps w:val="false"/>
          <w:smallCaps w:val="false"/>
          <w:color w:val="333333"/>
          <w:spacing w:val="0"/>
          <w:sz w:val="22"/>
          <w:szCs w:val="22"/>
        </w:rPr>
        <w:t xml:space="preserve"> 32,2 млрд руб</w:t>
      </w:r>
      <w:r>
        <w:rPr>
          <w:rFonts w:ascii="Arial" w:hAnsi="Arial"/>
          <w:b w:val="false"/>
          <w:i w:val="false"/>
          <w:caps w:val="false"/>
          <w:smallCaps w:val="false"/>
          <w:color w:val="333333"/>
          <w:spacing w:val="0"/>
          <w:sz w:val="22"/>
          <w:szCs w:val="22"/>
        </w:rPr>
        <w:t>лей</w:t>
      </w:r>
      <w:r>
        <w:rPr>
          <w:rFonts w:ascii="Arial" w:hAnsi="Arial"/>
          <w:b w:val="false"/>
          <w:i w:val="false"/>
          <w:caps w:val="false"/>
          <w:smallCaps w:val="false"/>
          <w:color w:val="333333"/>
          <w:spacing w:val="0"/>
          <w:sz w:val="22"/>
          <w:szCs w:val="22"/>
        </w:rPr>
        <w:t xml:space="preserve">. </w:t>
      </w:r>
      <w:r>
        <w:rPr>
          <w:rFonts w:ascii="Arial" w:hAnsi="Arial"/>
          <w:b w:val="false"/>
          <w:i w:val="false"/>
          <w:caps w:val="false"/>
          <w:smallCaps w:val="false"/>
          <w:color w:val="333333"/>
          <w:spacing w:val="0"/>
          <w:sz w:val="22"/>
          <w:szCs w:val="22"/>
        </w:rPr>
        <w:t xml:space="preserve">Подмосковные коллеги ПИКа тоже продемонстрировали неплохую динамику - те же 73 процента в плюс. </w:t>
      </w:r>
      <w:r>
        <w:rPr>
          <w:rFonts w:ascii="Arial" w:hAnsi="Arial"/>
          <w:b w:val="false"/>
          <w:i w:val="false"/>
          <w:caps w:val="false"/>
          <w:smallCaps w:val="false"/>
          <w:color w:val="333333"/>
          <w:spacing w:val="0"/>
          <w:sz w:val="22"/>
          <w:szCs w:val="22"/>
        </w:rPr>
        <w:t>Urban Group</w:t>
      </w:r>
      <w:r>
        <w:rPr>
          <w:rFonts w:ascii="Arial" w:hAnsi="Arial"/>
          <w:b w:val="false"/>
          <w:i w:val="false"/>
          <w:caps w:val="false"/>
          <w:smallCaps w:val="false"/>
          <w:color w:val="333333"/>
          <w:spacing w:val="0"/>
          <w:sz w:val="22"/>
          <w:szCs w:val="22"/>
        </w:rPr>
        <w:t xml:space="preserve"> заняла почетные третье место, так и застыв на показателях, близких к 30 миллиардам, с 2016 года</w:t>
      </w:r>
      <w:r>
        <w:rPr>
          <w:rFonts w:ascii="Arial" w:hAnsi="Arial"/>
          <w:b w:val="false"/>
          <w:i w:val="false"/>
          <w:caps w:val="false"/>
          <w:smallCaps w:val="false"/>
          <w:color w:val="333333"/>
          <w:spacing w:val="0"/>
          <w:sz w:val="22"/>
          <w:szCs w:val="22"/>
        </w:rPr>
        <w:t xml:space="preserve">. </w:t>
      </w:r>
      <w:r>
        <w:rPr>
          <w:rFonts w:ascii="Arial" w:hAnsi="Arial"/>
          <w:b w:val="false"/>
          <w:i w:val="false"/>
          <w:caps w:val="false"/>
          <w:smallCaps w:val="false"/>
          <w:color w:val="333333"/>
          <w:spacing w:val="0"/>
          <w:sz w:val="22"/>
          <w:szCs w:val="22"/>
        </w:rPr>
        <w:t>Отличные показатели</w:t>
      </w:r>
      <w:r>
        <w:rPr>
          <w:rFonts w:ascii="Arial" w:hAnsi="Arial"/>
          <w:b w:val="false"/>
          <w:i w:val="false"/>
          <w:caps w:val="false"/>
          <w:smallCaps w:val="false"/>
          <w:color w:val="333333"/>
          <w:spacing w:val="0"/>
          <w:sz w:val="22"/>
          <w:szCs w:val="22"/>
        </w:rPr>
        <w:t xml:space="preserve"> у «Группы ПСН» (рост</w:t>
      </w:r>
      <w:r>
        <w:rPr>
          <w:rFonts w:ascii="Arial" w:hAnsi="Arial"/>
          <w:b w:val="false"/>
          <w:i w:val="false"/>
          <w:caps w:val="false"/>
          <w:smallCaps w:val="false"/>
          <w:color w:val="333333"/>
          <w:spacing w:val="0"/>
          <w:sz w:val="22"/>
          <w:szCs w:val="22"/>
        </w:rPr>
        <w:t xml:space="preserve"> выручки составил</w:t>
      </w:r>
      <w:r>
        <w:rPr>
          <w:rFonts w:ascii="Arial" w:hAnsi="Arial"/>
          <w:b w:val="false"/>
          <w:i w:val="false"/>
          <w:caps w:val="false"/>
          <w:smallCaps w:val="false"/>
          <w:color w:val="333333"/>
          <w:spacing w:val="0"/>
          <w:sz w:val="22"/>
          <w:szCs w:val="22"/>
        </w:rPr>
        <w:t xml:space="preserve"> 77%</w:t>
      </w:r>
      <w:r>
        <w:rPr>
          <w:rFonts w:ascii="Arial" w:hAnsi="Arial"/>
          <w:b w:val="false"/>
          <w:i w:val="false"/>
          <w:caps w:val="false"/>
          <w:smallCaps w:val="false"/>
          <w:color w:val="333333"/>
          <w:spacing w:val="0"/>
          <w:sz w:val="22"/>
          <w:szCs w:val="22"/>
        </w:rPr>
        <w:t>, приблизив ее значение к 24</w:t>
      </w:r>
      <w:r>
        <w:rPr>
          <w:rFonts w:ascii="Arial" w:hAnsi="Arial"/>
          <w:b w:val="false"/>
          <w:i w:val="false"/>
          <w:caps w:val="false"/>
          <w:smallCaps w:val="false"/>
          <w:color w:val="333333"/>
          <w:spacing w:val="0"/>
          <w:sz w:val="22"/>
          <w:szCs w:val="22"/>
        </w:rPr>
        <w:t xml:space="preserve"> млрд руб</w:t>
      </w:r>
      <w:r>
        <w:rPr>
          <w:rFonts w:ascii="Arial" w:hAnsi="Arial"/>
          <w:b w:val="false"/>
          <w:i w:val="false"/>
          <w:caps w:val="false"/>
          <w:smallCaps w:val="false"/>
          <w:color w:val="333333"/>
          <w:spacing w:val="0"/>
          <w:sz w:val="22"/>
          <w:szCs w:val="22"/>
        </w:rPr>
        <w:t>лей</w:t>
      </w:r>
      <w:r>
        <w:rPr>
          <w:rFonts w:ascii="Arial" w:hAnsi="Arial"/>
          <w:b w:val="false"/>
          <w:i w:val="false"/>
          <w:caps w:val="false"/>
          <w:smallCaps w:val="false"/>
          <w:color w:val="333333"/>
          <w:spacing w:val="0"/>
          <w:sz w:val="22"/>
          <w:szCs w:val="22"/>
        </w:rPr>
        <w:t xml:space="preserve">). </w:t>
      </w:r>
    </w:p>
    <w:p>
      <w:pPr>
        <w:pStyle w:val="Style15"/>
        <w:widowControl/>
        <w:pBdr/>
        <w:bidi w:val="0"/>
        <w:spacing w:lineRule="auto" w:line="360" w:before="0" w:after="113"/>
        <w:ind w:left="0" w:right="0" w:hanging="0"/>
        <w:jc w:val="both"/>
        <w:rPr/>
      </w:pPr>
      <w:r>
        <w:rPr>
          <w:rFonts w:ascii="Arial" w:hAnsi="Arial"/>
          <w:b w:val="false"/>
          <w:i w:val="false"/>
          <w:caps w:val="false"/>
          <w:smallCaps w:val="false"/>
          <w:color w:val="333333"/>
          <w:spacing w:val="0"/>
          <w:sz w:val="22"/>
          <w:szCs w:val="22"/>
        </w:rPr>
        <w:t xml:space="preserve">Тройка лидеров о числу заключенных сделок неизменна. ПИК увеличил их количество в 1,6 раза, перепрыгнув 30-тысячную отметку. А вот </w:t>
      </w:r>
      <w:r>
        <w:rPr>
          <w:rFonts w:ascii="Arial" w:hAnsi="Arial"/>
          <w:b w:val="false"/>
          <w:i w:val="false"/>
          <w:caps w:val="false"/>
          <w:smallCaps w:val="false"/>
          <w:color w:val="333333"/>
          <w:spacing w:val="0"/>
          <w:sz w:val="22"/>
          <w:szCs w:val="22"/>
        </w:rPr>
        <w:t>«Самолет девелопмент»</w:t>
      </w:r>
      <w:r>
        <w:rPr>
          <w:rFonts w:ascii="Arial" w:hAnsi="Arial"/>
          <w:b w:val="false"/>
          <w:i w:val="false"/>
          <w:caps w:val="false"/>
          <w:smallCaps w:val="false"/>
          <w:color w:val="333333"/>
          <w:spacing w:val="0"/>
          <w:sz w:val="22"/>
          <w:szCs w:val="22"/>
        </w:rPr>
        <w:t xml:space="preserve"> хоть и показал отменный рост, не сумел все равно дотянуть и 10 тысяч по их абсолютному значению </w:t>
      </w:r>
    </w:p>
    <w:p>
      <w:pPr>
        <w:pStyle w:val="Style15"/>
        <w:widowControl/>
        <w:pBdr/>
        <w:bidi w:val="0"/>
        <w:spacing w:lineRule="auto" w:line="360" w:before="0" w:after="113"/>
        <w:ind w:left="0" w:right="0" w:hanging="0"/>
        <w:jc w:val="both"/>
        <w:rPr/>
      </w:pPr>
      <w:r>
        <w:rPr>
          <w:rFonts w:ascii="Arial" w:hAnsi="Arial"/>
          <w:b w:val="false"/>
          <w:i w:val="false"/>
          <w:caps w:val="false"/>
          <w:smallCaps w:val="false"/>
          <w:color w:val="333333"/>
          <w:spacing w:val="0"/>
          <w:sz w:val="22"/>
          <w:szCs w:val="22"/>
        </w:rPr>
        <w:t>Продажи весь год непрерывно и, главное, с нужным результатом (почти на 100%), росли у</w:t>
      </w:r>
      <w:r>
        <w:rPr>
          <w:rFonts w:ascii="Arial" w:hAnsi="Arial"/>
          <w:b w:val="false"/>
          <w:i w:val="false"/>
          <w:caps w:val="false"/>
          <w:smallCaps w:val="false"/>
          <w:color w:val="333333"/>
          <w:spacing w:val="0"/>
          <w:sz w:val="22"/>
          <w:szCs w:val="22"/>
        </w:rPr>
        <w:t xml:space="preserve"> «А101 Девелопмент»</w:t>
      </w:r>
      <w:r>
        <w:rPr>
          <w:rFonts w:ascii="Arial" w:hAnsi="Arial"/>
          <w:b w:val="false"/>
          <w:i w:val="false"/>
          <w:caps w:val="false"/>
          <w:smallCaps w:val="false"/>
          <w:color w:val="333333"/>
          <w:spacing w:val="0"/>
          <w:sz w:val="22"/>
          <w:szCs w:val="22"/>
        </w:rPr>
        <w:t xml:space="preserve">.А </w:t>
      </w:r>
      <w:r>
        <w:rPr>
          <w:rFonts w:ascii="Arial" w:hAnsi="Arial"/>
          <w:b w:val="false"/>
          <w:i w:val="false"/>
          <w:caps w:val="false"/>
          <w:smallCaps w:val="false"/>
          <w:color w:val="333333"/>
          <w:spacing w:val="0"/>
          <w:sz w:val="22"/>
          <w:szCs w:val="22"/>
        </w:rPr>
        <w:t xml:space="preserve">Urban Group </w:t>
      </w:r>
      <w:r>
        <w:rPr>
          <w:rFonts w:ascii="Arial" w:hAnsi="Arial"/>
          <w:b w:val="false"/>
          <w:i w:val="false"/>
          <w:caps w:val="false"/>
          <w:smallCaps w:val="false"/>
          <w:color w:val="333333"/>
          <w:spacing w:val="0"/>
          <w:sz w:val="22"/>
          <w:szCs w:val="22"/>
        </w:rPr>
        <w:t>совсем "просел" в этом плане, фактически, стагнируя на месте пару лет подряд</w:t>
      </w:r>
      <w:r>
        <w:rPr>
          <w:rFonts w:ascii="Arial" w:hAnsi="Arial"/>
          <w:b w:val="false"/>
          <w:i w:val="false"/>
          <w:caps w:val="false"/>
          <w:smallCaps w:val="false"/>
          <w:color w:val="333333"/>
          <w:spacing w:val="0"/>
          <w:sz w:val="22"/>
          <w:szCs w:val="22"/>
        </w:rPr>
        <w:t>.</w:t>
      </w:r>
    </w:p>
    <w:p>
      <w:pPr>
        <w:pStyle w:val="Style15"/>
        <w:widowControl/>
        <w:pBdr/>
        <w:bidi w:val="0"/>
        <w:spacing w:lineRule="auto" w:line="360" w:before="0" w:after="113"/>
        <w:ind w:left="0" w:right="0" w:hanging="0"/>
        <w:jc w:val="both"/>
        <w:rPr/>
      </w:pPr>
      <w:r>
        <w:rPr>
          <w:rFonts w:ascii="Arial" w:hAnsi="Arial"/>
          <w:b w:val="false"/>
          <w:i w:val="false"/>
          <w:caps w:val="false"/>
          <w:smallCaps w:val="false"/>
          <w:color w:val="333333"/>
          <w:spacing w:val="0"/>
          <w:sz w:val="22"/>
          <w:szCs w:val="22"/>
        </w:rPr>
        <w:t>«Инград» и «Группа ПСН»</w:t>
      </w:r>
      <w:r>
        <w:rPr>
          <w:rFonts w:ascii="Arial" w:hAnsi="Arial"/>
          <w:b w:val="false"/>
          <w:i w:val="false"/>
          <w:caps w:val="false"/>
          <w:smallCaps w:val="false"/>
          <w:color w:val="333333"/>
          <w:spacing w:val="0"/>
          <w:sz w:val="22"/>
          <w:szCs w:val="22"/>
        </w:rPr>
        <w:t xml:space="preserve"> тоже неплохо продавали и в итоге "выбили" из рейтинга ТОП-10 конкурентов - ЛСР и</w:t>
      </w:r>
      <w:r>
        <w:rPr>
          <w:rFonts w:ascii="Arial" w:hAnsi="Arial"/>
          <w:b w:val="false"/>
          <w:i w:val="false"/>
          <w:caps w:val="false"/>
          <w:smallCaps w:val="false"/>
          <w:color w:val="333333"/>
          <w:spacing w:val="0"/>
          <w:sz w:val="22"/>
          <w:szCs w:val="22"/>
        </w:rPr>
        <w:t xml:space="preserve"> «Крост». </w:t>
      </w:r>
      <w:r>
        <w:rPr>
          <w:rFonts w:ascii="Arial" w:hAnsi="Arial"/>
          <w:b w:val="false"/>
          <w:i w:val="false"/>
          <w:caps w:val="false"/>
          <w:smallCaps w:val="false"/>
          <w:color w:val="333333"/>
          <w:spacing w:val="0"/>
          <w:sz w:val="22"/>
          <w:szCs w:val="22"/>
        </w:rPr>
        <w:t>Хорошим стимулом к успешнвм продажам для</w:t>
      </w:r>
      <w:r>
        <w:rPr>
          <w:rFonts w:ascii="Arial" w:hAnsi="Arial"/>
          <w:b w:val="false"/>
          <w:i w:val="false"/>
          <w:caps w:val="false"/>
          <w:smallCaps w:val="false"/>
          <w:color w:val="333333"/>
          <w:spacing w:val="0"/>
          <w:sz w:val="22"/>
          <w:szCs w:val="22"/>
        </w:rPr>
        <w:t xml:space="preserve"> «Инград</w:t>
      </w:r>
      <w:r>
        <w:rPr>
          <w:rFonts w:ascii="Arial" w:hAnsi="Arial"/>
          <w:b w:val="false"/>
          <w:i w:val="false"/>
          <w:caps w:val="false"/>
          <w:smallCaps w:val="false"/>
          <w:color w:val="333333"/>
          <w:spacing w:val="0"/>
          <w:sz w:val="22"/>
          <w:szCs w:val="22"/>
        </w:rPr>
        <w:t>а</w:t>
      </w:r>
      <w:r>
        <w:rPr>
          <w:rFonts w:ascii="Arial" w:hAnsi="Arial"/>
          <w:b w:val="false"/>
          <w:i w:val="false"/>
          <w:caps w:val="false"/>
          <w:smallCaps w:val="false"/>
          <w:color w:val="333333"/>
          <w:spacing w:val="0"/>
          <w:sz w:val="22"/>
          <w:szCs w:val="22"/>
        </w:rPr>
        <w:t xml:space="preserve">» </w:t>
      </w:r>
      <w:r>
        <w:rPr>
          <w:rFonts w:ascii="Arial" w:hAnsi="Arial"/>
          <w:b w:val="false"/>
          <w:i w:val="false"/>
          <w:caps w:val="false"/>
          <w:smallCaps w:val="false"/>
          <w:color w:val="333333"/>
          <w:spacing w:val="0"/>
          <w:sz w:val="22"/>
          <w:szCs w:val="22"/>
        </w:rPr>
        <w:t>стала покупка компании ОПИН</w:t>
      </w:r>
      <w:r>
        <w:rPr>
          <w:rFonts w:ascii="Arial" w:hAnsi="Arial"/>
          <w:b w:val="false"/>
          <w:i w:val="false"/>
          <w:caps w:val="false"/>
          <w:smallCaps w:val="false"/>
          <w:color w:val="333333"/>
          <w:spacing w:val="0"/>
          <w:sz w:val="22"/>
          <w:szCs w:val="22"/>
        </w:rPr>
        <w:t xml:space="preserve"> и вы</w:t>
      </w:r>
      <w:r>
        <w:rPr>
          <w:rFonts w:ascii="Arial" w:hAnsi="Arial"/>
          <w:b w:val="false"/>
          <w:i w:val="false"/>
          <w:caps w:val="false"/>
          <w:smallCaps w:val="false"/>
          <w:color w:val="333333"/>
          <w:spacing w:val="0"/>
          <w:sz w:val="22"/>
          <w:szCs w:val="22"/>
        </w:rPr>
        <w:t>вод им ряда новых проектов.</w:t>
      </w:r>
      <w:r>
        <w:rPr>
          <w:rFonts w:ascii="Arial" w:hAnsi="Arial"/>
          <w:b w:val="false"/>
          <w:i w:val="false"/>
          <w:caps w:val="false"/>
          <w:smallCaps w:val="false"/>
          <w:color w:val="333333"/>
          <w:spacing w:val="0"/>
          <w:sz w:val="22"/>
          <w:szCs w:val="22"/>
        </w:rPr>
        <w:t xml:space="preserve"> «Групп</w:t>
      </w:r>
      <w:r>
        <w:rPr>
          <w:rFonts w:ascii="Arial" w:hAnsi="Arial"/>
          <w:b w:val="false"/>
          <w:i w:val="false"/>
          <w:caps w:val="false"/>
          <w:smallCaps w:val="false"/>
          <w:color w:val="333333"/>
          <w:spacing w:val="0"/>
          <w:sz w:val="22"/>
          <w:szCs w:val="22"/>
        </w:rPr>
        <w:t>а</w:t>
      </w:r>
      <w:r>
        <w:rPr>
          <w:rFonts w:ascii="Arial" w:hAnsi="Arial"/>
          <w:b w:val="false"/>
          <w:i w:val="false"/>
          <w:caps w:val="false"/>
          <w:smallCaps w:val="false"/>
          <w:color w:val="333333"/>
          <w:spacing w:val="0"/>
          <w:sz w:val="22"/>
          <w:szCs w:val="22"/>
        </w:rPr>
        <w:t xml:space="preserve"> ПСН»</w:t>
      </w:r>
      <w:r>
        <w:rPr>
          <w:rFonts w:ascii="Arial" w:hAnsi="Arial"/>
          <w:b w:val="false"/>
          <w:i w:val="false"/>
          <w:caps w:val="false"/>
          <w:smallCaps w:val="false"/>
          <w:color w:val="333333"/>
          <w:spacing w:val="0"/>
          <w:sz w:val="22"/>
          <w:szCs w:val="22"/>
        </w:rPr>
        <w:t xml:space="preserve"> в удачном смысле прославилась своими</w:t>
      </w:r>
      <w:r>
        <w:rPr>
          <w:rFonts w:ascii="Arial" w:hAnsi="Arial"/>
          <w:b w:val="false"/>
          <w:i w:val="false"/>
          <w:caps w:val="false"/>
          <w:smallCaps w:val="false"/>
          <w:color w:val="333333"/>
          <w:spacing w:val="0"/>
          <w:sz w:val="22"/>
          <w:szCs w:val="22"/>
        </w:rPr>
        <w:t>, SRED</w:t>
      </w:r>
      <w:r>
        <w:rPr>
          <w:rFonts w:ascii="Arial" w:hAnsi="Arial"/>
          <w:b w:val="false"/>
          <w:i w:val="false"/>
          <w:caps w:val="false"/>
          <w:smallCaps w:val="false"/>
          <w:color w:val="333333"/>
          <w:spacing w:val="0"/>
          <w:sz w:val="22"/>
          <w:szCs w:val="22"/>
        </w:rPr>
        <w:t>ой</w:t>
      </w:r>
      <w:r>
        <w:rPr>
          <w:rFonts w:ascii="Arial" w:hAnsi="Arial"/>
          <w:b w:val="false"/>
          <w:i w:val="false"/>
          <w:caps w:val="false"/>
          <w:smallCaps w:val="false"/>
          <w:color w:val="333333"/>
          <w:spacing w:val="0"/>
          <w:sz w:val="22"/>
          <w:szCs w:val="22"/>
        </w:rPr>
        <w:t xml:space="preserve"> и «Гринад</w:t>
      </w:r>
      <w:r>
        <w:rPr>
          <w:rFonts w:ascii="Arial" w:hAnsi="Arial"/>
          <w:b w:val="false"/>
          <w:i w:val="false"/>
          <w:caps w:val="false"/>
          <w:smallCaps w:val="false"/>
          <w:color w:val="333333"/>
          <w:spacing w:val="0"/>
          <w:sz w:val="22"/>
          <w:szCs w:val="22"/>
        </w:rPr>
        <w:t>ой</w:t>
      </w:r>
      <w:r>
        <w:rPr>
          <w:rFonts w:ascii="Arial" w:hAnsi="Arial"/>
          <w:b w:val="false"/>
          <w:i w:val="false"/>
          <w:caps w:val="false"/>
          <w:smallCaps w:val="false"/>
          <w:color w:val="333333"/>
          <w:spacing w:val="0"/>
          <w:sz w:val="22"/>
          <w:szCs w:val="22"/>
        </w:rPr>
        <w:t xml:space="preserve">» - </w:t>
      </w:r>
      <w:r>
        <w:rPr>
          <w:rFonts w:ascii="Arial" w:hAnsi="Arial"/>
          <w:b w:val="false"/>
          <w:i w:val="false"/>
          <w:caps w:val="false"/>
          <w:smallCaps w:val="false"/>
          <w:color w:val="333333"/>
          <w:spacing w:val="0"/>
          <w:sz w:val="22"/>
          <w:szCs w:val="22"/>
        </w:rPr>
        <w:t>эти ЖК очень понравились столичным покупателям.</w:t>
      </w:r>
    </w:p>
    <w:p>
      <w:pPr>
        <w:pStyle w:val="Style15"/>
        <w:widowControl/>
        <w:pBdr/>
        <w:bidi w:val="0"/>
        <w:spacing w:lineRule="auto" w:line="360" w:before="0" w:after="113"/>
        <w:ind w:left="0" w:right="0" w:hanging="0"/>
        <w:jc w:val="both"/>
        <w:rPr>
          <w:rFonts w:ascii="Arial" w:hAnsi="Arial"/>
          <w:b w:val="false"/>
          <w:i w:val="false"/>
          <w:caps w:val="false"/>
          <w:smallCaps w:val="false"/>
          <w:color w:val="333333"/>
          <w:spacing w:val="0"/>
          <w:sz w:val="22"/>
          <w:szCs w:val="22"/>
        </w:rPr>
      </w:pPr>
      <w:r>
        <w:rPr>
          <w:rFonts w:ascii="Arial" w:hAnsi="Arial"/>
          <w:b w:val="false"/>
          <w:i w:val="false"/>
          <w:caps w:val="false"/>
          <w:smallCaps w:val="false"/>
          <w:color w:val="333333"/>
          <w:spacing w:val="0"/>
          <w:sz w:val="22"/>
          <w:szCs w:val="22"/>
        </w:rPr>
        <w:t xml:space="preserve">Ведущие игроки рынка "подросли в продажах" в полтора раза. В то время как остальные застройщики роста почти не показали. </w:t>
      </w:r>
    </w:p>
    <w:p>
      <w:pPr>
        <w:pStyle w:val="Style15"/>
        <w:widowControl/>
        <w:pBdr/>
        <w:spacing w:lineRule="atLeast" w:line="360" w:before="0" w:after="0"/>
        <w:ind w:left="0" w:right="0" w:hanging="0"/>
        <w:rPr>
          <w:rFonts w:ascii="Georgia;Arial;sans-serif" w:hAnsi="Georgia;Arial;sans-serif"/>
          <w:b w:val="false"/>
          <w:i w:val="false"/>
          <w:caps w:val="false"/>
          <w:smallCaps w:val="false"/>
          <w:color w:val="333333"/>
          <w:spacing w:val="0"/>
          <w:sz w:val="29"/>
        </w:rPr>
      </w:pPr>
      <w:r>
        <w:rPr>
          <w:rFonts w:ascii="Georgia;Arial;sans-serif" w:hAnsi="Georgia;Arial;sans-serif"/>
          <w:b w:val="false"/>
          <w:i w:val="false"/>
          <w:caps w:val="false"/>
          <w:smallCaps w:val="false"/>
          <w:color w:val="333333"/>
          <w:spacing w:val="0"/>
          <w:sz w:val="29"/>
        </w:rPr>
      </w:r>
    </w:p>
    <w:p>
      <w:pPr>
        <w:pStyle w:val="Style15"/>
        <w:jc w:val="both"/>
        <w:rPr>
          <w:rFonts w:ascii="Arial" w:hAnsi="Arial"/>
          <w:sz w:val="22"/>
          <w:szCs w:val="22"/>
        </w:rPr>
      </w:pPr>
      <w:r>
        <w:rPr>
          <w:rFonts w:ascii="Arial" w:hAnsi="Arial"/>
          <w:sz w:val="22"/>
          <w:szCs w:val="22"/>
        </w:rPr>
      </w:r>
    </w:p>
    <w:p>
      <w:pPr>
        <w:pStyle w:val="Style15"/>
        <w:widowControl/>
        <w:spacing w:before="0" w:after="0"/>
        <w:ind w:left="0" w:right="0" w:hanging="0"/>
        <w:rPr/>
      </w:pPr>
      <w:r>
        <w:rPr/>
        <w:br/>
      </w:r>
    </w:p>
    <w:p>
      <w:pPr>
        <w:pStyle w:val="Normal"/>
        <w:bidi w:val="0"/>
        <w:spacing w:lineRule="auto" w:line="360" w:before="0" w:after="113"/>
        <w:jc w:val="both"/>
        <w:rPr>
          <w:rFonts w:ascii="Arial" w:hAnsi="Arial"/>
          <w:sz w:val="22"/>
          <w:szCs w:val="22"/>
        </w:rPr>
      </w:pPr>
      <w:r>
        <w:rPr>
          <w:rFonts w:ascii="Arial" w:hAnsi="Arial"/>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Arial">
    <w:charset w:val="01"/>
    <w:family w:val="swiss"/>
    <w:pitch w:val="variable"/>
  </w:font>
  <w:font w:name="Georgia">
    <w:altName w:val="Arial"/>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paragraph" w:styleId="1">
    <w:name w:val="Heading 1"/>
    <w:basedOn w:val="Style14"/>
    <w:next w:val="Style15"/>
    <w:qFormat/>
    <w:pPr>
      <w:numPr>
        <w:ilvl w:val="0"/>
        <w:numId w:val="1"/>
      </w:numPr>
      <w:spacing w:before="240" w:after="120"/>
      <w:ind w:left="0" w:hanging="0"/>
      <w:outlineLvl w:val="0"/>
      <w:outlineLvl w:val="0"/>
    </w:pPr>
    <w:rPr>
      <w:b/>
      <w:bCs/>
      <w:sz w:val="36"/>
      <w:szCs w:val="36"/>
    </w:rPr>
  </w:style>
  <w:style w:type="paragraph" w:styleId="2">
    <w:name w:val="Heading 2"/>
    <w:basedOn w:val="Style14"/>
    <w:next w:val="Style15"/>
    <w:qFormat/>
    <w:pPr>
      <w:spacing w:before="200" w:after="120"/>
      <w:outlineLvl w:val="1"/>
      <w:outlineLvl w:val="1"/>
    </w:pPr>
    <w:rPr>
      <w:rFonts w:ascii="Liberation Serif" w:hAnsi="Liberation Serif" w:eastAsia="SimSun" w:cs="Mangal"/>
      <w:b/>
      <w:bCs/>
      <w:sz w:val="36"/>
      <w:szCs w:val="36"/>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alty.ria.ru/news_house/20180209/1514303733.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239</TotalTime>
  <Application>LibreOfficeDev/5.2.0.0.alpha1$Windows_x86 LibreOffice_project/902b28a39528b6c92602e9b521a1d0861be1caf9</Application>
  <Pages>4</Pages>
  <Words>1040</Words>
  <Characters>6610</Characters>
  <CharactersWithSpaces>7628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2018-02-09T16:17:12Z</dcterms:created>
  <dc:creator/>
  <dc:description/>
  <dc:language>ru-RU</dc:language>
  <cp:lastModifiedBy/>
  <dcterms:modified xsi:type="dcterms:W3CDTF">2018-02-09T20:27:59Z</dcterms:modified>
  <cp:revision>66</cp:revision>
  <dc:subject/>
  <dc:title/>
</cp:coreProperties>
</file>