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1303"/>
        <w:tblW w:w="0" w:type="auto"/>
        <w:tblLook w:val="04A0" w:firstRow="1" w:lastRow="0" w:firstColumn="1" w:lastColumn="0" w:noHBand="0" w:noVBand="1"/>
      </w:tblPr>
      <w:tblGrid>
        <w:gridCol w:w="4672"/>
        <w:gridCol w:w="4673"/>
      </w:tblGrid>
      <w:tr w:rsidR="00EB5859" w:rsidRPr="00EB5859" w:rsidTr="00EB5859">
        <w:tc>
          <w:tcPr>
            <w:tcW w:w="4672" w:type="dxa"/>
          </w:tcPr>
          <w:p w:rsidR="00EB5859" w:rsidRPr="00EB5859" w:rsidRDefault="00EB5859" w:rsidP="00EB5859">
            <w:pPr>
              <w:shd w:val="clear" w:color="auto" w:fill="FFFFFF"/>
              <w:spacing w:after="150" w:line="570" w:lineRule="atLeast"/>
              <w:ind w:firstLine="0"/>
              <w:outlineLvl w:val="0"/>
              <w:rPr>
                <w:rFonts w:ascii="Times New Roman" w:eastAsia="Times New Roman" w:hAnsi="Times New Roman" w:cs="Times New Roman"/>
                <w:bCs/>
                <w:color w:val="000000" w:themeColor="text1"/>
                <w:spacing w:val="-12"/>
                <w:kern w:val="36"/>
                <w:sz w:val="28"/>
                <w:szCs w:val="28"/>
                <w:lang w:val="en-US" w:eastAsia="ru-RU"/>
              </w:rPr>
            </w:pPr>
            <w:r w:rsidRPr="00EB5859">
              <w:rPr>
                <w:rFonts w:ascii="Times New Roman" w:eastAsia="Times New Roman" w:hAnsi="Times New Roman" w:cs="Times New Roman"/>
                <w:bCs/>
                <w:color w:val="000000" w:themeColor="text1"/>
                <w:spacing w:val="-12"/>
                <w:kern w:val="36"/>
                <w:sz w:val="28"/>
                <w:szCs w:val="28"/>
                <w:lang w:val="en-US" w:eastAsia="ru-RU"/>
              </w:rPr>
              <w:t>Sri Lanka's first sustainable high-rise is bedecked in greenery</w:t>
            </w:r>
          </w:p>
          <w:p w:rsidR="00EB5859" w:rsidRPr="00EB5859" w:rsidRDefault="00EB5859" w:rsidP="00EB5859">
            <w:pPr>
              <w:shd w:val="clear" w:color="auto" w:fill="FFFFFF"/>
              <w:ind w:firstLine="0"/>
              <w:outlineLvl w:val="1"/>
              <w:rPr>
                <w:rFonts w:ascii="Times New Roman" w:eastAsia="Times New Roman" w:hAnsi="Times New Roman" w:cs="Times New Roman"/>
                <w:iCs/>
                <w:color w:val="000000" w:themeColor="text1"/>
                <w:sz w:val="28"/>
                <w:szCs w:val="28"/>
                <w:lang w:val="en-US" w:eastAsia="ru-RU"/>
              </w:rPr>
            </w:pPr>
            <w:proofErr w:type="gramStart"/>
            <w:r w:rsidRPr="00EB5859">
              <w:rPr>
                <w:rFonts w:ascii="Times New Roman" w:eastAsia="Times New Roman" w:hAnsi="Times New Roman" w:cs="Times New Roman"/>
                <w:iCs/>
                <w:color w:val="000000" w:themeColor="text1"/>
                <w:sz w:val="28"/>
                <w:szCs w:val="28"/>
                <w:lang w:val="en-US" w:eastAsia="ru-RU"/>
              </w:rPr>
              <w:t>It's</w:t>
            </w:r>
            <w:proofErr w:type="gramEnd"/>
            <w:r w:rsidRPr="00EB5859">
              <w:rPr>
                <w:rFonts w:ascii="Times New Roman" w:eastAsia="Times New Roman" w:hAnsi="Times New Roman" w:cs="Times New Roman"/>
                <w:iCs/>
                <w:color w:val="000000" w:themeColor="text1"/>
                <w:sz w:val="28"/>
                <w:szCs w:val="28"/>
                <w:lang w:val="en-US" w:eastAsia="ru-RU"/>
              </w:rPr>
              <w:t xml:space="preserve"> a jungle up there: In the suburbs of Sri Lanka's largest city, a design team envisions a 46-story luxury apartment tower wrapped in shaded terraces and clad in lush vegetation.</w:t>
            </w:r>
          </w:p>
          <w:p w:rsidR="00EB5859" w:rsidRPr="00EB5859" w:rsidRDefault="00EB5859" w:rsidP="00EB5859">
            <w:pPr>
              <w:jc w:val="center"/>
              <w:rPr>
                <w:rFonts w:ascii="Times New Roman" w:hAnsi="Times New Roman" w:cs="Times New Roman"/>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From </w:t>
            </w:r>
            <w:hyperlink r:id="rId6" w:history="1">
              <w:r w:rsidRPr="00EB5859">
                <w:rPr>
                  <w:rStyle w:val="a5"/>
                  <w:color w:val="000000" w:themeColor="text1"/>
                  <w:sz w:val="28"/>
                  <w:szCs w:val="28"/>
                  <w:lang w:val="en-US"/>
                </w:rPr>
                <w:t>Milan</w:t>
              </w:r>
            </w:hyperlink>
            <w:r w:rsidRPr="00EB5859">
              <w:rPr>
                <w:color w:val="000000" w:themeColor="text1"/>
                <w:sz w:val="28"/>
                <w:szCs w:val="28"/>
                <w:lang w:val="en-US"/>
              </w:rPr>
              <w:t> to </w:t>
            </w:r>
            <w:hyperlink r:id="rId7" w:history="1">
              <w:r w:rsidRPr="00EB5859">
                <w:rPr>
                  <w:rStyle w:val="a5"/>
                  <w:color w:val="000000" w:themeColor="text1"/>
                  <w:sz w:val="28"/>
                  <w:szCs w:val="28"/>
                  <w:lang w:val="en-US"/>
                </w:rPr>
                <w:t>London</w:t>
              </w:r>
            </w:hyperlink>
            <w:r w:rsidRPr="00EB5859">
              <w:rPr>
                <w:color w:val="000000" w:themeColor="text1"/>
                <w:sz w:val="28"/>
                <w:szCs w:val="28"/>
                <w:lang w:val="en-US"/>
              </w:rPr>
              <w:t> to </w:t>
            </w:r>
            <w:hyperlink r:id="rId8" w:history="1">
              <w:r w:rsidRPr="00EB5859">
                <w:rPr>
                  <w:rStyle w:val="a5"/>
                  <w:color w:val="000000" w:themeColor="text1"/>
                  <w:sz w:val="28"/>
                  <w:szCs w:val="28"/>
                  <w:lang w:val="en-US"/>
                </w:rPr>
                <w:t>Paris</w:t>
              </w:r>
            </w:hyperlink>
            <w:r w:rsidRPr="00EB5859">
              <w:rPr>
                <w:color w:val="000000" w:themeColor="text1"/>
                <w:sz w:val="28"/>
                <w:szCs w:val="28"/>
                <w:lang w:val="en-US"/>
              </w:rPr>
              <w:t> and numerous points in between, over the years we’ve taken a look at a few vertical gardens — some legitimate "</w:t>
            </w:r>
            <w:proofErr w:type="spellStart"/>
            <w:r w:rsidRPr="00EB5859">
              <w:rPr>
                <w:color w:val="000000" w:themeColor="text1"/>
                <w:sz w:val="28"/>
                <w:szCs w:val="28"/>
                <w:lang w:val="en-US"/>
              </w:rPr>
              <w:t>plantscrapers</w:t>
            </w:r>
            <w:proofErr w:type="spellEnd"/>
            <w:r w:rsidRPr="00EB5859">
              <w:rPr>
                <w:color w:val="000000" w:themeColor="text1"/>
                <w:sz w:val="28"/>
                <w:szCs w:val="28"/>
                <w:lang w:val="en-US"/>
              </w:rPr>
              <w:t xml:space="preserve">," if you will — that add a much needed dash of greenery to cityscapes that are otherwise dominated by steel, glass, concrete, and a whole lot of grey. </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proofErr w:type="gramStart"/>
            <w:r w:rsidRPr="00EB5859">
              <w:rPr>
                <w:color w:val="000000" w:themeColor="text1"/>
                <w:sz w:val="28"/>
                <w:szCs w:val="28"/>
                <w:lang w:val="en-US"/>
              </w:rPr>
              <w:t>Now comes a residential high-rise project located just outside of the Sri Lankan port city of Colombo — with a population of over 750,000, it’s the island-bound nation’s largest — that, when completed in 2016, will boast the tallest residential vertical garden in all of Asia (take that, Singapore!) and, as the building's marketing team would have us believe, in the entire world.</w:t>
            </w:r>
            <w:proofErr w:type="gramEnd"/>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Rising 46-stories above the tributaries of </w:t>
            </w:r>
            <w:proofErr w:type="spellStart"/>
            <w:r w:rsidRPr="00EB5859">
              <w:rPr>
                <w:color w:val="000000" w:themeColor="text1"/>
                <w:sz w:val="28"/>
                <w:szCs w:val="28"/>
                <w:lang w:val="en-US"/>
              </w:rPr>
              <w:t>Diywanna</w:t>
            </w:r>
            <w:proofErr w:type="spellEnd"/>
            <w:r w:rsidRPr="00EB5859">
              <w:rPr>
                <w:color w:val="000000" w:themeColor="text1"/>
                <w:sz w:val="28"/>
                <w:szCs w:val="28"/>
                <w:lang w:val="en-US"/>
              </w:rPr>
              <w:t xml:space="preserve"> Lake in the suburb of </w:t>
            </w:r>
            <w:proofErr w:type="spellStart"/>
            <w:r w:rsidRPr="00EB5859">
              <w:rPr>
                <w:color w:val="000000" w:themeColor="text1"/>
                <w:sz w:val="28"/>
                <w:szCs w:val="28"/>
                <w:lang w:val="en-US"/>
              </w:rPr>
              <w:t>Rajagiriya</w:t>
            </w:r>
            <w:proofErr w:type="spellEnd"/>
            <w:r w:rsidRPr="00EB5859">
              <w:rPr>
                <w:color w:val="000000" w:themeColor="text1"/>
                <w:sz w:val="28"/>
                <w:szCs w:val="28"/>
                <w:lang w:val="en-US"/>
              </w:rPr>
              <w:t xml:space="preserve"> and topped with a swooping, solar panel-clad rooftop, </w:t>
            </w:r>
            <w:proofErr w:type="spellStart"/>
            <w:r w:rsidRPr="00EB5859">
              <w:rPr>
                <w:color w:val="000000" w:themeColor="text1"/>
                <w:sz w:val="28"/>
                <w:szCs w:val="28"/>
              </w:rPr>
              <w:fldChar w:fldCharType="begin"/>
            </w:r>
            <w:r w:rsidRPr="00EB5859">
              <w:rPr>
                <w:color w:val="000000" w:themeColor="text1"/>
                <w:sz w:val="28"/>
                <w:szCs w:val="28"/>
                <w:lang w:val="en-US"/>
              </w:rPr>
              <w:instrText xml:space="preserve"> HYPERLINK "http://www.clearpointresidencies.com/" </w:instrText>
            </w:r>
            <w:r w:rsidRPr="00EB5859">
              <w:rPr>
                <w:color w:val="000000" w:themeColor="text1"/>
                <w:sz w:val="28"/>
                <w:szCs w:val="28"/>
              </w:rPr>
              <w:fldChar w:fldCharType="separate"/>
            </w:r>
            <w:r w:rsidRPr="00EB5859">
              <w:rPr>
                <w:rStyle w:val="a5"/>
                <w:color w:val="000000" w:themeColor="text1"/>
                <w:sz w:val="28"/>
                <w:szCs w:val="28"/>
                <w:lang w:val="en-US"/>
              </w:rPr>
              <w:t>Clearpoint</w:t>
            </w:r>
            <w:proofErr w:type="spellEnd"/>
            <w:r w:rsidRPr="00EB5859">
              <w:rPr>
                <w:rStyle w:val="a5"/>
                <w:color w:val="000000" w:themeColor="text1"/>
                <w:sz w:val="28"/>
                <w:szCs w:val="28"/>
                <w:lang w:val="en-US"/>
              </w:rPr>
              <w:t xml:space="preserve"> Residencies</w:t>
            </w:r>
            <w:r w:rsidRPr="00EB5859">
              <w:rPr>
                <w:color w:val="000000" w:themeColor="text1"/>
                <w:sz w:val="28"/>
                <w:szCs w:val="28"/>
              </w:rPr>
              <w:fldChar w:fldCharType="end"/>
            </w:r>
            <w:r w:rsidRPr="00EB5859">
              <w:rPr>
                <w:color w:val="000000" w:themeColor="text1"/>
                <w:sz w:val="28"/>
                <w:szCs w:val="28"/>
                <w:lang w:val="en-US"/>
              </w:rPr>
              <w:t xml:space="preserve"> — the 146-unit complex was designed in </w:t>
            </w:r>
            <w:r w:rsidRPr="00EB5859">
              <w:rPr>
                <w:color w:val="000000" w:themeColor="text1"/>
                <w:sz w:val="28"/>
                <w:szCs w:val="28"/>
                <w:lang w:val="en-US"/>
              </w:rPr>
              <w:lastRenderedPageBreak/>
              <w:t>partnership by Sri Lanka-based architectural firm </w:t>
            </w:r>
            <w:hyperlink r:id="rId9" w:history="1">
              <w:r w:rsidRPr="00EB5859">
                <w:rPr>
                  <w:rStyle w:val="a5"/>
                  <w:color w:val="000000" w:themeColor="text1"/>
                  <w:sz w:val="28"/>
                  <w:szCs w:val="28"/>
                  <w:lang w:val="en-US"/>
                </w:rPr>
                <w:t xml:space="preserve">Milroy </w:t>
              </w:r>
              <w:proofErr w:type="spellStart"/>
              <w:r w:rsidRPr="00EB5859">
                <w:rPr>
                  <w:rStyle w:val="a5"/>
                  <w:color w:val="000000" w:themeColor="text1"/>
                  <w:sz w:val="28"/>
                  <w:szCs w:val="28"/>
                  <w:lang w:val="en-US"/>
                </w:rPr>
                <w:t>Perara</w:t>
              </w:r>
              <w:proofErr w:type="spellEnd"/>
              <w:r w:rsidRPr="00EB5859">
                <w:rPr>
                  <w:rStyle w:val="a5"/>
                  <w:color w:val="000000" w:themeColor="text1"/>
                  <w:sz w:val="28"/>
                  <w:szCs w:val="28"/>
                  <w:lang w:val="en-US"/>
                </w:rPr>
                <w:t xml:space="preserve"> Associates</w:t>
              </w:r>
            </w:hyperlink>
            <w:r w:rsidRPr="00EB5859">
              <w:rPr>
                <w:color w:val="000000" w:themeColor="text1"/>
                <w:sz w:val="28"/>
                <w:szCs w:val="28"/>
                <w:lang w:val="en-US"/>
              </w:rPr>
              <w:t> and </w:t>
            </w:r>
            <w:proofErr w:type="spellStart"/>
            <w:r w:rsidRPr="00EB5859">
              <w:rPr>
                <w:color w:val="000000" w:themeColor="text1"/>
                <w:sz w:val="28"/>
                <w:szCs w:val="28"/>
              </w:rPr>
              <w:fldChar w:fldCharType="begin"/>
            </w:r>
            <w:r w:rsidRPr="00EB5859">
              <w:rPr>
                <w:color w:val="000000" w:themeColor="text1"/>
                <w:sz w:val="28"/>
                <w:szCs w:val="28"/>
                <w:lang w:val="en-US"/>
              </w:rPr>
              <w:instrText xml:space="preserve"> HYPERLINK "http://www.maga.lk/" </w:instrText>
            </w:r>
            <w:r w:rsidRPr="00EB5859">
              <w:rPr>
                <w:color w:val="000000" w:themeColor="text1"/>
                <w:sz w:val="28"/>
                <w:szCs w:val="28"/>
              </w:rPr>
              <w:fldChar w:fldCharType="separate"/>
            </w:r>
            <w:r w:rsidRPr="00EB5859">
              <w:rPr>
                <w:rStyle w:val="a5"/>
                <w:color w:val="000000" w:themeColor="text1"/>
                <w:sz w:val="28"/>
                <w:szCs w:val="28"/>
                <w:lang w:val="en-US"/>
              </w:rPr>
              <w:t>Maga</w:t>
            </w:r>
            <w:proofErr w:type="spellEnd"/>
            <w:r w:rsidRPr="00EB5859">
              <w:rPr>
                <w:rStyle w:val="a5"/>
                <w:color w:val="000000" w:themeColor="text1"/>
                <w:sz w:val="28"/>
                <w:szCs w:val="28"/>
                <w:lang w:val="en-US"/>
              </w:rPr>
              <w:t xml:space="preserve"> Engineering</w:t>
            </w:r>
            <w:r w:rsidRPr="00EB5859">
              <w:rPr>
                <w:color w:val="000000" w:themeColor="text1"/>
                <w:sz w:val="28"/>
                <w:szCs w:val="28"/>
              </w:rPr>
              <w:fldChar w:fldCharType="end"/>
            </w:r>
            <w:r w:rsidRPr="00EB5859">
              <w:rPr>
                <w:color w:val="000000" w:themeColor="text1"/>
                <w:sz w:val="28"/>
                <w:szCs w:val="28"/>
                <w:lang w:val="en-US"/>
              </w:rPr>
              <w:t xml:space="preserve"> — appears to emerge from the tropical landscape like a giant stack of plant-enshrouded </w:t>
            </w:r>
            <w:proofErr w:type="spellStart"/>
            <w:r w:rsidRPr="00EB5859">
              <w:rPr>
                <w:color w:val="000000" w:themeColor="text1"/>
                <w:sz w:val="28"/>
                <w:szCs w:val="28"/>
                <w:lang w:val="en-US"/>
              </w:rPr>
              <w:t>Jenga</w:t>
            </w:r>
            <w:proofErr w:type="spellEnd"/>
            <w:r w:rsidRPr="00EB5859">
              <w:rPr>
                <w:color w:val="000000" w:themeColor="text1"/>
                <w:sz w:val="28"/>
                <w:szCs w:val="28"/>
                <w:lang w:val="en-US"/>
              </w:rPr>
              <w:t xml:space="preserve"> blocks.</w:t>
            </w:r>
          </w:p>
          <w:p w:rsid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The designer's aim is to offer sophisticated urban living in a serene countryside setting, harking back to the days of yore when one could pluck fruits from the garden and learn firsthand about the birds and butterflies that would frequent it. </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proofErr w:type="spellStart"/>
            <w:r w:rsidRPr="00EB5859">
              <w:rPr>
                <w:color w:val="000000" w:themeColor="text1"/>
                <w:sz w:val="28"/>
                <w:szCs w:val="28"/>
                <w:lang w:val="en-US"/>
              </w:rPr>
              <w:t>Clearpoint</w:t>
            </w:r>
            <w:proofErr w:type="spellEnd"/>
            <w:r w:rsidRPr="00EB5859">
              <w:rPr>
                <w:color w:val="000000" w:themeColor="text1"/>
                <w:sz w:val="28"/>
                <w:szCs w:val="28"/>
                <w:lang w:val="en-US"/>
              </w:rPr>
              <w:t xml:space="preserve"> Residencies have built in </w:t>
            </w:r>
            <w:proofErr w:type="gramStart"/>
            <w:r w:rsidRPr="00EB5859">
              <w:rPr>
                <w:color w:val="000000" w:themeColor="text1"/>
                <w:sz w:val="28"/>
                <w:szCs w:val="28"/>
                <w:lang w:val="en-US"/>
              </w:rPr>
              <w:t>processors which will reduce your carbon footprint</w:t>
            </w:r>
            <w:proofErr w:type="gramEnd"/>
            <w:r w:rsidRPr="00EB5859">
              <w:rPr>
                <w:color w:val="000000" w:themeColor="text1"/>
                <w:sz w:val="28"/>
                <w:szCs w:val="28"/>
                <w:lang w:val="en-US"/>
              </w:rPr>
              <w:t xml:space="preserve"> and more importantly reduce the maintenance cost across the board. We believe that inhabiting this living tower will be more cost effective than any residence you have lived in before due to the carefully thought out additions that have been provided.</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Key to the design of </w:t>
            </w:r>
            <w:proofErr w:type="spellStart"/>
            <w:r w:rsidRPr="00EB5859">
              <w:rPr>
                <w:color w:val="000000" w:themeColor="text1"/>
                <w:sz w:val="28"/>
                <w:szCs w:val="28"/>
                <w:lang w:val="en-US"/>
              </w:rPr>
              <w:t>Clearpoint</w:t>
            </w:r>
            <w:proofErr w:type="spellEnd"/>
            <w:r w:rsidRPr="00EB5859">
              <w:rPr>
                <w:color w:val="000000" w:themeColor="text1"/>
                <w:sz w:val="28"/>
                <w:szCs w:val="28"/>
                <w:lang w:val="en-US"/>
              </w:rPr>
              <w:t xml:space="preserve"> Residencies, an ambitious, long-delayed project billed as the “first sustainable high-rise in Sri Lanka," are oversized, heavily planted terraces that completely circle the building and prevent harsh sunlight from entering through the windows of each individual unit. </w:t>
            </w: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Explains the </w:t>
            </w:r>
            <w:proofErr w:type="spellStart"/>
            <w:r w:rsidRPr="00EB5859">
              <w:rPr>
                <w:color w:val="000000" w:themeColor="text1"/>
                <w:sz w:val="28"/>
                <w:szCs w:val="28"/>
                <w:lang w:val="en-US"/>
              </w:rPr>
              <w:t>Clearpoint</w:t>
            </w:r>
            <w:proofErr w:type="spellEnd"/>
            <w:r w:rsidRPr="00EB5859">
              <w:rPr>
                <w:color w:val="000000" w:themeColor="text1"/>
                <w:sz w:val="28"/>
                <w:szCs w:val="28"/>
                <w:lang w:val="en-US"/>
              </w:rPr>
              <w:t xml:space="preserve"> website: “One of the main reasons for heat gain within </w:t>
            </w:r>
            <w:r w:rsidRPr="00EB5859">
              <w:rPr>
                <w:color w:val="000000" w:themeColor="text1"/>
                <w:sz w:val="28"/>
                <w:szCs w:val="28"/>
                <w:lang w:val="en-US"/>
              </w:rPr>
              <w:lastRenderedPageBreak/>
              <w:t>an apartment is the fact that all apartments in Sri Lanka have windows which are directly exposed to sunlight. To counter this effect, we have consciously designed our entire building with windows that do not receive direct sunlight."</w:t>
            </w:r>
          </w:p>
          <w:p w:rsidR="00EB5859" w:rsidRPr="00EB5859" w:rsidRDefault="00EB5859" w:rsidP="00EB5859">
            <w:pPr>
              <w:pStyle w:val="a4"/>
              <w:shd w:val="clear" w:color="auto" w:fill="FFFFFF"/>
              <w:spacing w:before="0" w:beforeAutospacing="0" w:after="300" w:afterAutospacing="0"/>
              <w:jc w:val="center"/>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Simple enough. Given that each apartment unit comes equipped with a shady, entertaining-perfect lanai completely populated by fruit trees and others forms of cover </w:t>
            </w:r>
            <w:proofErr w:type="gramStart"/>
            <w:r w:rsidRPr="00EB5859">
              <w:rPr>
                <w:color w:val="000000" w:themeColor="text1"/>
                <w:sz w:val="28"/>
                <w:szCs w:val="28"/>
                <w:lang w:val="en-US"/>
              </w:rPr>
              <w:t>vegetation,</w:t>
            </w:r>
            <w:proofErr w:type="gramEnd"/>
            <w:r w:rsidRPr="00EB5859">
              <w:rPr>
                <w:color w:val="000000" w:themeColor="text1"/>
                <w:sz w:val="28"/>
                <w:szCs w:val="28"/>
                <w:lang w:val="en-US"/>
              </w:rPr>
              <w:t xml:space="preserve"> the need for energy-intensive air conditioning is significantly decreased. </w:t>
            </w:r>
            <w:proofErr w:type="gramStart"/>
            <w:r w:rsidRPr="00EB5859">
              <w:rPr>
                <w:color w:val="000000" w:themeColor="text1"/>
                <w:sz w:val="28"/>
                <w:szCs w:val="28"/>
                <w:lang w:val="en-US"/>
              </w:rPr>
              <w:t>Plus</w:t>
            </w:r>
            <w:proofErr w:type="gramEnd"/>
            <w:r w:rsidRPr="00EB5859">
              <w:rPr>
                <w:color w:val="000000" w:themeColor="text1"/>
                <w:sz w:val="28"/>
                <w:szCs w:val="28"/>
                <w:lang w:val="en-US"/>
              </w:rPr>
              <w:t>, there are other obvious perks to living in a building clad in plants: polluted outdoor air is cleaned and filtered, external and internal sounds are absorbed, and radiant heat is buffered. Essentially, the planted terraces help to transform the entire structure into a giant, magnificent-looking sponge.</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And, of course, </w:t>
            </w:r>
            <w:proofErr w:type="gramStart"/>
            <w:r w:rsidRPr="00EB5859">
              <w:rPr>
                <w:color w:val="000000" w:themeColor="text1"/>
                <w:sz w:val="28"/>
                <w:szCs w:val="28"/>
                <w:lang w:val="en-US"/>
              </w:rPr>
              <w:t>there’s also</w:t>
            </w:r>
            <w:proofErr w:type="gramEnd"/>
            <w:r w:rsidRPr="00EB5859">
              <w:rPr>
                <w:color w:val="000000" w:themeColor="text1"/>
                <w:sz w:val="28"/>
                <w:szCs w:val="28"/>
                <w:lang w:val="en-US"/>
              </w:rPr>
              <w:t xml:space="preserve"> the opportunity for residents to plant their own fruit and veggies from the comfort of their own homes. In a 2013 profile of the project published in English-language Sri Lankan newspaper, </w:t>
            </w:r>
            <w:hyperlink r:id="rId10" w:history="1">
              <w:r w:rsidRPr="00EB5859">
                <w:rPr>
                  <w:rStyle w:val="a5"/>
                  <w:color w:val="000000" w:themeColor="text1"/>
                  <w:sz w:val="28"/>
                  <w:szCs w:val="28"/>
                  <w:lang w:val="en-US"/>
                </w:rPr>
                <w:t>The Island</w:t>
              </w:r>
            </w:hyperlink>
            <w:r w:rsidRPr="00EB5859">
              <w:rPr>
                <w:color w:val="000000" w:themeColor="text1"/>
                <w:sz w:val="28"/>
                <w:szCs w:val="28"/>
                <w:lang w:val="en-US"/>
              </w:rPr>
              <w:t xml:space="preserve">, Milroy </w:t>
            </w:r>
            <w:proofErr w:type="spellStart"/>
            <w:r w:rsidRPr="00EB5859">
              <w:rPr>
                <w:color w:val="000000" w:themeColor="text1"/>
                <w:sz w:val="28"/>
                <w:szCs w:val="28"/>
                <w:lang w:val="en-US"/>
              </w:rPr>
              <w:t>Perera</w:t>
            </w:r>
            <w:proofErr w:type="spellEnd"/>
            <w:r w:rsidRPr="00EB5859">
              <w:rPr>
                <w:color w:val="000000" w:themeColor="text1"/>
                <w:sz w:val="28"/>
                <w:szCs w:val="28"/>
                <w:lang w:val="en-US"/>
              </w:rPr>
              <w:t xml:space="preserve"> hints that a majority of the flora gracing the slender frame of the structure </w:t>
            </w:r>
            <w:proofErr w:type="gramStart"/>
            <w:r w:rsidRPr="00EB5859">
              <w:rPr>
                <w:color w:val="000000" w:themeColor="text1"/>
                <w:sz w:val="28"/>
                <w:szCs w:val="28"/>
                <w:lang w:val="en-US"/>
              </w:rPr>
              <w:t>will be endangered</w:t>
            </w:r>
            <w:proofErr w:type="gramEnd"/>
            <w:r w:rsidRPr="00EB5859">
              <w:rPr>
                <w:color w:val="000000" w:themeColor="text1"/>
                <w:sz w:val="28"/>
                <w:szCs w:val="28"/>
                <w:lang w:val="en-US"/>
              </w:rPr>
              <w:t xml:space="preserve"> in and endemic to Sri Lanka including 400 native mango trees spread throughout the floors.</w:t>
            </w:r>
          </w:p>
          <w:p w:rsid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lastRenderedPageBreak/>
              <w:t xml:space="preserve">In lieu of a sprinkler system, the building’s green façade </w:t>
            </w:r>
            <w:proofErr w:type="gramStart"/>
            <w:r w:rsidRPr="00EB5859">
              <w:rPr>
                <w:color w:val="000000" w:themeColor="text1"/>
                <w:sz w:val="28"/>
                <w:szCs w:val="28"/>
                <w:lang w:val="en-US"/>
              </w:rPr>
              <w:t>will be fed</w:t>
            </w:r>
            <w:proofErr w:type="gramEnd"/>
            <w:r w:rsidRPr="00EB5859">
              <w:rPr>
                <w:color w:val="000000" w:themeColor="text1"/>
                <w:sz w:val="28"/>
                <w:szCs w:val="28"/>
                <w:lang w:val="en-US"/>
              </w:rPr>
              <w:t xml:space="preserve"> via an automatic drip irrigation system. </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The water used for irrigation will be a mix of rainwater collected at ground level and treated greywater collected through the building’s sinks and showers (in addition to irrigation, the recycled water will also be used for toilet flushing).</w:t>
            </w:r>
          </w:p>
          <w:p w:rsidR="00EB5859" w:rsidRDefault="00EB5859" w:rsidP="00EB5859">
            <w:pPr>
              <w:pStyle w:val="a4"/>
              <w:shd w:val="clear" w:color="auto" w:fill="FFFFFF"/>
              <w:spacing w:before="0" w:beforeAutospacing="0" w:after="300" w:afterAutospacing="0"/>
              <w:rPr>
                <w:color w:val="000000" w:themeColor="text1"/>
                <w:sz w:val="28"/>
                <w:szCs w:val="28"/>
                <w:lang w:val="en-US"/>
              </w:rPr>
            </w:pPr>
          </w:p>
          <w:p w:rsidR="00EB5859" w:rsidRPr="00EB5859" w:rsidRDefault="00EB5859" w:rsidP="00EB5859">
            <w:pPr>
              <w:pStyle w:val="a4"/>
              <w:shd w:val="clear" w:color="auto" w:fill="FFFFFF"/>
              <w:spacing w:before="0" w:beforeAutospacing="0" w:after="300" w:afterAutospacing="0"/>
              <w:rPr>
                <w:color w:val="000000" w:themeColor="text1"/>
                <w:sz w:val="28"/>
                <w:szCs w:val="28"/>
                <w:lang w:val="en-US"/>
              </w:rPr>
            </w:pPr>
            <w:r w:rsidRPr="00EB5859">
              <w:rPr>
                <w:color w:val="000000" w:themeColor="text1"/>
                <w:sz w:val="28"/>
                <w:szCs w:val="28"/>
                <w:lang w:val="en-US"/>
              </w:rPr>
              <w:t xml:space="preserve">What’s more, the building’s communal spaces, elevators, and the greywater recycling system </w:t>
            </w:r>
            <w:proofErr w:type="gramStart"/>
            <w:r w:rsidRPr="00EB5859">
              <w:rPr>
                <w:color w:val="000000" w:themeColor="text1"/>
                <w:sz w:val="28"/>
                <w:szCs w:val="28"/>
                <w:lang w:val="en-US"/>
              </w:rPr>
              <w:t>will all be powered</w:t>
            </w:r>
            <w:proofErr w:type="gramEnd"/>
            <w:r w:rsidRPr="00EB5859">
              <w:rPr>
                <w:color w:val="000000" w:themeColor="text1"/>
                <w:sz w:val="28"/>
                <w:szCs w:val="28"/>
                <w:lang w:val="en-US"/>
              </w:rPr>
              <w:t xml:space="preserve"> by the rooftop solar array with any excess energy produced by the building being sold back to the grid. A comprehensive solid waste recycling system will help pay for the building’s upkeep and maintenance.</w:t>
            </w:r>
          </w:p>
          <w:p w:rsidR="00EB5859" w:rsidRPr="00EB5859" w:rsidRDefault="00EB5859" w:rsidP="00EB5859">
            <w:pPr>
              <w:pStyle w:val="a4"/>
              <w:shd w:val="clear" w:color="auto" w:fill="FFFFFF"/>
              <w:spacing w:before="0" w:beforeAutospacing="0" w:after="300" w:afterAutospacing="0"/>
              <w:jc w:val="center"/>
              <w:rPr>
                <w:color w:val="000000" w:themeColor="text1"/>
                <w:sz w:val="28"/>
                <w:szCs w:val="28"/>
                <w:lang w:val="en-US"/>
              </w:rPr>
            </w:pPr>
          </w:p>
          <w:p w:rsidR="00EB5859" w:rsidRDefault="00EB5859" w:rsidP="00EB5859">
            <w:pPr>
              <w:pStyle w:val="a4"/>
              <w:shd w:val="clear" w:color="auto" w:fill="FFFFFF"/>
              <w:spacing w:before="0" w:beforeAutospacing="0" w:after="300" w:afterAutospacing="0"/>
              <w:rPr>
                <w:color w:val="000000" w:themeColor="text1"/>
                <w:sz w:val="28"/>
                <w:szCs w:val="28"/>
                <w:shd w:val="clear" w:color="auto" w:fill="FFFFFF"/>
                <w:lang w:val="en-US"/>
              </w:rPr>
            </w:pPr>
          </w:p>
          <w:p w:rsidR="00EB5859" w:rsidRDefault="00EB5859" w:rsidP="00EB5859">
            <w:pPr>
              <w:pStyle w:val="a4"/>
              <w:shd w:val="clear" w:color="auto" w:fill="FFFFFF"/>
              <w:spacing w:before="0" w:beforeAutospacing="0" w:after="300" w:afterAutospacing="0"/>
              <w:rPr>
                <w:color w:val="000000" w:themeColor="text1"/>
                <w:sz w:val="28"/>
                <w:szCs w:val="28"/>
                <w:shd w:val="clear" w:color="auto" w:fill="FFFFFF"/>
                <w:lang w:val="en-US"/>
              </w:rPr>
            </w:pPr>
            <w:r w:rsidRPr="00EB5859">
              <w:rPr>
                <w:color w:val="000000" w:themeColor="text1"/>
                <w:sz w:val="28"/>
                <w:szCs w:val="28"/>
                <w:shd w:val="clear" w:color="auto" w:fill="FFFFFF"/>
                <w:lang w:val="en-US"/>
              </w:rPr>
              <w:t xml:space="preserve">All encouraging stuff coming from a naturally beautiful, culturally rich country that despite a rapidly growing economy is still very much in the rebound stages several years after the close of a bloody, decades-long civil war. </w:t>
            </w:r>
          </w:p>
          <w:p w:rsidR="00EB5859" w:rsidRPr="00EB5859" w:rsidRDefault="00EB5859" w:rsidP="00EB5859">
            <w:pPr>
              <w:pStyle w:val="a4"/>
              <w:shd w:val="clear" w:color="auto" w:fill="FFFFFF"/>
              <w:spacing w:before="0" w:beforeAutospacing="0" w:after="300" w:afterAutospacing="0"/>
              <w:rPr>
                <w:color w:val="000000" w:themeColor="text1"/>
                <w:sz w:val="28"/>
                <w:szCs w:val="28"/>
                <w:shd w:val="clear" w:color="auto" w:fill="FFFFFF"/>
                <w:lang w:val="en-US"/>
              </w:rPr>
            </w:pPr>
            <w:r w:rsidRPr="00EB5859">
              <w:rPr>
                <w:color w:val="000000" w:themeColor="text1"/>
                <w:sz w:val="28"/>
                <w:szCs w:val="28"/>
                <w:shd w:val="clear" w:color="auto" w:fill="FFFFFF"/>
                <w:lang w:val="en-US"/>
              </w:rPr>
              <w:t xml:space="preserve">It's great to see the project make it past the bureaucratic red tape and start construction — I guess you could say </w:t>
            </w:r>
            <w:proofErr w:type="spellStart"/>
            <w:r w:rsidRPr="00EB5859">
              <w:rPr>
                <w:color w:val="000000" w:themeColor="text1"/>
                <w:sz w:val="28"/>
                <w:szCs w:val="28"/>
                <w:shd w:val="clear" w:color="auto" w:fill="FFFFFF"/>
                <w:lang w:val="en-US"/>
              </w:rPr>
              <w:t>Clearpoint</w:t>
            </w:r>
            <w:proofErr w:type="spellEnd"/>
            <w:r w:rsidRPr="00EB5859">
              <w:rPr>
                <w:color w:val="000000" w:themeColor="text1"/>
                <w:sz w:val="28"/>
                <w:szCs w:val="28"/>
                <w:shd w:val="clear" w:color="auto" w:fill="FFFFFF"/>
                <w:lang w:val="en-US"/>
              </w:rPr>
              <w:t xml:space="preserve"> Residencies </w:t>
            </w:r>
            <w:proofErr w:type="spellStart"/>
            <w:r w:rsidRPr="00EB5859">
              <w:rPr>
                <w:color w:val="000000" w:themeColor="text1"/>
                <w:sz w:val="28"/>
                <w:szCs w:val="28"/>
                <w:shd w:val="clear" w:color="auto" w:fill="FFFFFF"/>
                <w:lang w:val="en-US"/>
              </w:rPr>
              <w:t>i</w:t>
            </w:r>
            <w:proofErr w:type="spellEnd"/>
            <w:r w:rsidRPr="00EB5859">
              <w:rPr>
                <w:color w:val="000000" w:themeColor="text1"/>
                <w:sz w:val="28"/>
                <w:szCs w:val="28"/>
                <w:shd w:val="clear" w:color="auto" w:fill="FFFFFF"/>
                <w:lang w:val="en-US"/>
              </w:rPr>
              <w:t xml:space="preserve"> offering Sri Lankans a breath of fresh air in more ways than one …</w:t>
            </w:r>
          </w:p>
          <w:p w:rsidR="00EB5859" w:rsidRPr="00EB5859" w:rsidRDefault="00EB5859" w:rsidP="00EB5859">
            <w:pPr>
              <w:ind w:firstLine="0"/>
              <w:rPr>
                <w:rFonts w:ascii="Times New Roman" w:hAnsi="Times New Roman" w:cs="Times New Roman"/>
                <w:sz w:val="28"/>
                <w:szCs w:val="28"/>
                <w:lang w:val="en-US"/>
              </w:rPr>
            </w:pPr>
          </w:p>
        </w:tc>
        <w:tc>
          <w:tcPr>
            <w:tcW w:w="4673" w:type="dxa"/>
          </w:tcPr>
          <w:p w:rsidR="00EB5859" w:rsidRDefault="00EB5859" w:rsidP="00EB5859">
            <w:pPr>
              <w:ind w:firstLine="0"/>
              <w:rPr>
                <w:rFonts w:ascii="Times New Roman" w:hAnsi="Times New Roman" w:cs="Times New Roman"/>
                <w:sz w:val="28"/>
                <w:szCs w:val="28"/>
              </w:rPr>
            </w:pPr>
            <w:r w:rsidRPr="00EB5859">
              <w:rPr>
                <w:rFonts w:ascii="Times New Roman" w:hAnsi="Times New Roman" w:cs="Times New Roman"/>
                <w:sz w:val="28"/>
                <w:szCs w:val="28"/>
              </w:rPr>
              <w:lastRenderedPageBreak/>
              <w:t xml:space="preserve">Первое </w:t>
            </w:r>
            <w:proofErr w:type="spellStart"/>
            <w:r w:rsidRPr="00EB5859">
              <w:rPr>
                <w:rFonts w:ascii="Times New Roman" w:hAnsi="Times New Roman" w:cs="Times New Roman"/>
                <w:sz w:val="28"/>
                <w:szCs w:val="28"/>
              </w:rPr>
              <w:t>экоустойчивое</w:t>
            </w:r>
            <w:proofErr w:type="spellEnd"/>
            <w:r w:rsidRPr="00EB5859">
              <w:rPr>
                <w:rFonts w:ascii="Times New Roman" w:hAnsi="Times New Roman" w:cs="Times New Roman"/>
                <w:sz w:val="28"/>
                <w:szCs w:val="28"/>
              </w:rPr>
              <w:t xml:space="preserve"> высотное здание в Шри-Ланке украшено зелеными насаждениями </w:t>
            </w:r>
          </w:p>
          <w:p w:rsidR="00EB5859" w:rsidRDefault="00EB5859" w:rsidP="00EB5859">
            <w:pPr>
              <w:ind w:firstLine="0"/>
              <w:rPr>
                <w:rFonts w:ascii="Times New Roman" w:hAnsi="Times New Roman" w:cs="Times New Roman"/>
                <w:sz w:val="28"/>
                <w:szCs w:val="28"/>
              </w:rPr>
            </w:pPr>
            <w:r w:rsidRPr="00EB5859">
              <w:rPr>
                <w:rFonts w:ascii="Times New Roman" w:hAnsi="Times New Roman" w:cs="Times New Roman"/>
                <w:sz w:val="28"/>
                <w:szCs w:val="28"/>
              </w:rPr>
              <w:br/>
              <w:t xml:space="preserve">Это настоящие джунгли на высоте: </w:t>
            </w:r>
            <w:r w:rsidRPr="00EB5859">
              <w:rPr>
                <w:rFonts w:ascii="Times New Roman" w:hAnsi="Times New Roman" w:cs="Times New Roman"/>
                <w:sz w:val="28"/>
                <w:szCs w:val="28"/>
              </w:rPr>
              <w:br/>
              <w:t xml:space="preserve">В окрестностях самого большого города Шри-Ланки команда дизайнеров предлагает роскошный 46-этажный высотный жилой дом, окутанный затененными террасами и утопленный в пышной растительности. </w:t>
            </w:r>
            <w:r w:rsidRPr="00EB5859">
              <w:rPr>
                <w:rFonts w:ascii="Times New Roman" w:hAnsi="Times New Roman" w:cs="Times New Roman"/>
                <w:sz w:val="28"/>
                <w:szCs w:val="28"/>
              </w:rPr>
              <w:br/>
              <w:t>От Милана до Лондона и Парижа а также во многочисленных местах между ними, за эти годы мы рассмотрели несколько вариантов вертикальных садов - этаких полноценных «садо-</w:t>
            </w:r>
            <w:proofErr w:type="spellStart"/>
            <w:r w:rsidRPr="00EB5859">
              <w:rPr>
                <w:rFonts w:ascii="Times New Roman" w:hAnsi="Times New Roman" w:cs="Times New Roman"/>
                <w:sz w:val="28"/>
                <w:szCs w:val="28"/>
              </w:rPr>
              <w:t>скребов</w:t>
            </w:r>
            <w:proofErr w:type="spellEnd"/>
            <w:r w:rsidRPr="00EB5859">
              <w:rPr>
                <w:rFonts w:ascii="Times New Roman" w:hAnsi="Times New Roman" w:cs="Times New Roman"/>
                <w:sz w:val="28"/>
                <w:szCs w:val="28"/>
              </w:rPr>
              <w:t xml:space="preserve">», если хотите, - которые добавляют столь необходимый зеленый штрих в городские пейзажи, которые в противном случае бывают перегружены сталью, стеклом, бетоном и серыми тонами. </w:t>
            </w:r>
            <w:r w:rsidRPr="00EB5859">
              <w:rPr>
                <w:rFonts w:ascii="Times New Roman" w:hAnsi="Times New Roman" w:cs="Times New Roman"/>
                <w:sz w:val="28"/>
                <w:szCs w:val="28"/>
              </w:rPr>
              <w:br/>
              <w:t xml:space="preserve">Теперь же начинается многоэтажный жилищный проект, расположенный недалеко от порта Шри-Ланки в Коломбо - с населением более 750 000 человек, это крупнейший город, связанный с островом, - который, когда проект будет завершен в 2016 году, сможет похвастаться самым высоким вертикальным садом во всей Азии (выкуси, Сингапур!), и, как заверяет нас команда по маркетингу этого здания, во всем мире. </w:t>
            </w:r>
            <w:r w:rsidRPr="00EB5859">
              <w:rPr>
                <w:rFonts w:ascii="Times New Roman" w:hAnsi="Times New Roman" w:cs="Times New Roman"/>
                <w:sz w:val="28"/>
                <w:szCs w:val="28"/>
              </w:rPr>
              <w:br/>
            </w:r>
            <w:r w:rsidRPr="00EB5859">
              <w:rPr>
                <w:rFonts w:ascii="Times New Roman" w:hAnsi="Times New Roman" w:cs="Times New Roman"/>
                <w:sz w:val="28"/>
                <w:szCs w:val="28"/>
              </w:rPr>
              <w:br/>
              <w:t xml:space="preserve">Возвышающийся на 46 этажей над притоками озера </w:t>
            </w:r>
            <w:proofErr w:type="spellStart"/>
            <w:r w:rsidRPr="00EB5859">
              <w:rPr>
                <w:rFonts w:ascii="Times New Roman" w:hAnsi="Times New Roman" w:cs="Times New Roman"/>
                <w:sz w:val="28"/>
                <w:szCs w:val="28"/>
              </w:rPr>
              <w:t>Дийванна</w:t>
            </w:r>
            <w:proofErr w:type="spellEnd"/>
            <w:r w:rsidRPr="00EB5859">
              <w:rPr>
                <w:rFonts w:ascii="Times New Roman" w:hAnsi="Times New Roman" w:cs="Times New Roman"/>
                <w:sz w:val="28"/>
                <w:szCs w:val="28"/>
              </w:rPr>
              <w:t xml:space="preserve"> в пригороде </w:t>
            </w:r>
            <w:proofErr w:type="spellStart"/>
            <w:r w:rsidRPr="00EB5859">
              <w:rPr>
                <w:rFonts w:ascii="Times New Roman" w:hAnsi="Times New Roman" w:cs="Times New Roman"/>
                <w:sz w:val="28"/>
                <w:szCs w:val="28"/>
              </w:rPr>
              <w:t>Раджагирии</w:t>
            </w:r>
            <w:proofErr w:type="spellEnd"/>
            <w:r w:rsidRPr="00EB5859">
              <w:rPr>
                <w:rFonts w:ascii="Times New Roman" w:hAnsi="Times New Roman" w:cs="Times New Roman"/>
                <w:sz w:val="28"/>
                <w:szCs w:val="28"/>
              </w:rPr>
              <w:t xml:space="preserve"> и увенчанный остроконечной крышей, оснащенной солнечной панелью, </w:t>
            </w:r>
            <w:proofErr w:type="spellStart"/>
            <w:r w:rsidRPr="00EB5859">
              <w:rPr>
                <w:rFonts w:ascii="Times New Roman" w:hAnsi="Times New Roman" w:cs="Times New Roman"/>
                <w:sz w:val="28"/>
                <w:szCs w:val="28"/>
              </w:rPr>
              <w:t>Clearpoint</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Residencies</w:t>
            </w:r>
            <w:proofErr w:type="spellEnd"/>
            <w:r w:rsidRPr="00EB5859">
              <w:rPr>
                <w:rFonts w:ascii="Times New Roman" w:hAnsi="Times New Roman" w:cs="Times New Roman"/>
                <w:sz w:val="28"/>
                <w:szCs w:val="28"/>
              </w:rPr>
              <w:t xml:space="preserve"> - комплекс из </w:t>
            </w:r>
            <w:r w:rsidRPr="00EB5859">
              <w:rPr>
                <w:rFonts w:ascii="Times New Roman" w:hAnsi="Times New Roman" w:cs="Times New Roman"/>
                <w:sz w:val="28"/>
                <w:szCs w:val="28"/>
              </w:rPr>
              <w:lastRenderedPageBreak/>
              <w:t xml:space="preserve">146 блоков разработанный при партнерстве архитектурных фирм Шри-Ланки </w:t>
            </w:r>
            <w:proofErr w:type="spellStart"/>
            <w:r w:rsidRPr="00EB5859">
              <w:rPr>
                <w:rFonts w:ascii="Times New Roman" w:hAnsi="Times New Roman" w:cs="Times New Roman"/>
                <w:sz w:val="28"/>
                <w:szCs w:val="28"/>
              </w:rPr>
              <w:t>Milroy</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Perara</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Associates</w:t>
            </w:r>
            <w:proofErr w:type="spellEnd"/>
            <w:r w:rsidRPr="00EB5859">
              <w:rPr>
                <w:rFonts w:ascii="Times New Roman" w:hAnsi="Times New Roman" w:cs="Times New Roman"/>
                <w:sz w:val="28"/>
                <w:szCs w:val="28"/>
              </w:rPr>
              <w:t xml:space="preserve"> и </w:t>
            </w:r>
            <w:proofErr w:type="spellStart"/>
            <w:r w:rsidRPr="00EB5859">
              <w:rPr>
                <w:rFonts w:ascii="Times New Roman" w:hAnsi="Times New Roman" w:cs="Times New Roman"/>
                <w:sz w:val="28"/>
                <w:szCs w:val="28"/>
              </w:rPr>
              <w:t>Maga</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Engineering</w:t>
            </w:r>
            <w:proofErr w:type="spellEnd"/>
            <w:r w:rsidRPr="00EB5859">
              <w:rPr>
                <w:rFonts w:ascii="Times New Roman" w:hAnsi="Times New Roman" w:cs="Times New Roman"/>
                <w:sz w:val="28"/>
                <w:szCs w:val="28"/>
              </w:rPr>
              <w:t xml:space="preserve">, появляется из тропического пейзажа, словно гигантская кладка из блоков </w:t>
            </w:r>
            <w:proofErr w:type="spellStart"/>
            <w:r w:rsidRPr="00EB5859">
              <w:rPr>
                <w:rFonts w:ascii="Times New Roman" w:hAnsi="Times New Roman" w:cs="Times New Roman"/>
                <w:sz w:val="28"/>
                <w:szCs w:val="28"/>
              </w:rPr>
              <w:t>Дженги</w:t>
            </w:r>
            <w:proofErr w:type="spellEnd"/>
            <w:r w:rsidRPr="00EB5859">
              <w:rPr>
                <w:rFonts w:ascii="Times New Roman" w:hAnsi="Times New Roman" w:cs="Times New Roman"/>
                <w:sz w:val="28"/>
                <w:szCs w:val="28"/>
              </w:rPr>
              <w:t xml:space="preserve">, окутанная растениями. </w:t>
            </w:r>
            <w:r w:rsidRPr="00EB5859">
              <w:rPr>
                <w:rFonts w:ascii="Times New Roman" w:hAnsi="Times New Roman" w:cs="Times New Roman"/>
                <w:sz w:val="28"/>
                <w:szCs w:val="28"/>
              </w:rPr>
              <w:br/>
            </w:r>
            <w:r w:rsidRPr="00EB5859">
              <w:rPr>
                <w:rFonts w:ascii="Times New Roman" w:hAnsi="Times New Roman" w:cs="Times New Roman"/>
                <w:sz w:val="28"/>
                <w:szCs w:val="28"/>
              </w:rPr>
              <w:br/>
              <w:t xml:space="preserve">Цель дизайнера заключается в предложении современных урбанистических условий жизни в антураже спокойной сельской местности, напоминающей те дни, когда можно было вырвать фрукты из сада и узнать напрямую птиц и бабочек, которые часто бывали в нем. </w:t>
            </w:r>
            <w:r w:rsidRPr="00EB5859">
              <w:rPr>
                <w:rFonts w:ascii="Times New Roman" w:hAnsi="Times New Roman" w:cs="Times New Roman"/>
                <w:sz w:val="28"/>
                <w:szCs w:val="28"/>
              </w:rPr>
              <w:br/>
            </w:r>
            <w:proofErr w:type="spellStart"/>
            <w:r w:rsidRPr="00EB5859">
              <w:rPr>
                <w:rFonts w:ascii="Times New Roman" w:hAnsi="Times New Roman" w:cs="Times New Roman"/>
                <w:sz w:val="28"/>
                <w:szCs w:val="28"/>
              </w:rPr>
              <w:t>Clearpoint</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Residencies</w:t>
            </w:r>
            <w:proofErr w:type="spellEnd"/>
            <w:r w:rsidRPr="00EB5859">
              <w:rPr>
                <w:rFonts w:ascii="Times New Roman" w:hAnsi="Times New Roman" w:cs="Times New Roman"/>
                <w:sz w:val="28"/>
                <w:szCs w:val="28"/>
              </w:rPr>
              <w:t xml:space="preserve"> встроили программы обработки, которые уменьшат создаваемое Вами удельное количество т.н. «углеродного следа» и, что более важно, уменьшат стоимость обслуживания по всем направлениям. </w:t>
            </w:r>
            <w:r w:rsidRPr="00EB5859">
              <w:rPr>
                <w:rFonts w:ascii="Times New Roman" w:hAnsi="Times New Roman" w:cs="Times New Roman"/>
                <w:sz w:val="28"/>
                <w:szCs w:val="28"/>
              </w:rPr>
              <w:br/>
              <w:t xml:space="preserve">Благодаря тщательно продуманным дополнениям, которые были предоставлены, мы считаем, что проживание в этом жилом высотном здании будет более экономически выгодным, чем любой вариант проживания, в котором вы находились раньше. </w:t>
            </w:r>
            <w:r w:rsidRPr="00EB5859">
              <w:rPr>
                <w:rFonts w:ascii="Times New Roman" w:hAnsi="Times New Roman" w:cs="Times New Roman"/>
                <w:sz w:val="28"/>
                <w:szCs w:val="28"/>
              </w:rPr>
              <w:br/>
              <w:t xml:space="preserve">Ключ к дизайну </w:t>
            </w:r>
            <w:proofErr w:type="spellStart"/>
            <w:r w:rsidRPr="00EB5859">
              <w:rPr>
                <w:rFonts w:ascii="Times New Roman" w:hAnsi="Times New Roman" w:cs="Times New Roman"/>
                <w:sz w:val="28"/>
                <w:szCs w:val="28"/>
              </w:rPr>
              <w:t>Clearpoint</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Residencies</w:t>
            </w:r>
            <w:proofErr w:type="spellEnd"/>
            <w:r w:rsidRPr="00EB5859">
              <w:rPr>
                <w:rFonts w:ascii="Times New Roman" w:hAnsi="Times New Roman" w:cs="Times New Roman"/>
                <w:sz w:val="28"/>
                <w:szCs w:val="28"/>
              </w:rPr>
              <w:t xml:space="preserve">, амбициозного, долго откладываемого проекта, позиционируемого как «первое </w:t>
            </w:r>
            <w:proofErr w:type="spellStart"/>
            <w:r w:rsidRPr="00EB5859">
              <w:rPr>
                <w:rFonts w:ascii="Times New Roman" w:hAnsi="Times New Roman" w:cs="Times New Roman"/>
                <w:sz w:val="28"/>
                <w:szCs w:val="28"/>
              </w:rPr>
              <w:t>экоустойчивое</w:t>
            </w:r>
            <w:proofErr w:type="spellEnd"/>
            <w:r w:rsidRPr="00EB5859">
              <w:rPr>
                <w:rFonts w:ascii="Times New Roman" w:hAnsi="Times New Roman" w:cs="Times New Roman"/>
                <w:sz w:val="28"/>
                <w:szCs w:val="28"/>
              </w:rPr>
              <w:t xml:space="preserve"> высотное здание в Шри-Ланке», - это огромные, плотно посаженные террасы, которые полностью окружают здание и предотвращают попадание резкого солнечного света через окна каждого отдельного блока. </w:t>
            </w:r>
            <w:r w:rsidRPr="00EB5859">
              <w:rPr>
                <w:rFonts w:ascii="Times New Roman" w:hAnsi="Times New Roman" w:cs="Times New Roman"/>
                <w:sz w:val="28"/>
                <w:szCs w:val="28"/>
              </w:rPr>
              <w:br/>
              <w:t xml:space="preserve">Сайт </w:t>
            </w:r>
            <w:proofErr w:type="spellStart"/>
            <w:r w:rsidRPr="00EB5859">
              <w:rPr>
                <w:rFonts w:ascii="Times New Roman" w:hAnsi="Times New Roman" w:cs="Times New Roman"/>
                <w:sz w:val="28"/>
                <w:szCs w:val="28"/>
              </w:rPr>
              <w:t>Clearpoint</w:t>
            </w:r>
            <w:proofErr w:type="spellEnd"/>
            <w:r w:rsidRPr="00EB5859">
              <w:rPr>
                <w:rFonts w:ascii="Times New Roman" w:hAnsi="Times New Roman" w:cs="Times New Roman"/>
                <w:sz w:val="28"/>
                <w:szCs w:val="28"/>
              </w:rPr>
              <w:t xml:space="preserve"> гласит: </w:t>
            </w:r>
            <w:r w:rsidRPr="00EB5859">
              <w:rPr>
                <w:rFonts w:ascii="Times New Roman" w:hAnsi="Times New Roman" w:cs="Times New Roman"/>
                <w:sz w:val="28"/>
                <w:szCs w:val="28"/>
              </w:rPr>
              <w:br/>
            </w:r>
            <w:r w:rsidRPr="00EB5859">
              <w:rPr>
                <w:rFonts w:ascii="Times New Roman" w:hAnsi="Times New Roman" w:cs="Times New Roman"/>
                <w:sz w:val="28"/>
                <w:szCs w:val="28"/>
              </w:rPr>
              <w:lastRenderedPageBreak/>
              <w:t xml:space="preserve">«Одной из основных причин установления жары внутри квартиры является то, что во всех квартирах в Шри-Ланке есть окна, которые непосредственно подвержены солнечному свету. </w:t>
            </w:r>
            <w:r w:rsidRPr="00EB5859">
              <w:rPr>
                <w:rFonts w:ascii="Times New Roman" w:hAnsi="Times New Roman" w:cs="Times New Roman"/>
                <w:sz w:val="28"/>
                <w:szCs w:val="28"/>
              </w:rPr>
              <w:br/>
              <w:t xml:space="preserve">Чтобы противостоять этому эффекту, мы сознательно разрабатывали все наше здание с окнами, которые не пропускают прямого солнечного света». </w:t>
            </w:r>
            <w:r w:rsidRPr="00EB5859">
              <w:rPr>
                <w:rFonts w:ascii="Times New Roman" w:hAnsi="Times New Roman" w:cs="Times New Roman"/>
                <w:sz w:val="28"/>
                <w:szCs w:val="28"/>
              </w:rPr>
              <w:br/>
              <w:t xml:space="preserve">Достаточно </w:t>
            </w:r>
            <w:proofErr w:type="spellStart"/>
            <w:r w:rsidRPr="00EB5859">
              <w:rPr>
                <w:rFonts w:ascii="Times New Roman" w:hAnsi="Times New Roman" w:cs="Times New Roman"/>
                <w:sz w:val="28"/>
                <w:szCs w:val="28"/>
              </w:rPr>
              <w:t>просто.Учитывая</w:t>
            </w:r>
            <w:proofErr w:type="spellEnd"/>
            <w:r w:rsidRPr="00EB5859">
              <w:rPr>
                <w:rFonts w:ascii="Times New Roman" w:hAnsi="Times New Roman" w:cs="Times New Roman"/>
                <w:sz w:val="28"/>
                <w:szCs w:val="28"/>
              </w:rPr>
              <w:t xml:space="preserve">, что каждый квартирный блок оснащен теневой, превосходного вида верандой, полностью заполненной фруктовыми деревьями и другими формами покрывающей растительности, потребность в энергоемком кондиционировании значительно снижается. </w:t>
            </w:r>
            <w:r w:rsidRPr="00EB5859">
              <w:rPr>
                <w:rFonts w:ascii="Times New Roman" w:hAnsi="Times New Roman" w:cs="Times New Roman"/>
                <w:sz w:val="28"/>
                <w:szCs w:val="28"/>
              </w:rPr>
              <w:br/>
              <w:t xml:space="preserve">Кроме того, есть другие очевидные преимущества жизни в здании, окруженном растительностью: загрязненный наружный воздух очищается и фильтруется, внешние и внутренние звуки поглощаются, а тепловое излучение гасится. </w:t>
            </w:r>
            <w:r w:rsidRPr="00EB5859">
              <w:rPr>
                <w:rFonts w:ascii="Times New Roman" w:hAnsi="Times New Roman" w:cs="Times New Roman"/>
                <w:sz w:val="28"/>
                <w:szCs w:val="28"/>
              </w:rPr>
              <w:br/>
              <w:t xml:space="preserve">В сущности, посаженные террасы помогают превратить всю структуру в гигантскую, великолепно выглядящую губку. </w:t>
            </w:r>
            <w:r w:rsidRPr="00EB5859">
              <w:rPr>
                <w:rFonts w:ascii="Times New Roman" w:hAnsi="Times New Roman" w:cs="Times New Roman"/>
                <w:sz w:val="28"/>
                <w:szCs w:val="28"/>
              </w:rPr>
              <w:br/>
              <w:t xml:space="preserve">И, конечно же, есть возможность для жителей посадить свои собственные фрукты и овощи благодаря комфорту своих домов. </w:t>
            </w:r>
            <w:r w:rsidRPr="00EB5859">
              <w:rPr>
                <w:rFonts w:ascii="Times New Roman" w:hAnsi="Times New Roman" w:cs="Times New Roman"/>
                <w:sz w:val="28"/>
                <w:szCs w:val="28"/>
              </w:rPr>
              <w:br/>
              <w:t xml:space="preserve">В 2013 году, анкета проекта опубликованная в англоязычной газете Шри-Ланки «Остров», </w:t>
            </w:r>
            <w:proofErr w:type="spellStart"/>
            <w:r w:rsidRPr="00EB5859">
              <w:rPr>
                <w:rFonts w:ascii="Times New Roman" w:hAnsi="Times New Roman" w:cs="Times New Roman"/>
                <w:sz w:val="28"/>
                <w:szCs w:val="28"/>
              </w:rPr>
              <w:t>Милрой</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Перера</w:t>
            </w:r>
            <w:proofErr w:type="spellEnd"/>
            <w:r w:rsidRPr="00EB5859">
              <w:rPr>
                <w:rFonts w:ascii="Times New Roman" w:hAnsi="Times New Roman" w:cs="Times New Roman"/>
                <w:sz w:val="28"/>
                <w:szCs w:val="28"/>
              </w:rPr>
              <w:t xml:space="preserve"> намекает, что подавляющая часть флоры, украшающей стройную рамку структуры, будет подвержена угрозе и эндемике для Шри-Ланки, включая 400 местных манговых </w:t>
            </w:r>
            <w:r w:rsidRPr="00EB5859">
              <w:rPr>
                <w:rFonts w:ascii="Times New Roman" w:hAnsi="Times New Roman" w:cs="Times New Roman"/>
                <w:sz w:val="28"/>
                <w:szCs w:val="28"/>
              </w:rPr>
              <w:lastRenderedPageBreak/>
              <w:t xml:space="preserve">деревьев распределенных по этажам. </w:t>
            </w:r>
            <w:r w:rsidRPr="00EB5859">
              <w:rPr>
                <w:rFonts w:ascii="Times New Roman" w:hAnsi="Times New Roman" w:cs="Times New Roman"/>
                <w:sz w:val="28"/>
                <w:szCs w:val="28"/>
              </w:rPr>
              <w:br/>
            </w:r>
          </w:p>
          <w:p w:rsidR="00EB5859" w:rsidRDefault="00EB5859" w:rsidP="00EB5859">
            <w:pPr>
              <w:ind w:firstLine="0"/>
              <w:rPr>
                <w:rFonts w:ascii="Times New Roman" w:hAnsi="Times New Roman" w:cs="Times New Roman"/>
                <w:sz w:val="28"/>
                <w:szCs w:val="28"/>
              </w:rPr>
            </w:pPr>
            <w:r w:rsidRPr="00EB5859">
              <w:rPr>
                <w:rFonts w:ascii="Times New Roman" w:hAnsi="Times New Roman" w:cs="Times New Roman"/>
                <w:sz w:val="28"/>
                <w:szCs w:val="28"/>
              </w:rPr>
              <w:t xml:space="preserve">Вместо системы автоматического пожаротушения зеленый фасад здания будет поливаться через автоматическую систему капельного орошения. </w:t>
            </w:r>
            <w:r w:rsidRPr="00EB5859">
              <w:rPr>
                <w:rFonts w:ascii="Times New Roman" w:hAnsi="Times New Roman" w:cs="Times New Roman"/>
                <w:sz w:val="28"/>
                <w:szCs w:val="28"/>
              </w:rPr>
              <w:br/>
            </w:r>
          </w:p>
          <w:p w:rsidR="00EB5859" w:rsidRDefault="00EB5859" w:rsidP="00EB5859">
            <w:pPr>
              <w:ind w:firstLine="0"/>
              <w:rPr>
                <w:rFonts w:ascii="Times New Roman" w:hAnsi="Times New Roman" w:cs="Times New Roman"/>
                <w:sz w:val="28"/>
                <w:szCs w:val="28"/>
              </w:rPr>
            </w:pPr>
            <w:r w:rsidRPr="00EB5859">
              <w:rPr>
                <w:rFonts w:ascii="Times New Roman" w:hAnsi="Times New Roman" w:cs="Times New Roman"/>
                <w:sz w:val="28"/>
                <w:szCs w:val="28"/>
              </w:rPr>
              <w:t xml:space="preserve">Вода, используемая для орошения, будет представлять собой смесь дождевой воды, собранной на уровне земли, и обработанную сточную воду, собранную через раковины и души здания (в дополнение к ирригации, переработанная вода будет также использоваться для промывки туалета). </w:t>
            </w:r>
            <w:r w:rsidRPr="00EB5859">
              <w:rPr>
                <w:rFonts w:ascii="Times New Roman" w:hAnsi="Times New Roman" w:cs="Times New Roman"/>
                <w:sz w:val="28"/>
                <w:szCs w:val="28"/>
              </w:rPr>
              <w:br/>
              <w:t xml:space="preserve">Более того, коммунальные помещения здания, лифты и система переработки сточной воды будут питаться набором солнечных батарей на крыше с любой избыточной энергией, производимой зданием, которое будет продано обратно в сеть. </w:t>
            </w:r>
            <w:r w:rsidRPr="00EB5859">
              <w:rPr>
                <w:rFonts w:ascii="Times New Roman" w:hAnsi="Times New Roman" w:cs="Times New Roman"/>
                <w:sz w:val="28"/>
                <w:szCs w:val="28"/>
              </w:rPr>
              <w:br/>
              <w:t xml:space="preserve">Комплексная система утилизации твердых отходов поможет оплатить содержание и техническое обслуживание здания. </w:t>
            </w:r>
            <w:r w:rsidRPr="00EB5859">
              <w:rPr>
                <w:rFonts w:ascii="Times New Roman" w:hAnsi="Times New Roman" w:cs="Times New Roman"/>
                <w:sz w:val="28"/>
                <w:szCs w:val="28"/>
              </w:rPr>
              <w:br/>
            </w:r>
          </w:p>
          <w:p w:rsidR="00EB5859" w:rsidRPr="00EB5859" w:rsidRDefault="00EB5859" w:rsidP="00EB5859">
            <w:pPr>
              <w:ind w:firstLine="0"/>
              <w:rPr>
                <w:rFonts w:ascii="Times New Roman" w:hAnsi="Times New Roman" w:cs="Times New Roman"/>
                <w:sz w:val="28"/>
                <w:szCs w:val="28"/>
              </w:rPr>
            </w:pPr>
            <w:r w:rsidRPr="00EB5859">
              <w:rPr>
                <w:rFonts w:ascii="Times New Roman" w:hAnsi="Times New Roman" w:cs="Times New Roman"/>
                <w:sz w:val="28"/>
                <w:szCs w:val="28"/>
              </w:rPr>
              <w:t xml:space="preserve">Все вдохновляющее исходит этой из </w:t>
            </w:r>
            <w:r>
              <w:rPr>
                <w:rFonts w:ascii="Times New Roman" w:hAnsi="Times New Roman" w:cs="Times New Roman"/>
                <w:sz w:val="28"/>
                <w:szCs w:val="28"/>
              </w:rPr>
              <w:t>естественно</w:t>
            </w:r>
            <w:r w:rsidRPr="00EB5859">
              <w:rPr>
                <w:rFonts w:ascii="Times New Roman" w:hAnsi="Times New Roman" w:cs="Times New Roman"/>
                <w:sz w:val="28"/>
                <w:szCs w:val="28"/>
              </w:rPr>
              <w:t xml:space="preserve"> красивой и культурно богатой страны, которая, несмотря на стремительно растущую экономику, по-прежнему очень болезненно переживает отголоски минувшей несколько лет назад кровавой, многолетней гражданской войны. </w:t>
            </w:r>
            <w:r w:rsidRPr="00EB5859">
              <w:rPr>
                <w:rFonts w:ascii="Times New Roman" w:hAnsi="Times New Roman" w:cs="Times New Roman"/>
                <w:sz w:val="28"/>
                <w:szCs w:val="28"/>
              </w:rPr>
              <w:br/>
              <w:t xml:space="preserve">Приятно видеть, что проект прорвался через бюрократическую волокиту и дошел до старта - я думаю, вы могли бы сказать, что </w:t>
            </w:r>
            <w:proofErr w:type="spellStart"/>
            <w:r w:rsidRPr="00EB5859">
              <w:rPr>
                <w:rFonts w:ascii="Times New Roman" w:hAnsi="Times New Roman" w:cs="Times New Roman"/>
                <w:sz w:val="28"/>
                <w:szCs w:val="28"/>
              </w:rPr>
              <w:t>Clearpoint</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Residencies</w:t>
            </w:r>
            <w:proofErr w:type="spellEnd"/>
            <w:r w:rsidRPr="00EB5859">
              <w:rPr>
                <w:rFonts w:ascii="Times New Roman" w:hAnsi="Times New Roman" w:cs="Times New Roman"/>
                <w:sz w:val="28"/>
                <w:szCs w:val="28"/>
              </w:rPr>
              <w:t xml:space="preserve"> </w:t>
            </w:r>
            <w:proofErr w:type="spellStart"/>
            <w:r w:rsidRPr="00EB5859">
              <w:rPr>
                <w:rFonts w:ascii="Times New Roman" w:hAnsi="Times New Roman" w:cs="Times New Roman"/>
                <w:sz w:val="28"/>
                <w:szCs w:val="28"/>
              </w:rPr>
              <w:t>предлагет</w:t>
            </w:r>
            <w:proofErr w:type="spellEnd"/>
            <w:r w:rsidRPr="00EB5859">
              <w:rPr>
                <w:rFonts w:ascii="Times New Roman" w:hAnsi="Times New Roman" w:cs="Times New Roman"/>
                <w:sz w:val="28"/>
                <w:szCs w:val="28"/>
              </w:rPr>
              <w:t xml:space="preserve"> </w:t>
            </w:r>
            <w:r w:rsidRPr="00EB5859">
              <w:rPr>
                <w:rFonts w:ascii="Times New Roman" w:hAnsi="Times New Roman" w:cs="Times New Roman"/>
                <w:sz w:val="28"/>
                <w:szCs w:val="28"/>
              </w:rPr>
              <w:lastRenderedPageBreak/>
              <w:t>Шри-Ланке глоток свежего воздуха во всех смыслах...</w:t>
            </w:r>
          </w:p>
        </w:tc>
        <w:bookmarkStart w:id="0" w:name="_GoBack"/>
        <w:bookmarkEnd w:id="0"/>
      </w:tr>
    </w:tbl>
    <w:p w:rsidR="00546781" w:rsidRPr="00EB5859" w:rsidRDefault="00546781">
      <w:pPr>
        <w:rPr>
          <w:rFonts w:ascii="Times New Roman" w:hAnsi="Times New Roman" w:cs="Times New Roman"/>
          <w:sz w:val="28"/>
          <w:szCs w:val="28"/>
        </w:rPr>
      </w:pPr>
    </w:p>
    <w:sectPr w:rsidR="00546781" w:rsidRPr="00EB5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1D" w:rsidRDefault="00B9581D" w:rsidP="00EB5859">
      <w:pPr>
        <w:spacing w:after="0" w:line="240" w:lineRule="auto"/>
      </w:pPr>
      <w:r>
        <w:separator/>
      </w:r>
    </w:p>
  </w:endnote>
  <w:endnote w:type="continuationSeparator" w:id="0">
    <w:p w:rsidR="00B9581D" w:rsidRDefault="00B9581D" w:rsidP="00EB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1D" w:rsidRDefault="00B9581D" w:rsidP="00EB5859">
      <w:pPr>
        <w:spacing w:after="0" w:line="240" w:lineRule="auto"/>
      </w:pPr>
      <w:r>
        <w:separator/>
      </w:r>
    </w:p>
  </w:footnote>
  <w:footnote w:type="continuationSeparator" w:id="0">
    <w:p w:rsidR="00B9581D" w:rsidRDefault="00B9581D" w:rsidP="00EB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FA"/>
    <w:rsid w:val="00546781"/>
    <w:rsid w:val="009547FA"/>
    <w:rsid w:val="00B9581D"/>
    <w:rsid w:val="00EB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9CAAB-1F62-4C36-9D5D-D29A6887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B585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B5859"/>
    <w:rPr>
      <w:color w:val="0563C1" w:themeColor="hyperlink"/>
      <w:u w:val="single"/>
    </w:rPr>
  </w:style>
  <w:style w:type="paragraph" w:styleId="a6">
    <w:name w:val="header"/>
    <w:basedOn w:val="a"/>
    <w:link w:val="a7"/>
    <w:uiPriority w:val="99"/>
    <w:unhideWhenUsed/>
    <w:rsid w:val="00EB58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5859"/>
  </w:style>
  <w:style w:type="paragraph" w:styleId="a8">
    <w:name w:val="footer"/>
    <w:basedOn w:val="a"/>
    <w:link w:val="a9"/>
    <w:uiPriority w:val="99"/>
    <w:unhideWhenUsed/>
    <w:rsid w:val="00EB58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n.com/your-home/remodeling-design/blogs/whats-tall-and-french-and-green-all-over" TargetMode="External"/><Relationship Id="rId3" Type="http://schemas.openxmlformats.org/officeDocument/2006/relationships/webSettings" Target="webSettings.xml"/><Relationship Id="rId7" Type="http://schemas.openxmlformats.org/officeDocument/2006/relationships/hyperlink" Target="https://www.mnn.com/your-home/remodeling-design/blogs/londons-largest-and-lushest-living-wall-attracts-critters-pr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nn.com/your-home/remodeling-design/blogs/bosco-verticale-an-urban-forest-grows-in-mil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sland.lk/index.php?page_cat=article-details&amp;page=article-details&amp;code_title=70316" TargetMode="External"/><Relationship Id="rId4" Type="http://schemas.openxmlformats.org/officeDocument/2006/relationships/footnotes" Target="footnotes.xml"/><Relationship Id="rId9" Type="http://schemas.openxmlformats.org/officeDocument/2006/relationships/hyperlink" Target="http://www.milroypereraassociat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1532</Words>
  <Characters>8739</Characters>
  <Application>Microsoft Office Word</Application>
  <DocSecurity>0</DocSecurity>
  <Lines>72</Lines>
  <Paragraphs>20</Paragraphs>
  <ScaleCrop>false</ScaleCrop>
  <Company>SPecialiST RePack</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Изместьев</dc:creator>
  <cp:keywords/>
  <dc:description/>
  <cp:lastModifiedBy>Илья Изместьев</cp:lastModifiedBy>
  <cp:revision>2</cp:revision>
  <dcterms:created xsi:type="dcterms:W3CDTF">2018-04-27T10:06:00Z</dcterms:created>
  <dcterms:modified xsi:type="dcterms:W3CDTF">2018-04-27T10:11:00Z</dcterms:modified>
</cp:coreProperties>
</file>