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34" w:rsidRDefault="00495DFB" w:rsidP="00AE094B">
      <w:pPr>
        <w:pStyle w:val="1"/>
      </w:pPr>
      <w:bookmarkStart w:id="0" w:name="_GoBack"/>
      <w:r>
        <w:t>Кибернож при лечении астроцитомы головного мозга</w:t>
      </w:r>
    </w:p>
    <w:p w:rsidR="00495DFB" w:rsidRDefault="00495DFB">
      <w:r w:rsidRPr="00B11659">
        <w:rPr>
          <w:b/>
          <w:highlight w:val="yellow"/>
        </w:rPr>
        <w:t>Кибер нож при астроцитоме головного мозга</w:t>
      </w:r>
      <w:r w:rsidRPr="00495DFB">
        <w:t xml:space="preserve"> (радиохирургия) –</w:t>
      </w:r>
      <w:r w:rsidR="00B11659">
        <w:t xml:space="preserve"> </w:t>
      </w:r>
      <w:r w:rsidRPr="00495DFB">
        <w:t>неинвазивная технология</w:t>
      </w:r>
      <w:r>
        <w:t xml:space="preserve"> борьбы с патогенным очагом</w:t>
      </w:r>
      <w:r w:rsidR="00B11659">
        <w:t xml:space="preserve"> с помощью воздействия высокоточных радиолучей максимальной мощности</w:t>
      </w:r>
      <w:r w:rsidR="00AE094B">
        <w:t xml:space="preserve">. В настоящее время, это </w:t>
      </w:r>
      <w:r>
        <w:t xml:space="preserve">уникальная терапевтическая методика, </w:t>
      </w:r>
      <w:r w:rsidR="00B11659">
        <w:t xml:space="preserve">которая характеризуется минимальным количеством противопоказаний, безопасностью и комфортом. </w:t>
      </w:r>
      <w:r w:rsidR="00AE094B">
        <w:t>Применяется</w:t>
      </w:r>
      <w:r>
        <w:t xml:space="preserve"> в тех случаях, когда опухоль имеет труднодоступную</w:t>
      </w:r>
      <w:r w:rsidR="00AE094B">
        <w:t xml:space="preserve"> локализацию или в случае отказа пациента от классической операции. </w:t>
      </w:r>
    </w:p>
    <w:p w:rsidR="00AE094B" w:rsidRDefault="00AE094B" w:rsidP="00AE094B">
      <w:r>
        <w:t xml:space="preserve">В большинстве случаев </w:t>
      </w:r>
      <w:r w:rsidRPr="009E6DA1">
        <w:rPr>
          <w:b/>
          <w:highlight w:val="yellow"/>
        </w:rPr>
        <w:t>при</w:t>
      </w:r>
      <w:r>
        <w:t xml:space="preserve"> </w:t>
      </w:r>
      <w:r w:rsidRPr="00AE094B">
        <w:rPr>
          <w:b/>
          <w:highlight w:val="yellow"/>
        </w:rPr>
        <w:t>лечении астроцитомы головного мозга</w:t>
      </w:r>
      <w:r w:rsidRPr="00AE094B">
        <w:rPr>
          <w:b/>
        </w:rPr>
        <w:t xml:space="preserve"> </w:t>
      </w:r>
      <w:r w:rsidRPr="00AE094B">
        <w:t>используют</w:t>
      </w:r>
      <w:r>
        <w:rPr>
          <w:b/>
        </w:rPr>
        <w:t xml:space="preserve"> </w:t>
      </w:r>
      <w:r w:rsidRPr="009E6DA1">
        <w:rPr>
          <w:b/>
          <w:highlight w:val="yellow"/>
        </w:rPr>
        <w:t>кибер нож</w:t>
      </w:r>
      <w:r>
        <w:t>, поскольку этот способ ликвидации раковых клеток имеет несколько весомых преимуществ:</w:t>
      </w:r>
    </w:p>
    <w:p w:rsidR="00AE094B" w:rsidRDefault="00EF5875" w:rsidP="00AE094B">
      <w:pPr>
        <w:pStyle w:val="a3"/>
        <w:numPr>
          <w:ilvl w:val="0"/>
          <w:numId w:val="1"/>
        </w:numPr>
      </w:pPr>
      <w:r>
        <w:t xml:space="preserve">нет </w:t>
      </w:r>
      <w:r w:rsidR="00AE094B">
        <w:t>прямого контакта с патогенным очагом;</w:t>
      </w:r>
    </w:p>
    <w:p w:rsidR="00AE094B" w:rsidRDefault="00EF5875" w:rsidP="00AE094B">
      <w:pPr>
        <w:pStyle w:val="a3"/>
        <w:numPr>
          <w:ilvl w:val="0"/>
          <w:numId w:val="1"/>
        </w:numPr>
      </w:pPr>
      <w:r>
        <w:t>прицельное действие на пораженную зону, что позволяет не затрагивать здоровые ткани;</w:t>
      </w:r>
    </w:p>
    <w:p w:rsidR="00EF5875" w:rsidRDefault="00EF5875" w:rsidP="00AE094B">
      <w:pPr>
        <w:pStyle w:val="a3"/>
        <w:numPr>
          <w:ilvl w:val="0"/>
          <w:numId w:val="1"/>
        </w:numPr>
      </w:pPr>
      <w:r>
        <w:t>нет необходимости в анестезии, процесс абсолютно безболезненный;</w:t>
      </w:r>
    </w:p>
    <w:p w:rsidR="00EF5875" w:rsidRDefault="00EF5875" w:rsidP="00AE094B">
      <w:pPr>
        <w:pStyle w:val="a3"/>
        <w:numPr>
          <w:ilvl w:val="0"/>
          <w:numId w:val="1"/>
        </w:numPr>
      </w:pPr>
      <w:r>
        <w:t>доступность к опухоли независимо от ее расположения;</w:t>
      </w:r>
    </w:p>
    <w:p w:rsidR="00EF5875" w:rsidRDefault="009E6DA1" w:rsidP="00AE094B">
      <w:pPr>
        <w:pStyle w:val="a3"/>
        <w:numPr>
          <w:ilvl w:val="0"/>
          <w:numId w:val="1"/>
        </w:numPr>
      </w:pPr>
      <w:r>
        <w:t>отсутствие дискомфорта, так как не требуется фиксация пациента;</w:t>
      </w:r>
    </w:p>
    <w:p w:rsidR="009E6DA1" w:rsidRDefault="009E6DA1" w:rsidP="00AE094B">
      <w:pPr>
        <w:pStyle w:val="a3"/>
        <w:numPr>
          <w:ilvl w:val="0"/>
          <w:numId w:val="1"/>
        </w:numPr>
      </w:pPr>
      <w:r>
        <w:t>минимальный риск негативных последствий;</w:t>
      </w:r>
    </w:p>
    <w:p w:rsidR="009E6DA1" w:rsidRDefault="009E6DA1" w:rsidP="00AE094B">
      <w:pPr>
        <w:pStyle w:val="a3"/>
        <w:numPr>
          <w:ilvl w:val="0"/>
          <w:numId w:val="1"/>
        </w:numPr>
      </w:pPr>
      <w:r>
        <w:t xml:space="preserve">нет необходимости в реабилитации. </w:t>
      </w:r>
    </w:p>
    <w:p w:rsidR="00AE094B" w:rsidRDefault="00AE094B" w:rsidP="00AE094B">
      <w:pPr>
        <w:pStyle w:val="2"/>
      </w:pPr>
      <w:r>
        <w:t>Противопоказания и подготовка</w:t>
      </w:r>
    </w:p>
    <w:p w:rsidR="00AE094B" w:rsidRDefault="00F85474" w:rsidP="00AE094B">
      <w:r>
        <w:t>Несмотря на безопасность и неинвазивность метода кибер нож</w:t>
      </w:r>
      <w:r w:rsidR="00306D0D">
        <w:t xml:space="preserve"> при </w:t>
      </w:r>
      <w:r w:rsidR="00306D0D" w:rsidRPr="00306D0D">
        <w:t>астроцитоме головного мозга</w:t>
      </w:r>
      <w:r w:rsidR="00306D0D">
        <w:t>,</w:t>
      </w:r>
      <w:r>
        <w:t xml:space="preserve"> существуют некоторые противопоказания</w:t>
      </w:r>
      <w:r w:rsidR="00E70BE3">
        <w:t xml:space="preserve"> к его применению:</w:t>
      </w:r>
    </w:p>
    <w:p w:rsidR="00E70BE3" w:rsidRDefault="00E70BE3" w:rsidP="00E70BE3">
      <w:pPr>
        <w:pStyle w:val="a3"/>
        <w:numPr>
          <w:ilvl w:val="0"/>
          <w:numId w:val="2"/>
        </w:numPr>
      </w:pPr>
      <w:r>
        <w:t>размер патологического очага более 3,5 см;</w:t>
      </w:r>
    </w:p>
    <w:p w:rsidR="00E70BE3" w:rsidRDefault="00E70BE3" w:rsidP="00E70BE3">
      <w:pPr>
        <w:pStyle w:val="a3"/>
        <w:numPr>
          <w:ilvl w:val="0"/>
          <w:numId w:val="2"/>
        </w:numPr>
      </w:pPr>
      <w:r>
        <w:t>тяжелое физическое состояние больного;</w:t>
      </w:r>
    </w:p>
    <w:p w:rsidR="00E70BE3" w:rsidRDefault="00E70BE3" w:rsidP="00E70BE3">
      <w:pPr>
        <w:pStyle w:val="a3"/>
        <w:numPr>
          <w:ilvl w:val="0"/>
          <w:numId w:val="2"/>
        </w:numPr>
      </w:pPr>
      <w:r>
        <w:t>сдавливание мозговой структуры;</w:t>
      </w:r>
    </w:p>
    <w:p w:rsidR="00E70BE3" w:rsidRDefault="00393120" w:rsidP="00E70BE3">
      <w:pPr>
        <w:pStyle w:val="a3"/>
        <w:numPr>
          <w:ilvl w:val="0"/>
          <w:numId w:val="2"/>
        </w:numPr>
      </w:pPr>
      <w:r>
        <w:t>выраженный метастатический процесс;</w:t>
      </w:r>
    </w:p>
    <w:p w:rsidR="00393120" w:rsidRDefault="00393120" w:rsidP="00E70BE3">
      <w:pPr>
        <w:pStyle w:val="a3"/>
        <w:numPr>
          <w:ilvl w:val="0"/>
          <w:numId w:val="2"/>
        </w:numPr>
      </w:pPr>
      <w:r>
        <w:t>прогрессирующий неврологический дефицит;</w:t>
      </w:r>
    </w:p>
    <w:p w:rsidR="00E70BE3" w:rsidRDefault="00E70BE3" w:rsidP="00E70BE3">
      <w:pPr>
        <w:pStyle w:val="a3"/>
        <w:numPr>
          <w:ilvl w:val="0"/>
          <w:numId w:val="2"/>
        </w:numPr>
      </w:pPr>
      <w:r>
        <w:t xml:space="preserve">нарушения психического здоровья. </w:t>
      </w:r>
    </w:p>
    <w:p w:rsidR="00F227DF" w:rsidRDefault="00393120" w:rsidP="00393120">
      <w:r>
        <w:t>Перед проведением стереотаксической терапии пациент проходит диагностическое обследование, которое включает сканирование опухоли для определения ее расположения, размеров и степени злокачественности. Для визуализации онкообразования используют компьютерную и магнитно-резонансную томографию. Также больной проходит неврологический осмотр</w:t>
      </w:r>
      <w:r w:rsidR="00F227DF">
        <w:t xml:space="preserve"> и сдает общий анализ</w:t>
      </w:r>
      <w:r>
        <w:t xml:space="preserve"> крови. </w:t>
      </w:r>
      <w:r w:rsidR="00F227DF">
        <w:t xml:space="preserve">Иногда целесообразна ангиография и </w:t>
      </w:r>
      <w:r w:rsidR="00F227DF" w:rsidRPr="00F227DF">
        <w:t>позитронно-эмиссионная томография</w:t>
      </w:r>
      <w:r w:rsidR="00F227DF">
        <w:t xml:space="preserve"> (ПЭТ)</w:t>
      </w:r>
      <w:r w:rsidR="00F227DF" w:rsidRPr="00F227DF">
        <w:t xml:space="preserve">. </w:t>
      </w:r>
      <w:r w:rsidR="00F227DF">
        <w:t>После обследования идет подготовка к процессу радиохирургическому процессу, которая подразумевает введение всех сканированных изображений в компьютеризированную систему</w:t>
      </w:r>
      <w:r w:rsidR="00F227DF" w:rsidRPr="00F227DF">
        <w:t xml:space="preserve"> CyberKnife</w:t>
      </w:r>
      <w:r w:rsidR="00F227DF">
        <w:t xml:space="preserve">. </w:t>
      </w:r>
    </w:p>
    <w:p w:rsidR="00F227DF" w:rsidRDefault="00F227DF" w:rsidP="002F360D">
      <w:pPr>
        <w:pStyle w:val="2"/>
      </w:pPr>
      <w:r>
        <w:t>Процесс проведения</w:t>
      </w:r>
    </w:p>
    <w:p w:rsidR="00F227DF" w:rsidRDefault="002F360D" w:rsidP="002F360D">
      <w:r>
        <w:t xml:space="preserve">После того, как система обработает всю информацию, нейрохирурги и радиологи </w:t>
      </w:r>
      <w:r w:rsidR="00D80EB6">
        <w:t>рассчитают</w:t>
      </w:r>
      <w:r>
        <w:t xml:space="preserve"> индивидуальную схему лечения, где будет определено время сеанса, количество процедур и радиационная доза. Начинают радиохирургический процесс </w:t>
      </w:r>
      <w:r w:rsidR="00306D0D">
        <w:t xml:space="preserve">лечения </w:t>
      </w:r>
      <w:r w:rsidR="00306D0D" w:rsidRPr="00306D0D">
        <w:t>кибер ножом при астроцитоме головного мозга</w:t>
      </w:r>
      <w:r w:rsidR="00306D0D">
        <w:rPr>
          <w:rFonts w:ascii="Arial" w:hAnsi="Arial" w:cs="Arial"/>
          <w:color w:val="000000"/>
          <w:sz w:val="20"/>
          <w:szCs w:val="20"/>
        </w:rPr>
        <w:t xml:space="preserve"> </w:t>
      </w:r>
      <w:r>
        <w:t xml:space="preserve">с консультации онкобольного, чтобы он понимал суть лечебного процесса. Затем пациент ложится на медицинский стол. Установка </w:t>
      </w:r>
      <w:r w:rsidR="00D80EB6">
        <w:t xml:space="preserve">кибер </w:t>
      </w:r>
      <w:r>
        <w:t>ножа фиксирует исходное</w:t>
      </w:r>
      <w:r w:rsidR="00D80EB6">
        <w:t xml:space="preserve"> положение тела и</w:t>
      </w:r>
      <w:r>
        <w:t xml:space="preserve"> начинается процесс облучения, согласно разработанной стратегии. </w:t>
      </w:r>
      <w:r w:rsidR="00D80EB6">
        <w:lastRenderedPageBreak/>
        <w:t xml:space="preserve">Излучатель воздействует на опухоль под разными углами. Лучи все пересекаются именно на патогенном участке, что увеличивает их концентрацию. </w:t>
      </w:r>
      <w:r w:rsidR="00EB39E5">
        <w:t>Количество сеансов</w:t>
      </w:r>
      <w:r w:rsidR="003731D5">
        <w:t>, время</w:t>
      </w:r>
      <w:r w:rsidR="00EB39E5">
        <w:t xml:space="preserve"> и  доза облучения в каждом клиническом случае индивидуальная, поскольку такие факторы просчитываются на основе характеристики астроцитомы</w:t>
      </w:r>
      <w:r w:rsidR="00306D0D">
        <w:t xml:space="preserve"> головного мозга</w:t>
      </w:r>
      <w:r w:rsidR="00EB39E5">
        <w:t xml:space="preserve">. </w:t>
      </w:r>
    </w:p>
    <w:p w:rsidR="00EB39E5" w:rsidRDefault="00EB39E5" w:rsidP="00EB39E5">
      <w:pPr>
        <w:pStyle w:val="2"/>
      </w:pPr>
      <w:r>
        <w:t>Последствия</w:t>
      </w:r>
    </w:p>
    <w:p w:rsidR="00EB39E5" w:rsidRPr="00EB39E5" w:rsidRDefault="00EB39E5" w:rsidP="002F360D">
      <w:r w:rsidRPr="00EB39E5">
        <w:t>Обычно применение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B39E5">
        <w:rPr>
          <w:b/>
          <w:highlight w:val="yellow"/>
        </w:rPr>
        <w:t>кибер ножа при астроцитоме головного мозга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B39E5">
        <w:t xml:space="preserve">не имеет серьезных </w:t>
      </w:r>
      <w:r w:rsidRPr="00EB39E5">
        <w:rPr>
          <w:b/>
          <w:highlight w:val="yellow"/>
        </w:rPr>
        <w:t>побочных эффектов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EB39E5">
        <w:t xml:space="preserve">поэтому пациент не нуждается в реабилитации </w:t>
      </w:r>
      <w:r>
        <w:t>и может сразу после сеанса радиохирург</w:t>
      </w:r>
      <w:r w:rsidRPr="00EB39E5">
        <w:t>ии идти домой. Иногда по</w:t>
      </w:r>
      <w:r>
        <w:t>я</w:t>
      </w:r>
      <w:r w:rsidRPr="00EB39E5">
        <w:t>вляется легка</w:t>
      </w:r>
      <w:r>
        <w:t>я</w:t>
      </w:r>
      <w:r w:rsidRPr="00EB39E5">
        <w:t xml:space="preserve"> слабость, головокружение и тошнота. Однако такие посл</w:t>
      </w:r>
      <w:r>
        <w:t>едств</w:t>
      </w:r>
      <w:r w:rsidRPr="00EB39E5">
        <w:t xml:space="preserve">ия быстро проходят. </w:t>
      </w:r>
    </w:p>
    <w:p w:rsidR="00EB39E5" w:rsidRDefault="00EB39E5" w:rsidP="00EB39E5">
      <w:pPr>
        <w:pStyle w:val="2"/>
        <w:rPr>
          <w:sz w:val="20"/>
          <w:szCs w:val="20"/>
        </w:rPr>
      </w:pPr>
      <w:r>
        <w:t>Стоимость и цены</w:t>
      </w:r>
    </w:p>
    <w:p w:rsidR="00F227DF" w:rsidRPr="00306D0D" w:rsidRDefault="00EB39E5" w:rsidP="00393120">
      <w:r w:rsidRPr="00EB39E5">
        <w:t>Как правило, больн</w:t>
      </w:r>
      <w:r>
        <w:t>ы</w:t>
      </w:r>
      <w:r w:rsidRPr="00EB39E5">
        <w:t>е часто спрашивают о том, какая же сейчас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227DF" w:rsidRPr="00EB39E5">
        <w:rPr>
          <w:b/>
          <w:highlight w:val="yellow"/>
        </w:rPr>
        <w:t xml:space="preserve">цена операции кибер ножом при астроцитоме головного мозга </w:t>
      </w:r>
      <w:r>
        <w:t>и стоимость сопу</w:t>
      </w:r>
      <w:r w:rsidRPr="00EB39E5">
        <w:t>т</w:t>
      </w:r>
      <w:r>
        <w:t>ст</w:t>
      </w:r>
      <w:r w:rsidRPr="00EB39E5">
        <w:t xml:space="preserve">вующих </w:t>
      </w:r>
      <w:r>
        <w:t>медицинских</w:t>
      </w:r>
      <w:r w:rsidRPr="00EB39E5">
        <w:t xml:space="preserve"> услуг</w:t>
      </w:r>
      <w:r w:rsidR="00306D0D">
        <w:t xml:space="preserve"> </w:t>
      </w:r>
      <w:r w:rsidR="00306D0D" w:rsidRPr="00306D0D">
        <w:rPr>
          <w:b/>
          <w:highlight w:val="yellow"/>
        </w:rPr>
        <w:t>в Москве</w:t>
      </w:r>
      <w:r w:rsidRPr="00EB39E5">
        <w:t>.</w:t>
      </w:r>
      <w:r>
        <w:rPr>
          <w:b/>
        </w:rPr>
        <w:t xml:space="preserve"> </w:t>
      </w:r>
      <w:r w:rsidR="00306D0D" w:rsidRPr="00306D0D">
        <w:t xml:space="preserve">Однозначной оценки этой методики не существует, так как </w:t>
      </w:r>
      <w:r w:rsidR="00306D0D">
        <w:t>ее формируют</w:t>
      </w:r>
      <w:r w:rsidR="00306D0D" w:rsidRPr="00306D0D">
        <w:t xml:space="preserve"> под каждого онкобольного персонально. </w:t>
      </w:r>
    </w:p>
    <w:p w:rsidR="00393120" w:rsidRPr="00F227DF" w:rsidRDefault="00F227DF" w:rsidP="00393120">
      <w:r>
        <w:rPr>
          <w:rFonts w:ascii="Helvetica" w:hAnsi="Helvetica" w:cs="Helvetica"/>
          <w:sz w:val="21"/>
          <w:szCs w:val="21"/>
          <w:shd w:val="clear" w:color="auto" w:fill="FFFFFF"/>
        </w:rPr>
        <w:br/>
      </w:r>
    </w:p>
    <w:bookmarkEnd w:id="0"/>
    <w:p w:rsidR="00E70BE3" w:rsidRPr="00AE094B" w:rsidRDefault="00E70BE3" w:rsidP="00E70BE3"/>
    <w:sectPr w:rsidR="00E70BE3" w:rsidRPr="00AE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C7E36"/>
    <w:multiLevelType w:val="hybridMultilevel"/>
    <w:tmpl w:val="626E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65266"/>
    <w:multiLevelType w:val="hybridMultilevel"/>
    <w:tmpl w:val="BBEE0F1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61"/>
    <w:rsid w:val="002F360D"/>
    <w:rsid w:val="00306D0D"/>
    <w:rsid w:val="003731D5"/>
    <w:rsid w:val="00393120"/>
    <w:rsid w:val="003E6261"/>
    <w:rsid w:val="00495DFB"/>
    <w:rsid w:val="00681509"/>
    <w:rsid w:val="009E6DA1"/>
    <w:rsid w:val="00AE094B"/>
    <w:rsid w:val="00B11659"/>
    <w:rsid w:val="00B71C34"/>
    <w:rsid w:val="00D80EB6"/>
    <w:rsid w:val="00E70BE3"/>
    <w:rsid w:val="00EB39E5"/>
    <w:rsid w:val="00EF5875"/>
    <w:rsid w:val="00F227DF"/>
    <w:rsid w:val="00F8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0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0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7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E0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E094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227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F227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0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0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7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E0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E094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227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F22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419</Words>
  <Characters>3145</Characters>
  <Application>Microsoft Office Word</Application>
  <DocSecurity>0</DocSecurity>
  <Lines>57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2017-03-03T06:48:00Z</dcterms:created>
  <dcterms:modified xsi:type="dcterms:W3CDTF">2017-03-03T09:02:00Z</dcterms:modified>
</cp:coreProperties>
</file>