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7D" w:rsidRPr="001108C6" w:rsidRDefault="00883A14" w:rsidP="001108C6">
      <w:pPr>
        <w:pStyle w:val="1"/>
        <w:rPr>
          <w:color w:val="auto"/>
        </w:rPr>
      </w:pPr>
      <w:r>
        <w:rPr>
          <w:color w:val="auto"/>
        </w:rPr>
        <w:t>Чистота и уют в доме</w:t>
      </w:r>
      <w:r w:rsidR="001108C6" w:rsidRPr="001108C6">
        <w:rPr>
          <w:color w:val="auto"/>
        </w:rPr>
        <w:t xml:space="preserve"> – ясность и порядок в сознании</w:t>
      </w:r>
    </w:p>
    <w:p w:rsidR="00E15F0D" w:rsidRDefault="00E15F0D" w:rsidP="00DB71EE">
      <w:pPr>
        <w:pStyle w:val="a0"/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 xml:space="preserve">Чистота, уют, порядок: всё в доме аккуратно разложено по своим местам, нигде ничего не валяется, не отвлекает лишний раз внимание, не доставляет лишних хлопотных неудобств, не мешает сосредоточиться на главных и важных делах, позволяет планировать и экономить драгоценное время, не растрачивая его впустую на быт, подобно белке в колесе. Идеальная картина, которая для многих остаётся только в мечтах и недосягаема. </w:t>
      </w:r>
    </w:p>
    <w:p w:rsidR="00E15F0D" w:rsidRDefault="00071551" w:rsidP="00DB71EE">
      <w:pPr>
        <w:pStyle w:val="a0"/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Тем временем</w:t>
      </w:r>
      <w:r w:rsidR="00E15F0D">
        <w:rPr>
          <w:color w:val="262626"/>
        </w:rPr>
        <w:t xml:space="preserve"> минимализм как стиль жизни всё более приобретает популярность, ведь не секрет, что упорядоченность в быту, в сфере материальных вещей, напрямую способствует налаженности и высокой эффективности в духовной, интеллектуальной и других сферах жизни. Говоря проще, если есть порядок в доме, будет порядок и в мыслях, в голове. И в действительности, дело это не такое уж сложное. В первую очередь не стоит совершать ненужных необдуманных покупок. Купленные таким образом вещи очень часто в дальнейшем просто складируются, занимая место и образуя собой хлам. Заваленное пространство загромождает наше сознание, и напротив, расчищенное окружающее пространство освобождает сознание.</w:t>
      </w:r>
    </w:p>
    <w:p w:rsidR="00E15F0D" w:rsidRDefault="00E15F0D" w:rsidP="00DB71EE">
      <w:pPr>
        <w:pStyle w:val="a0"/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Создать и сохранять порядок в доме помогают семь правил, которые довольно просты:</w:t>
      </w:r>
    </w:p>
    <w:p w:rsidR="00E15F0D" w:rsidRDefault="00E15F0D" w:rsidP="00E15F0D">
      <w:pPr>
        <w:pStyle w:val="a0"/>
        <w:numPr>
          <w:ilvl w:val="0"/>
          <w:numId w:val="1"/>
        </w:numPr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Избавьтесь от ненужной макулатуры</w:t>
      </w:r>
    </w:p>
    <w:p w:rsidR="00E15F0D" w:rsidRDefault="00E15F0D" w:rsidP="00E15F0D">
      <w:pPr>
        <w:pStyle w:val="a0"/>
        <w:spacing w:before="340" w:after="560" w:line="345" w:lineRule="auto"/>
        <w:ind w:left="720"/>
        <w:jc w:val="both"/>
        <w:rPr>
          <w:color w:val="262626"/>
        </w:rPr>
      </w:pPr>
      <w:r>
        <w:rPr>
          <w:color w:val="262626"/>
        </w:rPr>
        <w:t>Завалявшиеся чеки, газеты, рекламные листовки, талоны, инструкции к бытовой технике, которой давно нет, визитки – всё это следует регулярно разбирать и не накапливать то, что уже устарело или не вовсе не актуально. Для всех нужных документов необходимо иметь специально отведенное место, сортируя его содержимое время от времени.</w:t>
      </w:r>
    </w:p>
    <w:p w:rsidR="00E15F0D" w:rsidRDefault="00E15F0D" w:rsidP="00E15F0D">
      <w:pPr>
        <w:pStyle w:val="a0"/>
        <w:numPr>
          <w:ilvl w:val="0"/>
          <w:numId w:val="1"/>
        </w:numPr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Не откладывайте мытьё посуды «на потом»</w:t>
      </w:r>
    </w:p>
    <w:p w:rsidR="00E15F0D" w:rsidRDefault="00E15F0D" w:rsidP="00E15F0D">
      <w:pPr>
        <w:pStyle w:val="a0"/>
        <w:spacing w:before="340" w:after="560" w:line="345" w:lineRule="auto"/>
        <w:ind w:left="720"/>
        <w:jc w:val="both"/>
        <w:rPr>
          <w:color w:val="262626"/>
        </w:rPr>
      </w:pPr>
      <w:r>
        <w:rPr>
          <w:color w:val="262626"/>
        </w:rPr>
        <w:t>Некоторые люди не имеют привычки или попросту не любят мыть посуду сразу пос</w:t>
      </w:r>
      <w:r w:rsidR="00C2018E">
        <w:rPr>
          <w:color w:val="262626"/>
        </w:rPr>
        <w:t>ле еды. В</w:t>
      </w:r>
      <w:r>
        <w:rPr>
          <w:color w:val="262626"/>
        </w:rPr>
        <w:t xml:space="preserve">последствии из нескольких невымытых вовремя тарелок незаметно быстро образуется гора посуды с засохшими остатками пищи, которая порой </w:t>
      </w:r>
      <w:r>
        <w:rPr>
          <w:color w:val="262626"/>
        </w:rPr>
        <w:lastRenderedPageBreak/>
        <w:t xml:space="preserve">покрывается даже неприятным налётом. Позже приходится эту посуду отмачивать, чтобы помыть, затрачивая на это немало времени и гораздо больше усилий и количества моющих средств, нежели делая это сразу. Возьмите себе за правило мыть посуду  </w:t>
      </w:r>
      <w:r w:rsidR="008441F6">
        <w:rPr>
          <w:color w:val="262626"/>
        </w:rPr>
        <w:t>после трапезы, не откладывая в долгий ящик</w:t>
      </w:r>
      <w:r>
        <w:rPr>
          <w:color w:val="262626"/>
        </w:rPr>
        <w:t>. Под музыку это происходит даже в удовольствие. Результат – отсутствие плохого настроения при виде накопившейся груды в раковине, экономия не только времени, но и финансов, а также блестящая чистота на кухне в любое время.</w:t>
      </w:r>
    </w:p>
    <w:p w:rsidR="00E15F0D" w:rsidRDefault="00E15F0D" w:rsidP="00E15F0D">
      <w:pPr>
        <w:pStyle w:val="a0"/>
        <w:numPr>
          <w:ilvl w:val="0"/>
          <w:numId w:val="1"/>
        </w:numPr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Убирайте постель утром</w:t>
      </w:r>
    </w:p>
    <w:p w:rsidR="00E15F0D" w:rsidRDefault="00E15F0D" w:rsidP="00E15F0D">
      <w:pPr>
        <w:pStyle w:val="a0"/>
        <w:spacing w:before="340" w:after="560" w:line="345" w:lineRule="auto"/>
        <w:ind w:left="720"/>
        <w:jc w:val="both"/>
        <w:rPr>
          <w:color w:val="262626"/>
        </w:rPr>
      </w:pPr>
      <w:r>
        <w:rPr>
          <w:color w:val="262626"/>
        </w:rPr>
        <w:t xml:space="preserve">Кровать в спальне имеет ключевое положение. Если кровать не заправлена, вся окружающая обстановка автоматически приобретает небрежный вид. Происходит это по принципу «бардак привлекает бардак». Поэтому отличное решение – иметь нарядный, приятный глазу плед и не лениться застилать главное место в </w:t>
      </w:r>
      <w:proofErr w:type="gramStart"/>
      <w:r>
        <w:rPr>
          <w:color w:val="262626"/>
        </w:rPr>
        <w:t>спальне</w:t>
      </w:r>
      <w:proofErr w:type="gramEnd"/>
      <w:r>
        <w:rPr>
          <w:color w:val="262626"/>
        </w:rPr>
        <w:t xml:space="preserve"> красиво и аккуратно.</w:t>
      </w:r>
    </w:p>
    <w:p w:rsidR="00E15F0D" w:rsidRDefault="00E15F0D" w:rsidP="00E15F0D">
      <w:pPr>
        <w:pStyle w:val="a0"/>
        <w:numPr>
          <w:ilvl w:val="0"/>
          <w:numId w:val="1"/>
        </w:numPr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Не превращайте обеденный стол в склад «необходимых» мелочей</w:t>
      </w:r>
    </w:p>
    <w:p w:rsidR="00E15F0D" w:rsidRDefault="00E15F0D" w:rsidP="00E15F0D">
      <w:pPr>
        <w:pStyle w:val="a0"/>
        <w:spacing w:before="340" w:after="560" w:line="345" w:lineRule="auto"/>
        <w:ind w:left="720"/>
        <w:jc w:val="both"/>
        <w:rPr>
          <w:color w:val="262626"/>
        </w:rPr>
      </w:pPr>
      <w:r>
        <w:rPr>
          <w:color w:val="262626"/>
        </w:rPr>
        <w:t xml:space="preserve">Многие семьи любят проводить на кухне основное количество своего времени, собирая тем самым на кухонном столе множество вещей, не имеющих отношения к еде: документов, настольных игр, книг, лекарств, рукоделия и прочего. Это бывает удобно и создаёт обстановку приятного времяпровождения, но лучше всё же для хранения таких вещей иметь другие, более подходящие места. </w:t>
      </w:r>
    </w:p>
    <w:p w:rsidR="007159DA" w:rsidRDefault="007159DA" w:rsidP="007159DA">
      <w:pPr>
        <w:pStyle w:val="a0"/>
        <w:numPr>
          <w:ilvl w:val="0"/>
          <w:numId w:val="1"/>
        </w:numPr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Раскладывайте вещи по местам</w:t>
      </w:r>
    </w:p>
    <w:p w:rsidR="007159DA" w:rsidRDefault="007159DA" w:rsidP="007159DA">
      <w:pPr>
        <w:pStyle w:val="a0"/>
        <w:spacing w:before="340" w:after="560" w:line="345" w:lineRule="auto"/>
        <w:ind w:left="720"/>
        <w:jc w:val="both"/>
        <w:rPr>
          <w:color w:val="262626"/>
        </w:rPr>
      </w:pPr>
      <w:r>
        <w:rPr>
          <w:color w:val="262626"/>
        </w:rPr>
        <w:t>Очень хорошо, если в нашей взрослой жизни сохраняется навык возвращать вещи на свои места, привитый нам нашими родителями в детстве. Несомненно, все родители учат тому, что почитал книгу – поставил ее на полку, переоделся – убрал одежду в шкаф, поиграл – сложил игрушки в коробку. Но, становясь взрослыми, многие почему-то перестают уделять этому внимание. И напрасно. Ведь это несложно и недолго, и избавляет от необходимости искать вещи, затрачивая на это время, которого и так часто не хватает. А кроме этого, в убранном помещении утро будет всегда приятным, а вечер уютным.</w:t>
      </w:r>
    </w:p>
    <w:p w:rsidR="007159DA" w:rsidRDefault="007159DA" w:rsidP="007159DA">
      <w:pPr>
        <w:pStyle w:val="a0"/>
        <w:numPr>
          <w:ilvl w:val="0"/>
          <w:numId w:val="1"/>
        </w:numPr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lastRenderedPageBreak/>
        <w:t>Не переносите на завтра то, что можно сделать сегодня</w:t>
      </w:r>
    </w:p>
    <w:p w:rsidR="007159DA" w:rsidRDefault="007159DA" w:rsidP="007159DA">
      <w:pPr>
        <w:pStyle w:val="a0"/>
        <w:spacing w:before="340" w:after="560" w:line="345" w:lineRule="auto"/>
        <w:ind w:left="720"/>
        <w:jc w:val="both"/>
        <w:rPr>
          <w:color w:val="262626"/>
        </w:rPr>
      </w:pPr>
      <w:r>
        <w:rPr>
          <w:color w:val="262626"/>
        </w:rPr>
        <w:t>Многие повседневные простые дела требуют совсем незначительной траты времени, если выполнять их сразу: загрузить одежду в стиральную машину, выбросить мусор, убрать на столе, стереть пыль. Но часто откладываются вновь и вновь, накапливаются, создавая завалы и загромождая пространство. Своевременное выполнение мелких задач – основное условие порядка в доме.</w:t>
      </w:r>
    </w:p>
    <w:p w:rsidR="00C2018E" w:rsidRDefault="00C2018E" w:rsidP="00C2018E">
      <w:pPr>
        <w:pStyle w:val="a0"/>
        <w:numPr>
          <w:ilvl w:val="0"/>
          <w:numId w:val="1"/>
        </w:numPr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Делайте ревизию полок и шкафов</w:t>
      </w:r>
    </w:p>
    <w:p w:rsidR="00C2018E" w:rsidRDefault="00C2018E" w:rsidP="00C2018E">
      <w:pPr>
        <w:pStyle w:val="a0"/>
        <w:spacing w:before="340" w:after="560" w:line="345" w:lineRule="auto"/>
        <w:ind w:left="720"/>
        <w:jc w:val="both"/>
        <w:rPr>
          <w:color w:val="262626"/>
        </w:rPr>
      </w:pPr>
      <w:r>
        <w:rPr>
          <w:color w:val="262626"/>
        </w:rPr>
        <w:t>Если вещи на полке уже не помещаются, а закрыть дверцу шкафа становится проблематично – это сигнал того, что срочно требуется ревизия. Переложить подальше то, что используется редко, выбросить старое, бесполезное, лишнее займёт немного времени, но устранит захламленность и неряшливость в целом.</w:t>
      </w:r>
    </w:p>
    <w:p w:rsidR="00C2018E" w:rsidRDefault="00C2018E" w:rsidP="00FA2C57">
      <w:pPr>
        <w:pStyle w:val="a0"/>
        <w:numPr>
          <w:ilvl w:val="0"/>
          <w:numId w:val="1"/>
        </w:numPr>
        <w:spacing w:before="340" w:after="560" w:line="345" w:lineRule="auto"/>
        <w:jc w:val="both"/>
        <w:rPr>
          <w:color w:val="262626"/>
        </w:rPr>
      </w:pPr>
      <w:r>
        <w:rPr>
          <w:color w:val="262626"/>
        </w:rPr>
        <w:t>И последнее, возвращаясь к вышесказанному: не совершайте бессмысленных покупок, если не желаете беспорядка и пустых трат.</w:t>
      </w:r>
    </w:p>
    <w:p w:rsidR="00E15F0D" w:rsidRDefault="00E15F0D" w:rsidP="00E15F0D">
      <w:pPr>
        <w:pStyle w:val="a0"/>
        <w:spacing w:before="340" w:after="560" w:line="345" w:lineRule="auto"/>
        <w:ind w:left="720"/>
        <w:jc w:val="both"/>
        <w:rPr>
          <w:color w:val="262626"/>
        </w:rPr>
      </w:pPr>
    </w:p>
    <w:p w:rsidR="00E15F0D" w:rsidRDefault="00C2018E" w:rsidP="00C2018E">
      <w:pPr>
        <w:pStyle w:val="a0"/>
        <w:spacing w:before="340" w:after="560" w:line="345" w:lineRule="auto"/>
        <w:ind w:left="720"/>
        <w:jc w:val="both"/>
        <w:rPr>
          <w:color w:val="262626"/>
        </w:rPr>
      </w:pPr>
      <w:r>
        <w:br/>
      </w:r>
    </w:p>
    <w:p w:rsidR="00E15F0D" w:rsidRPr="00E15F0D" w:rsidRDefault="00E15F0D" w:rsidP="00E15F0D">
      <w:pPr>
        <w:pStyle w:val="a0"/>
        <w:spacing w:before="340" w:after="560" w:line="345" w:lineRule="auto"/>
        <w:ind w:left="720"/>
        <w:jc w:val="both"/>
        <w:rPr>
          <w:color w:val="262626"/>
        </w:rPr>
      </w:pPr>
    </w:p>
    <w:p w:rsidR="00DB71EE" w:rsidRPr="00DB71EE" w:rsidRDefault="00DB71EE" w:rsidP="00DB71EE">
      <w:pPr>
        <w:pStyle w:val="a0"/>
        <w:spacing w:after="220" w:line="429" w:lineRule="auto"/>
        <w:jc w:val="both"/>
        <w:rPr>
          <w:i/>
          <w:color w:val="262626"/>
        </w:rPr>
      </w:pPr>
    </w:p>
    <w:p w:rsidR="00E15F0D" w:rsidRDefault="00E15F0D" w:rsidP="00E15F0D">
      <w:pPr>
        <w:pStyle w:val="a0"/>
        <w:spacing w:after="220" w:line="429" w:lineRule="auto"/>
        <w:jc w:val="both"/>
        <w:rPr>
          <w:color w:val="262626"/>
        </w:rPr>
      </w:pPr>
    </w:p>
    <w:p w:rsidR="00DB71EE" w:rsidRDefault="00DB71EE"/>
    <w:sectPr w:rsidR="00DB71EE" w:rsidSect="00F4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C1240"/>
    <w:multiLevelType w:val="hybridMultilevel"/>
    <w:tmpl w:val="A16E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1EE"/>
    <w:rsid w:val="00071551"/>
    <w:rsid w:val="000E0A35"/>
    <w:rsid w:val="001108C6"/>
    <w:rsid w:val="00165C70"/>
    <w:rsid w:val="00702160"/>
    <w:rsid w:val="007159DA"/>
    <w:rsid w:val="008441F6"/>
    <w:rsid w:val="00883A14"/>
    <w:rsid w:val="00C2018E"/>
    <w:rsid w:val="00DB71EE"/>
    <w:rsid w:val="00E15F0D"/>
    <w:rsid w:val="00F4117D"/>
    <w:rsid w:val="00FA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7D"/>
  </w:style>
  <w:style w:type="paragraph" w:styleId="1">
    <w:name w:val="heading 1"/>
    <w:basedOn w:val="a"/>
    <w:next w:val="a"/>
    <w:link w:val="10"/>
    <w:uiPriority w:val="9"/>
    <w:qFormat/>
    <w:rsid w:val="00110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E15F0D"/>
    <w:pPr>
      <w:keepNext/>
      <w:widowControl w:val="0"/>
      <w:suppressAutoHyphens/>
      <w:spacing w:before="240" w:after="120" w:line="240" w:lineRule="auto"/>
      <w:ind w:left="2160" w:hanging="180"/>
      <w:outlineLvl w:val="2"/>
    </w:pPr>
    <w:rPr>
      <w:rFonts w:ascii="Times New Roman" w:eastAsia="SimSun" w:hAnsi="Times New Roman" w:cs="Mangal"/>
      <w:b/>
      <w:bCs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DB71E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rsid w:val="00DB71EE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E15F0D"/>
    <w:rPr>
      <w:rFonts w:ascii="Times New Roman" w:eastAsia="SimSun" w:hAnsi="Times New Roman" w:cs="Mangal"/>
      <w:b/>
      <w:bCs/>
      <w:sz w:val="28"/>
      <w:szCs w:val="28"/>
      <w:lang w:eastAsia="hi-IN" w:bidi="hi-IN"/>
    </w:rPr>
  </w:style>
  <w:style w:type="paragraph" w:customStyle="1" w:styleId="a5">
    <w:name w:val="Заголовок"/>
    <w:basedOn w:val="a"/>
    <w:next w:val="a0"/>
    <w:rsid w:val="00C2018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character" w:customStyle="1" w:styleId="10">
    <w:name w:val="Заголовок 1 Знак"/>
    <w:basedOn w:val="a1"/>
    <w:link w:val="1"/>
    <w:uiPriority w:val="9"/>
    <w:rsid w:val="00110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2018-05-03T09:21:00Z</dcterms:created>
  <dcterms:modified xsi:type="dcterms:W3CDTF">2018-05-03T23:01:00Z</dcterms:modified>
</cp:coreProperties>
</file>