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30" w:rsidRPr="00CE6AD0" w:rsidRDefault="006A4330" w:rsidP="00CE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D0">
        <w:rPr>
          <w:rFonts w:ascii="Times New Roman" w:hAnsi="Times New Roman" w:cs="Times New Roman"/>
          <w:b/>
          <w:sz w:val="28"/>
          <w:szCs w:val="28"/>
        </w:rPr>
        <w:t>Мойки</w:t>
      </w:r>
    </w:p>
    <w:p w:rsidR="009E6A76" w:rsidRPr="009E6A76" w:rsidRDefault="009E6A76" w:rsidP="009E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76">
        <w:rPr>
          <w:rFonts w:ascii="Times New Roman" w:hAnsi="Times New Roman" w:cs="Times New Roman"/>
          <w:b/>
          <w:sz w:val="28"/>
          <w:szCs w:val="28"/>
        </w:rPr>
        <w:t>Мойки SMEG</w:t>
      </w:r>
      <w:r w:rsidRPr="009E6A76">
        <w:rPr>
          <w:rFonts w:ascii="Times New Roman" w:hAnsi="Times New Roman" w:cs="Times New Roman"/>
          <w:sz w:val="28"/>
          <w:szCs w:val="28"/>
        </w:rPr>
        <w:t xml:space="preserve"> – незаменимая вещь, которая придаст завершенный облик каждой кухне. Как правило, на кухне больше всего времени мы проводим именно у мойки. Следовательно, к обустройству этой части кухни следует подойти с особым вниманием и осторожностью.</w:t>
      </w:r>
    </w:p>
    <w:p w:rsidR="009E6A76" w:rsidRPr="009E6A76" w:rsidRDefault="009E6A76" w:rsidP="009E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76">
        <w:rPr>
          <w:rFonts w:ascii="Times New Roman" w:hAnsi="Times New Roman" w:cs="Times New Roman"/>
          <w:b/>
          <w:sz w:val="28"/>
          <w:szCs w:val="28"/>
        </w:rPr>
        <w:t>Кухонные мойки SMEG</w:t>
      </w:r>
      <w:r w:rsidRPr="009E6A76">
        <w:rPr>
          <w:rFonts w:ascii="Times New Roman" w:hAnsi="Times New Roman" w:cs="Times New Roman"/>
          <w:sz w:val="28"/>
          <w:szCs w:val="28"/>
        </w:rPr>
        <w:t xml:space="preserve"> не только идеально сольются с дизайном любой кухни, но и станут прекрасным элементом декора, дополняющим интерьер. Встроенная в столешницу, мойка сливается с ней в единое целое. Изделия привносят рабочему кухонному пространству функциональность, которая сочетается с элегантным и невероятно эстетичным дизайном.</w:t>
      </w:r>
    </w:p>
    <w:p w:rsidR="009E6A76" w:rsidRPr="009E6A76" w:rsidRDefault="009E6A76" w:rsidP="009E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76">
        <w:rPr>
          <w:rFonts w:ascii="Times New Roman" w:hAnsi="Times New Roman" w:cs="Times New Roman"/>
          <w:sz w:val="28"/>
          <w:szCs w:val="28"/>
        </w:rPr>
        <w:t xml:space="preserve">Особенностью и несомненным преимуществом </w:t>
      </w:r>
      <w:r w:rsidRPr="009E6A76">
        <w:rPr>
          <w:rFonts w:ascii="Times New Roman" w:hAnsi="Times New Roman" w:cs="Times New Roman"/>
          <w:b/>
          <w:sz w:val="28"/>
          <w:szCs w:val="28"/>
        </w:rPr>
        <w:t>моек для кухни SMEG</w:t>
      </w:r>
      <w:r w:rsidRPr="009E6A76">
        <w:rPr>
          <w:rFonts w:ascii="Times New Roman" w:hAnsi="Times New Roman" w:cs="Times New Roman"/>
          <w:sz w:val="28"/>
          <w:szCs w:val="28"/>
        </w:rPr>
        <w:t xml:space="preserve"> являются используемые при производстве изделий материалы. Основное сырьё – это сталь и гранит. Все материалы характеризуются непревзойденным качеством, которое обеспечивает долгую службу и идеальное состояние приспособлений. Стойкость материалов придает изделиям устойчивость к высоким температурам, а также отличное сопротивление повреждениям и ударам.</w:t>
      </w:r>
    </w:p>
    <w:p w:rsidR="009E6A76" w:rsidRPr="009E6A76" w:rsidRDefault="009E6A76" w:rsidP="009E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76">
        <w:rPr>
          <w:rFonts w:ascii="Times New Roman" w:hAnsi="Times New Roman" w:cs="Times New Roman"/>
          <w:sz w:val="28"/>
          <w:szCs w:val="28"/>
        </w:rPr>
        <w:t xml:space="preserve">Ассортимент, из которого предоставляется возможность </w:t>
      </w:r>
      <w:r w:rsidRPr="009E6A76">
        <w:rPr>
          <w:rFonts w:ascii="Times New Roman" w:hAnsi="Times New Roman" w:cs="Times New Roman"/>
          <w:b/>
          <w:sz w:val="28"/>
          <w:szCs w:val="28"/>
        </w:rPr>
        <w:t>купить мойку SMEG</w:t>
      </w:r>
      <w:r w:rsidRPr="009E6A76">
        <w:rPr>
          <w:rFonts w:ascii="Times New Roman" w:hAnsi="Times New Roman" w:cs="Times New Roman"/>
          <w:sz w:val="28"/>
          <w:szCs w:val="28"/>
        </w:rPr>
        <w:t xml:space="preserve">, невероятно широк. Изделия представлены в большой цветовой гамме: медь, латунь, алюминий, антрацит, белый, кремовый, сталь, состаренное серебро, черный.  </w:t>
      </w:r>
      <w:r w:rsidR="00FA42D0">
        <w:rPr>
          <w:rFonts w:ascii="Times New Roman" w:hAnsi="Times New Roman" w:cs="Times New Roman"/>
          <w:sz w:val="28"/>
          <w:szCs w:val="28"/>
        </w:rPr>
        <w:t>П</w:t>
      </w:r>
      <w:r w:rsidRPr="009E6A76">
        <w:rPr>
          <w:rFonts w:ascii="Times New Roman" w:hAnsi="Times New Roman" w:cs="Times New Roman"/>
          <w:sz w:val="28"/>
          <w:szCs w:val="28"/>
        </w:rPr>
        <w:t>редлагается матовое или глянцевое</w:t>
      </w:r>
      <w:r w:rsidR="00FA42D0">
        <w:rPr>
          <w:rFonts w:ascii="Times New Roman" w:hAnsi="Times New Roman" w:cs="Times New Roman"/>
          <w:sz w:val="28"/>
          <w:szCs w:val="28"/>
        </w:rPr>
        <w:t xml:space="preserve"> покрытие изделий</w:t>
      </w:r>
      <w:r w:rsidRPr="009E6A76">
        <w:rPr>
          <w:rFonts w:ascii="Times New Roman" w:hAnsi="Times New Roman" w:cs="Times New Roman"/>
          <w:sz w:val="28"/>
          <w:szCs w:val="28"/>
        </w:rPr>
        <w:t>.</w:t>
      </w:r>
    </w:p>
    <w:p w:rsidR="009E6A76" w:rsidRPr="009E6A76" w:rsidRDefault="009E6A76" w:rsidP="009E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76">
        <w:rPr>
          <w:rFonts w:ascii="Times New Roman" w:hAnsi="Times New Roman" w:cs="Times New Roman"/>
          <w:sz w:val="28"/>
          <w:szCs w:val="28"/>
        </w:rPr>
        <w:t xml:space="preserve">Помимо огромного ряда моделей, отличающихся дизайнерскими решениями, имеется различный выбор моек в зависимости от вида чаши. Чаша изделий может быть круглой или прямоугольной формы. Мойки также предоставлены в вариантах с одной чашей или двумя. Мойки можно подобрать со смесителем или без. Способ встраивания также различен - от стандартного или низкого встраивания, до ультранизкого или установки </w:t>
      </w:r>
      <w:r w:rsidR="00FE566D">
        <w:rPr>
          <w:rFonts w:ascii="Times New Roman" w:hAnsi="Times New Roman" w:cs="Times New Roman"/>
          <w:sz w:val="28"/>
          <w:szCs w:val="28"/>
        </w:rPr>
        <w:t>изделия</w:t>
      </w:r>
      <w:bookmarkStart w:id="0" w:name="_GoBack"/>
      <w:bookmarkEnd w:id="0"/>
      <w:r w:rsidRPr="009E6A76">
        <w:rPr>
          <w:rFonts w:ascii="Times New Roman" w:hAnsi="Times New Roman" w:cs="Times New Roman"/>
          <w:sz w:val="28"/>
          <w:szCs w:val="28"/>
        </w:rPr>
        <w:t xml:space="preserve"> в столешницу.</w:t>
      </w:r>
    </w:p>
    <w:p w:rsidR="005855B0" w:rsidRPr="009E6A76" w:rsidRDefault="009E6A76" w:rsidP="009E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76">
        <w:rPr>
          <w:rFonts w:ascii="Times New Roman" w:hAnsi="Times New Roman" w:cs="Times New Roman"/>
          <w:sz w:val="28"/>
          <w:szCs w:val="28"/>
        </w:rPr>
        <w:lastRenderedPageBreak/>
        <w:t>Что касается бортика мойки, то существует четыре варианта изделий: с бортовой частью справа или слева, оборачиваемая модель, в которой сторона расположения бортика меняется, а также варианты моек без бортика.</w:t>
      </w:r>
    </w:p>
    <w:sectPr w:rsidR="005855B0" w:rsidRPr="009E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1B"/>
    <w:rsid w:val="000644E9"/>
    <w:rsid w:val="00070087"/>
    <w:rsid w:val="000D31BF"/>
    <w:rsid w:val="002C09A0"/>
    <w:rsid w:val="003B64B3"/>
    <w:rsid w:val="003F7D4B"/>
    <w:rsid w:val="004201EE"/>
    <w:rsid w:val="004D55F8"/>
    <w:rsid w:val="005855B0"/>
    <w:rsid w:val="0058624A"/>
    <w:rsid w:val="00600EEB"/>
    <w:rsid w:val="0061108D"/>
    <w:rsid w:val="006A00B9"/>
    <w:rsid w:val="006A4330"/>
    <w:rsid w:val="00716C1B"/>
    <w:rsid w:val="007C7C00"/>
    <w:rsid w:val="009E6A76"/>
    <w:rsid w:val="00A44C01"/>
    <w:rsid w:val="00A7077D"/>
    <w:rsid w:val="00AD0B58"/>
    <w:rsid w:val="00AD2321"/>
    <w:rsid w:val="00B70965"/>
    <w:rsid w:val="00BD5AA6"/>
    <w:rsid w:val="00CE6AD0"/>
    <w:rsid w:val="00D7717F"/>
    <w:rsid w:val="00E4683C"/>
    <w:rsid w:val="00EA7B5A"/>
    <w:rsid w:val="00EC2FD2"/>
    <w:rsid w:val="00F64BD1"/>
    <w:rsid w:val="00FA42D0"/>
    <w:rsid w:val="00FD1873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6431"/>
  <w15:chartTrackingRefBased/>
  <w15:docId w15:val="{1E6A4CAE-8071-4F9A-B171-F153AEE5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7B5A"/>
    <w:pPr>
      <w:numPr>
        <w:ilvl w:val="1"/>
      </w:numPr>
    </w:pPr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A7B5A"/>
    <w:rPr>
      <w:rFonts w:ascii="Times New Roman" w:eastAsiaTheme="minorEastAsia" w:hAnsi="Times New Roman"/>
      <w:b/>
      <w:i/>
      <w:spacing w:val="15"/>
      <w:sz w:val="24"/>
    </w:rPr>
  </w:style>
  <w:style w:type="paragraph" w:styleId="a5">
    <w:name w:val="Title"/>
    <w:basedOn w:val="a"/>
    <w:next w:val="a"/>
    <w:link w:val="a6"/>
    <w:uiPriority w:val="10"/>
    <w:qFormat/>
    <w:rsid w:val="00600EE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6">
    <w:name w:val="Заголовок Знак"/>
    <w:basedOn w:val="a0"/>
    <w:link w:val="a5"/>
    <w:uiPriority w:val="10"/>
    <w:rsid w:val="00600EEB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048C-536C-4BF0-A330-A0A7EFE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Ардашова Анастасия Александровна</dc:creator>
  <cp:keywords/>
  <dc:description/>
  <cp:lastModifiedBy>Ардашова Анастасия Александровна</cp:lastModifiedBy>
  <cp:revision>11</cp:revision>
  <dcterms:created xsi:type="dcterms:W3CDTF">2017-11-28T14:11:00Z</dcterms:created>
  <dcterms:modified xsi:type="dcterms:W3CDTF">2017-12-01T07:45:00Z</dcterms:modified>
</cp:coreProperties>
</file>