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1B" w:rsidRDefault="00DF4044" w:rsidP="0032701B">
      <w:pPr>
        <w:rPr>
          <w:rFonts w:ascii="Times New Roman" w:hAnsi="Times New Roman" w:cs="Times New Roman"/>
          <w:sz w:val="32"/>
          <w:szCs w:val="32"/>
        </w:rPr>
      </w:pPr>
      <w:r w:rsidRPr="00DF4044">
        <w:rPr>
          <w:rFonts w:ascii="Times New Roman" w:hAnsi="Times New Roman" w:cs="Times New Roman"/>
          <w:sz w:val="32"/>
          <w:szCs w:val="32"/>
        </w:rPr>
        <w:t>Как нас обманывают банки – 5 хитростей</w:t>
      </w:r>
    </w:p>
    <w:p w:rsidR="0032701B" w:rsidRDefault="0032701B" w:rsidP="00327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Оказаться должником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каждый человек, если халатно относиться к банковским услугам.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сожалению,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относится не только к кредитам, но и к другим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банковским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услугам. Про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уловки в банковской сфере 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должен знать каждый человек, чтоб не лишить своих денег и не остаться в долгу.</w:t>
      </w:r>
    </w:p>
    <w:p w:rsidR="0032701B" w:rsidRDefault="0032701B" w:rsidP="00327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Даже если вы п</w:t>
      </w:r>
      <w:r w:rsidR="00DF4044"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огасили кредит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то</w:t>
      </w:r>
      <w:r w:rsidR="00DF4044"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</w:t>
      </w:r>
      <w:r w:rsidR="00DF4044"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ерез год могут быть штрафы и пени</w:t>
      </w:r>
    </w:p>
    <w:p w:rsidR="0032701B" w:rsidRDefault="00DF4044" w:rsidP="0032701B">
      <w:pPr>
        <w:rPr>
          <w:rFonts w:ascii="Times New Roman" w:hAnsi="Times New Roman" w:cs="Times New Roman"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вносите последний платёж по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вашему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кредитному договору и,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думаете, что всё закончилось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кредит полностью погашен и перед банком выполнены все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кредитные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обязательства. Только это ещё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далеко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факт, что через полгода или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даже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год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вам могут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позвон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банка и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потребовать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выплатить штраф по просроченному платежу. </w:t>
      </w:r>
    </w:p>
    <w:p w:rsidR="0032701B" w:rsidRDefault="00DF4044" w:rsidP="0032701B">
      <w:pPr>
        <w:rPr>
          <w:rFonts w:ascii="Times New Roman" w:hAnsi="Times New Roman" w:cs="Times New Roman"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счету могут оказаться непогашенными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рублей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даже 2 копейки. Для вас и для банковского сотрудника это незначительная сумма, но потом она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100%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превращается в крупные начисления в виде штрафов и пени. Банк,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 же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сообщит об этом в последний момент.</w:t>
      </w:r>
    </w:p>
    <w:p w:rsidR="0032701B" w:rsidRDefault="00DF4044" w:rsidP="0032701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Поэтому будьте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бдительны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оплате кредит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особенно, при погашении последнего платежа. </w:t>
      </w:r>
    </w:p>
    <w:p w:rsidR="0032701B" w:rsidRDefault="00DF4044" w:rsidP="0032701B">
      <w:pPr>
        <w:rPr>
          <w:rFonts w:ascii="Times New Roman" w:hAnsi="Times New Roman" w:cs="Times New Roman"/>
          <w:i/>
          <w:sz w:val="32"/>
          <w:szCs w:val="32"/>
        </w:rPr>
      </w:pPr>
      <w:r w:rsidRPr="003270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Когда </w:t>
      </w:r>
      <w:r w:rsidR="0032701B" w:rsidRPr="003270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вы </w:t>
      </w:r>
      <w:r w:rsidRPr="003270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погаси</w:t>
      </w:r>
      <w:r w:rsidR="0032701B" w:rsidRPr="003270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те</w:t>
      </w:r>
      <w:r w:rsidRPr="003270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кредит, возьмите в банку справку о погашении задолженности. </w:t>
      </w:r>
    </w:p>
    <w:p w:rsidR="0032701B" w:rsidRDefault="00DF4044" w:rsidP="0032701B">
      <w:pPr>
        <w:rPr>
          <w:rFonts w:ascii="Times New Roman" w:hAnsi="Times New Roman" w:cs="Times New Roman"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Новая работа, но </w:t>
      </w:r>
      <w:r w:rsidR="00327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заблокированная</w:t>
      </w:r>
      <w:r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старая банковская карта</w:t>
      </w:r>
    </w:p>
    <w:p w:rsidR="0032701B" w:rsidRDefault="00DF4044" w:rsidP="0032701B">
      <w:pPr>
        <w:rPr>
          <w:rFonts w:ascii="Times New Roman" w:hAnsi="Times New Roman" w:cs="Times New Roman"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почти не возможно найти работу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которой «белую» зарплату выдают наличкой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Такое случается только в 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крайних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случаях. В основном, большинство компаний, и предпринимателей перешли на перевод заработной платы сразу на банковск</w:t>
      </w:r>
      <w:r w:rsidR="003270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 счёт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2701B" w:rsidRDefault="0032701B" w:rsidP="0032701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асто, когда сотрудник увольняется со старого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рабочего места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устраивается на новое, он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оформляет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банке новую зарплатную карту. Старая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ненадобностью 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забывается или вообще выбрасывается. Всё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 бы хорошо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но через некоторое время на старой карте может образоваться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приличный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минус. </w:t>
      </w:r>
    </w:p>
    <w:p w:rsidR="0032701B" w:rsidRDefault="0032701B" w:rsidP="003270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270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Так почему же это происходит?</w:t>
      </w:r>
    </w:p>
    <w:p w:rsidR="006341FF" w:rsidRDefault="00DF4044" w:rsidP="006341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2701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Банк </w:t>
      </w:r>
      <w:r w:rsidR="0032701B" w:rsidRPr="0032701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может </w:t>
      </w:r>
      <w:r w:rsidRPr="0032701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взима</w:t>
      </w:r>
      <w:r w:rsidR="0032701B" w:rsidRPr="0032701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ть</w:t>
      </w:r>
      <w:r w:rsidRPr="0032701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плату за обслуживание</w:t>
      </w:r>
      <w:r w:rsidR="0032701B" w:rsidRPr="0032701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клиентской</w:t>
      </w:r>
      <w:r w:rsidRPr="0032701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карты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Когда человек не 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использует карту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он не видит реальное положение дел. 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деньги за обслуживание банк может снимать каждый месяц.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итоге образуется задолженность и дальнейшие пени и штрафы.</w:t>
      </w:r>
    </w:p>
    <w:p w:rsidR="006341FF" w:rsidRDefault="00DF4044" w:rsidP="006341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Именно 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из-за этого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смене работы законным порядком закрывайте старую карту. Придите в отделение банка и закройте карту. После закрытия проблемы уже 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точно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будет.</w:t>
      </w:r>
    </w:p>
    <w:p w:rsidR="006341FF" w:rsidRDefault="00DF4044" w:rsidP="006341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Новые условия, а вы не </w:t>
      </w:r>
      <w:r w:rsidR="006341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курсе</w:t>
      </w:r>
    </w:p>
    <w:p w:rsidR="006341FF" w:rsidRDefault="00DF4044" w:rsidP="006341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такое 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происходит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редко, но об этом нужно знать и помнить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каждому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Финансовая организация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(Банк)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поменять условия по кредитному договору в одностороннем порядке, не предупредив клиента. Причина – </w:t>
      </w:r>
      <w:r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двусмысленное определение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законе «О банках и банковской деятельности».</w:t>
      </w:r>
    </w:p>
    <w:p w:rsidR="006341FF" w:rsidRDefault="00DF4044" w:rsidP="006341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таких случаях, если ваш банк решил поменять условия, нужно смело обращаться в суд. Также на вашу сторону встанет </w:t>
      </w:r>
      <w:proofErr w:type="spellStart"/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Роспотребнадзор</w:t>
      </w:r>
      <w:proofErr w:type="spellEnd"/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Ссылайтесь на закон «О защите прав потребителей».</w:t>
      </w:r>
    </w:p>
    <w:p w:rsidR="006341FF" w:rsidRDefault="00DF4044" w:rsidP="006341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Маленький процент по кредиту – большие </w:t>
      </w:r>
      <w:r w:rsidR="006341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«подводные камни»</w:t>
      </w:r>
    </w:p>
    <w:p w:rsidR="006341FF" w:rsidRDefault="006341FF" w:rsidP="006341F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Небольшие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суммы, как кажется на первый взгляд, используются везде. Банки не стали исключением из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этих 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правил. Чтобы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заполучить больше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клиентов и заработать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них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банки на каждом углу могут кричать о самом маленьком проценте по кредиту.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так ли это на самом деле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6341FF" w:rsidRDefault="006341FF" w:rsidP="006341F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Скорее всего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самым маленьким процентом скрываются многочисленные дополнительные условия.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редняя ставка по кредиту во многих банках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равна 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15%. Один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предлагает кредит с процентной ставкой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всего 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5%. Конечно, большинство людей пойдут во второй банк. Но там есть одно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большое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«НО» - комиссия за услуги 2% ежемесячно. Мо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гут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быть другое дополнение.</w:t>
      </w:r>
    </w:p>
    <w:p w:rsidR="006341FF" w:rsidRDefault="00DF4044" w:rsidP="006341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 итоге 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заплатит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«самой низкой» ставке 27% годовых. Где выгодней и </w:t>
      </w:r>
      <w:r w:rsidR="006341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вовсе не пахнет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8107D" w:rsidRDefault="00DF4044" w:rsidP="0008107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810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Поэтому не верьте </w:t>
      </w:r>
      <w:r w:rsidR="0008107D" w:rsidRPr="000810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рекламных обещаниям и «самых</w:t>
      </w:r>
      <w:r w:rsidRPr="000810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 выгодны</w:t>
      </w:r>
      <w:r w:rsidR="0008107D" w:rsidRPr="000810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Чаще всего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ними скрываются далеко не выгодные предложения.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Вдумчиво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читайте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кредитный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договор и смотрите на дополнительные услуги. Если увидите что-то подозрительное, ещё раз подумайте – стоит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брать кредит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этого банка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пользоваться другими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услугами.</w:t>
      </w:r>
    </w:p>
    <w:p w:rsidR="0008107D" w:rsidRDefault="00DF4044" w:rsidP="0008107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Кредит досрочно пога</w:t>
      </w:r>
      <w:r w:rsidR="00081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сили</w:t>
      </w:r>
      <w:r w:rsidRPr="00DF40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а долг остался</w:t>
      </w:r>
    </w:p>
    <w:p w:rsidR="0008107D" w:rsidRDefault="00DF4044" w:rsidP="0008107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берёт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кредит, то банк рассчитывает получать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определённую сумму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пользование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деньгами на протяжении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определённого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времени. Если человек реш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ает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досрочно погасить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задолженность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то за остальной период банк </w:t>
      </w:r>
      <w:r w:rsid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деньги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получит. Именно поэтому финансовым организациям невыгодно досрочное погашение. Тут они и начинают создавать проблемы. Если вы досрочно погасили платёж по кредиту, а долг всё равно остался, решайте проблемы.</w:t>
      </w:r>
    </w:p>
    <w:p w:rsidR="0008107D" w:rsidRDefault="0008107D" w:rsidP="0008107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н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такой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случай есть законный метод – решение Высшего арбитражного суда. </w:t>
      </w:r>
    </w:p>
    <w:p w:rsidR="0008107D" w:rsidRPr="0008107D" w:rsidRDefault="00DF4044" w:rsidP="0008107D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F40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Именно в нём написано</w:t>
      </w:r>
      <w:r w:rsidR="0008107D" w:rsidRPr="000810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</w:t>
      </w:r>
      <w:r w:rsidRPr="0008107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клиент может в любой момент отказаться от услуг, заплатив за фактические расходы финансовой организации</w:t>
      </w:r>
      <w:r w:rsidRPr="00DF40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F40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Именно за фактические, а не за возможные.</w:t>
      </w:r>
    </w:p>
    <w:p w:rsidR="00DF4044" w:rsidRPr="00DF4044" w:rsidRDefault="0008107D" w:rsidP="0008107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ф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инансовые организации и другие компании не откажутся лишний раз заработать, не говоря о скрытых условиях. Поэтому нужно</w:t>
      </w:r>
      <w:r w:rsidRPr="000810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тщательно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вчитываться в кредитный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договор</w:t>
      </w:r>
      <w:r w:rsidR="00DF4044" w:rsidRPr="00DF4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F4044" w:rsidRPr="00DF4044" w:rsidRDefault="00DF4044">
      <w:pPr>
        <w:rPr>
          <w:rFonts w:ascii="Times New Roman" w:hAnsi="Times New Roman" w:cs="Times New Roman"/>
          <w:sz w:val="32"/>
          <w:szCs w:val="32"/>
        </w:rPr>
      </w:pPr>
    </w:p>
    <w:sectPr w:rsidR="00DF4044" w:rsidRPr="00DF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10"/>
    <w:rsid w:val="0008107D"/>
    <w:rsid w:val="0032701B"/>
    <w:rsid w:val="006341FF"/>
    <w:rsid w:val="00DF4044"/>
    <w:rsid w:val="00E558AF"/>
    <w:rsid w:val="00E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662E-89F6-427D-96EF-90EF9517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block">
    <w:name w:val="article-block"/>
    <w:basedOn w:val="a"/>
    <w:rsid w:val="00DF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2018-03-03T14:07:00Z</dcterms:created>
  <dcterms:modified xsi:type="dcterms:W3CDTF">2018-03-03T18:00:00Z</dcterms:modified>
</cp:coreProperties>
</file>