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</w:p>
    <w:p w:rsidR="00FB120A" w:rsidRDefault="004A02A2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 – миниатюрная книга памяти народа. Ведь каждый день календаря – это не только определенный день недели, но и конкретная историческая дата, связанная с тем или иным событием. Листая календарные страницы, мы ежедневно соприкасаемся с волнующими событиями тысячелетней истории страны. В данной Хронологии собраны разнообразные даты русской истории с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A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A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столетия. Это даты принятия или утверждения важнейших законодательных актов, даты военной, культурной, церковной, научно-технической, дипломатической истории нашего Отечества, географических открытий, восстаний, стихийных бедствий и т.д.</w:t>
      </w:r>
    </w:p>
    <w:p w:rsidR="004A02A2" w:rsidRDefault="004A02A2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любой истории существует два основных подхода. Одни из них – бесстрастная летопись. Другой – тематико-проблемный принцип освещения событий. В данной книге сделана попытка органически соединить два подхода, вплетя в летописную хронологию описание важнейших событий, легенды, предания, документы, высказывания, биографии известных деятелей, таблицы, любопытные сведения, анекдоты и т.п. Все это по возможности должно оживить сухие исторические факты, дать почувствовать читателю колорит эпохи, ее характерные черты и нравы.</w:t>
      </w:r>
    </w:p>
    <w:p w:rsidR="004A02A2" w:rsidRDefault="004A02A2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400E99">
        <w:rPr>
          <w:rFonts w:ascii="Times New Roman" w:hAnsi="Times New Roman" w:cs="Times New Roman"/>
          <w:sz w:val="28"/>
          <w:szCs w:val="28"/>
        </w:rPr>
        <w:t>Хронологии дело скру</w:t>
      </w:r>
      <w:r>
        <w:rPr>
          <w:rFonts w:ascii="Times New Roman" w:hAnsi="Times New Roman" w:cs="Times New Roman"/>
          <w:sz w:val="28"/>
          <w:szCs w:val="28"/>
        </w:rPr>
        <w:t>пулезное и чрезвычайно сложное (</w:t>
      </w:r>
      <w:r w:rsidR="00400E99">
        <w:rPr>
          <w:rFonts w:ascii="Times New Roman" w:hAnsi="Times New Roman" w:cs="Times New Roman"/>
          <w:sz w:val="28"/>
          <w:szCs w:val="28"/>
        </w:rPr>
        <w:t>достаточно сказать, что хронологическая путаница присутствует не только в трудах многих наших уважаемых историков, но и в томах Большой Советской Энциклопедии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0E99">
        <w:rPr>
          <w:rFonts w:ascii="Times New Roman" w:hAnsi="Times New Roman" w:cs="Times New Roman"/>
          <w:sz w:val="28"/>
          <w:szCs w:val="28"/>
        </w:rPr>
        <w:t>. И все ж, когда даты выстраиваются год за годом и день за днем на протяжении тысячелетия, то невольно становишься свидетелем грандиозной, целостной картины под названием «История России». Мы предлагаем всем тем, кто интересуется богатым и поучительным прошлым нашего Отечества, совершить увлекательное путешествие в 1000-летний мир русской истории.</w:t>
      </w:r>
    </w:p>
    <w:p w:rsidR="00495430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5430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5430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ДРЕВНЯЯ РУСЬ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860</w:t>
      </w:r>
    </w:p>
    <w:p w:rsidR="00400E99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0E99">
        <w:rPr>
          <w:rFonts w:ascii="Times New Roman" w:hAnsi="Times New Roman" w:cs="Times New Roman"/>
          <w:sz w:val="28"/>
          <w:szCs w:val="28"/>
        </w:rPr>
        <w:t>ервый морской поход славян под руководством Аскольда и Дира на Царьград (Константинополь). Согласно легенде, из-за разыгравшейся у стен византийской столицы сильной бури славянам пришлось отступить.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862</w:t>
      </w:r>
    </w:p>
    <w:p w:rsidR="00400E99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00E99">
        <w:rPr>
          <w:rFonts w:ascii="Times New Roman" w:hAnsi="Times New Roman" w:cs="Times New Roman"/>
          <w:sz w:val="28"/>
          <w:szCs w:val="28"/>
        </w:rPr>
        <w:t>правления князя Рюрика в Новгороде.</w:t>
      </w:r>
    </w:p>
    <w:p w:rsidR="00400E99" w:rsidRPr="00495430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ЛЕГЕНДА О ПРИЗВАНИИ ВАРЯГОВ</w:t>
      </w:r>
    </w:p>
    <w:p w:rsidR="00CD3497" w:rsidRPr="00495430" w:rsidRDefault="00400E99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3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95430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495430">
        <w:rPr>
          <w:rFonts w:ascii="Times New Roman" w:hAnsi="Times New Roman" w:cs="Times New Roman"/>
          <w:i/>
          <w:sz w:val="28"/>
          <w:szCs w:val="28"/>
        </w:rPr>
        <w:t xml:space="preserve"> в. Славянские племена, жившие на севере около озера Ильмень, решили для прекращения усобиц найти князя, чтобы тот руководил ими и установил порядок. По совету старейшины Гостомысла они обратились к варягам – уроженцам Скандинавии. «Земля наша велика и обильна, а порядка в ней нет: пойдите княжить и владеть нами», - говорилось в легендарном послании к варягам. На просьбу откликнулись трое братьев. Старший из них – Рюрик – в 862 г. Обосновался в Новгороде, другой </w:t>
      </w:r>
      <w:r w:rsidR="00CD3497" w:rsidRPr="00495430">
        <w:rPr>
          <w:rFonts w:ascii="Times New Roman" w:hAnsi="Times New Roman" w:cs="Times New Roman"/>
          <w:i/>
          <w:sz w:val="28"/>
          <w:szCs w:val="28"/>
        </w:rPr>
        <w:t>–</w:t>
      </w:r>
      <w:r w:rsidRPr="00495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497" w:rsidRPr="00495430">
        <w:rPr>
          <w:rFonts w:ascii="Times New Roman" w:hAnsi="Times New Roman" w:cs="Times New Roman"/>
          <w:i/>
          <w:sz w:val="28"/>
          <w:szCs w:val="28"/>
        </w:rPr>
        <w:t xml:space="preserve">Синеус – на Белоозере, третий – Трувор – в Изборске (близ Пскова). После смерти братьев Рюрик стал единовластным правителем на севере Руси. По другой версии, Рюрик не был призван, а силой захватил власть в Новгороде. Это вызвало восстание местных жителей во главе с Вадимом Храбрым, подавленное варягами. Истинность этих событий древнерусской истории относительна из-за скудости и противоречивости источников. Версия о призвании варягов основана на «Повести временных лет», составленной в </w:t>
      </w:r>
      <w:r w:rsidR="00CD3497" w:rsidRPr="00495430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CD3497" w:rsidRPr="00495430">
        <w:rPr>
          <w:rFonts w:ascii="Times New Roman" w:hAnsi="Times New Roman" w:cs="Times New Roman"/>
          <w:i/>
          <w:sz w:val="28"/>
          <w:szCs w:val="28"/>
        </w:rPr>
        <w:t xml:space="preserve"> в. монахом Киево-Печерского монастыря Нестором. Эта и инее версии носят характер легенд и, строго говоря, не могут рассматриваться в качестве конечной истины.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867</w:t>
      </w:r>
    </w:p>
    <w:p w:rsidR="00CD3497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497">
        <w:rPr>
          <w:rFonts w:ascii="Times New Roman" w:hAnsi="Times New Roman" w:cs="Times New Roman"/>
          <w:sz w:val="28"/>
          <w:szCs w:val="28"/>
        </w:rPr>
        <w:t xml:space="preserve">торой поход Аскольда и Дира на Царьград. Недалеко от Константинополя войска руссов встречены послами византийского </w:t>
      </w:r>
      <w:r w:rsidR="00CD3497">
        <w:rPr>
          <w:rFonts w:ascii="Times New Roman" w:hAnsi="Times New Roman" w:cs="Times New Roman"/>
          <w:sz w:val="28"/>
          <w:szCs w:val="28"/>
        </w:rPr>
        <w:lastRenderedPageBreak/>
        <w:t>императора, с которыми Аскольд и Дир заключили письменный торговый договор. После этого русские не воевали с Византией более 40 лет.</w:t>
      </w:r>
    </w:p>
    <w:p w:rsidR="00B1263A" w:rsidRDefault="00CD3497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Константинопольский патриарх Фотий учредил первую епархию</w:t>
      </w:r>
      <w:r w:rsidR="00B1263A">
        <w:rPr>
          <w:rFonts w:ascii="Times New Roman" w:hAnsi="Times New Roman" w:cs="Times New Roman"/>
          <w:sz w:val="28"/>
          <w:szCs w:val="28"/>
        </w:rPr>
        <w:t xml:space="preserve"> для славян и варягов, принявших христианство под влиянием контактов с Византией.</w:t>
      </w:r>
    </w:p>
    <w:p w:rsidR="00495430" w:rsidRPr="00495430" w:rsidRDefault="00B1263A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869</w:t>
      </w:r>
    </w:p>
    <w:p w:rsidR="00B1263A" w:rsidRDefault="00B1263A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4C7CC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4C7CC0">
        <w:rPr>
          <w:rFonts w:ascii="Times New Roman" w:hAnsi="Times New Roman" w:cs="Times New Roman"/>
          <w:sz w:val="28"/>
          <w:szCs w:val="28"/>
        </w:rPr>
        <w:t xml:space="preserve">- </w:t>
      </w:r>
      <w:r w:rsidR="004954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кончался святой Константин (Кирилл), просветитель славянский, один из создателей славянской письменности.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879</w:t>
      </w:r>
    </w:p>
    <w:p w:rsidR="00B1263A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263A">
        <w:rPr>
          <w:rFonts w:ascii="Times New Roman" w:hAnsi="Times New Roman" w:cs="Times New Roman"/>
          <w:sz w:val="28"/>
          <w:szCs w:val="28"/>
        </w:rPr>
        <w:t>ончина Рюрика. Руководителем государства становится родич Рюрика Олег.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882</w:t>
      </w:r>
    </w:p>
    <w:p w:rsidR="00CC149B" w:rsidRDefault="00CC149B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</w:t>
      </w:r>
      <w:r w:rsidR="00B1263A">
        <w:rPr>
          <w:rFonts w:ascii="Times New Roman" w:hAnsi="Times New Roman" w:cs="Times New Roman"/>
          <w:sz w:val="28"/>
          <w:szCs w:val="28"/>
        </w:rPr>
        <w:t xml:space="preserve"> становится столицей единого древнерусского государства – «матерью городов русских».</w:t>
      </w:r>
    </w:p>
    <w:p w:rsidR="00CC149B" w:rsidRPr="00495430" w:rsidRDefault="0049543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ВЕЩИЙ ОЛЕГ</w:t>
      </w:r>
    </w:p>
    <w:p w:rsidR="00CC149B" w:rsidRPr="00495430" w:rsidRDefault="00CC149B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30">
        <w:rPr>
          <w:rFonts w:ascii="Times New Roman" w:hAnsi="Times New Roman" w:cs="Times New Roman"/>
          <w:i/>
          <w:sz w:val="28"/>
          <w:szCs w:val="28"/>
        </w:rPr>
        <w:t>Согласно одной из версий, Олег был родственником Рюрика. После смерти Рюрика остался его малолетний сын Игорь, опекуном при котором был Олег. Он объединил племена восточных славян в единое государство – Русь. Захватив Киев и уничтожив там Аскольда и Дира, Олег сделал этот город столицей и назвал его «матерью городов русских». Отсюда он совершил походы на другие племена, подчинив их своей власти. Объединение в единую державу освободило ряд восточнославянских племен от дани со стороны Хазарского каганата. В 907 г. Олег предпринял поход на Царьград и навязал византийцам выгодный торговый договор с Русью. Память об Олеге – создателе единого Древнерусского государства была традиционно чтима в народе.</w:t>
      </w:r>
    </w:p>
    <w:p w:rsidR="00495430" w:rsidRPr="00495430" w:rsidRDefault="00495430" w:rsidP="004954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30">
        <w:rPr>
          <w:rFonts w:ascii="Times New Roman" w:hAnsi="Times New Roman" w:cs="Times New Roman"/>
          <w:b/>
          <w:sz w:val="28"/>
          <w:szCs w:val="28"/>
        </w:rPr>
        <w:t>885</w:t>
      </w:r>
    </w:p>
    <w:p w:rsidR="007E04E9" w:rsidRDefault="00CC149B" w:rsidP="004C7C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– Скончался архиепископ Мефодий, просветитель славянский, один из создателей славянской письменности.</w:t>
      </w:r>
    </w:p>
    <w:p w:rsidR="007E04E9" w:rsidRPr="007E04E9" w:rsidRDefault="007E04E9" w:rsidP="007E04E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E9">
        <w:rPr>
          <w:rFonts w:ascii="Times New Roman" w:hAnsi="Times New Roman" w:cs="Times New Roman"/>
          <w:b/>
          <w:sz w:val="28"/>
          <w:szCs w:val="28"/>
        </w:rPr>
        <w:lastRenderedPageBreak/>
        <w:t>903</w:t>
      </w:r>
    </w:p>
    <w:p w:rsidR="00CC149B" w:rsidRDefault="007E04E9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C149B">
        <w:rPr>
          <w:rFonts w:ascii="Times New Roman" w:hAnsi="Times New Roman" w:cs="Times New Roman"/>
          <w:sz w:val="28"/>
          <w:szCs w:val="28"/>
        </w:rPr>
        <w:t>енитьба князя Игоря на псковитянке Ольге.</w:t>
      </w:r>
    </w:p>
    <w:p w:rsidR="004C7CC0" w:rsidRPr="004C7CC0" w:rsidRDefault="004C7CC0" w:rsidP="004C7CC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C0">
        <w:rPr>
          <w:rFonts w:ascii="Times New Roman" w:hAnsi="Times New Roman" w:cs="Times New Roman"/>
          <w:b/>
          <w:sz w:val="28"/>
          <w:szCs w:val="28"/>
        </w:rPr>
        <w:t>907</w:t>
      </w:r>
    </w:p>
    <w:p w:rsidR="00CC149B" w:rsidRDefault="004C7CC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149B">
        <w:rPr>
          <w:rFonts w:ascii="Times New Roman" w:hAnsi="Times New Roman" w:cs="Times New Roman"/>
          <w:sz w:val="28"/>
          <w:szCs w:val="28"/>
        </w:rPr>
        <w:t>оход Олега на Царьград.</w:t>
      </w:r>
    </w:p>
    <w:p w:rsidR="00CC149B" w:rsidRPr="004C7CC0" w:rsidRDefault="004C7CC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CC0">
        <w:rPr>
          <w:rFonts w:ascii="Times New Roman" w:hAnsi="Times New Roman" w:cs="Times New Roman"/>
          <w:b/>
          <w:i/>
          <w:sz w:val="28"/>
          <w:szCs w:val="28"/>
        </w:rPr>
        <w:t>ПОХОД НА ЦАРЬГРАД.</w:t>
      </w:r>
    </w:p>
    <w:p w:rsidR="006F0D83" w:rsidRPr="004C7CC0" w:rsidRDefault="00CC149B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C0">
        <w:rPr>
          <w:rFonts w:ascii="Times New Roman" w:hAnsi="Times New Roman" w:cs="Times New Roman"/>
          <w:i/>
          <w:sz w:val="28"/>
          <w:szCs w:val="28"/>
        </w:rPr>
        <w:t>В этом походе приняли участие вошедшие в состав Древнерусского государства славянские племена, а так же варяги. Разбив византийскую армию у самых стен города, руссы осадили Константинополь. Чтобы преградить путь их флоту в свою столицу</w:t>
      </w:r>
      <w:r w:rsidR="006F0D83" w:rsidRPr="004C7CC0">
        <w:rPr>
          <w:rFonts w:ascii="Times New Roman" w:hAnsi="Times New Roman" w:cs="Times New Roman"/>
          <w:i/>
          <w:sz w:val="28"/>
          <w:szCs w:val="28"/>
        </w:rPr>
        <w:t xml:space="preserve">, византийцы загородили вход в гавань Золотой Рог огромной цепью. Тогда Олег, согласно легенде, поставил свои ладьи на колеса (что технически было вполне возможно) и, дождавшись попутного ветра, двинулся под парусами к стенам Константинополя. Под прикрытием судов русские войны смогли беспрепятственно подойти к городу. Для устрашения греков русские во время своей атаки выпустили в небо большое число воздушных змеев. Защитники византийской столицы побоялись начинать бой и предложили киевскому князю вступить в переговоры. Результатом переговоров стал выгодный для Руси торговый договор с Византией. Легенда гласит, что в память об этом походе Олег прибил свой щит на вратах Царьграда. </w:t>
      </w:r>
    </w:p>
    <w:p w:rsidR="004C7CC0" w:rsidRPr="004C7CC0" w:rsidRDefault="004C7CC0" w:rsidP="004C7CC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C0">
        <w:rPr>
          <w:rFonts w:ascii="Times New Roman" w:hAnsi="Times New Roman" w:cs="Times New Roman"/>
          <w:b/>
          <w:sz w:val="28"/>
          <w:szCs w:val="28"/>
        </w:rPr>
        <w:t>912</w:t>
      </w:r>
    </w:p>
    <w:p w:rsidR="006F0D83" w:rsidRDefault="004C7CC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0D83">
        <w:rPr>
          <w:rFonts w:ascii="Times New Roman" w:hAnsi="Times New Roman" w:cs="Times New Roman"/>
          <w:sz w:val="28"/>
          <w:szCs w:val="28"/>
        </w:rPr>
        <w:t>ончина Олега. Его преемником становится князь Игорь.</w:t>
      </w:r>
    </w:p>
    <w:p w:rsidR="006F0D83" w:rsidRPr="004C7CC0" w:rsidRDefault="004C7CC0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ЛЕГЕНДА О СМЕРТИ ОЛЕГА</w:t>
      </w:r>
    </w:p>
    <w:p w:rsidR="000214BC" w:rsidRPr="004C7CC0" w:rsidRDefault="006F0D83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C0">
        <w:rPr>
          <w:rFonts w:ascii="Times New Roman" w:hAnsi="Times New Roman" w:cs="Times New Roman"/>
          <w:i/>
          <w:sz w:val="28"/>
          <w:szCs w:val="28"/>
        </w:rPr>
        <w:t xml:space="preserve">О смерти Олега сохранилась поэтическая легенда. Как то раз князь спросил у волхвов, отчего он умрет. Один из них ответил, что князю суждено принять смерть от своего боевого коня. Тогда князь расстался со своим конем и приставил к нему княжеских слуг для ухода. Спустя несколько лет конь умер. Узнав об этом, Олег опечалился и молвил с досадой: «Не стоило мне слушать обманщиков – волхвов!» Вскоре князь </w:t>
      </w:r>
      <w:r w:rsidR="000214BC" w:rsidRPr="004C7CC0">
        <w:rPr>
          <w:rFonts w:ascii="Times New Roman" w:hAnsi="Times New Roman" w:cs="Times New Roman"/>
          <w:i/>
          <w:sz w:val="28"/>
          <w:szCs w:val="28"/>
        </w:rPr>
        <w:t xml:space="preserve">поехал проститься со своим любимцем. Подойдя к месту, где лежали конские </w:t>
      </w:r>
      <w:r w:rsidR="000214BC" w:rsidRPr="004C7CC0">
        <w:rPr>
          <w:rFonts w:ascii="Times New Roman" w:hAnsi="Times New Roman" w:cs="Times New Roman"/>
          <w:i/>
          <w:sz w:val="28"/>
          <w:szCs w:val="28"/>
        </w:rPr>
        <w:lastRenderedPageBreak/>
        <w:t>кости, Олег ступил ногой на череп. В этот момент оттуда выползла ядовитая змея и ужалила его, который тут же скончался.</w:t>
      </w:r>
    </w:p>
    <w:p w:rsidR="007709AC" w:rsidRPr="00BC550B" w:rsidRDefault="007709AC" w:rsidP="00BA3B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709AC" w:rsidRPr="00BC550B" w:rsidSect="00FB120A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96" w:rsidRDefault="00F66D96" w:rsidP="007E04E9">
      <w:pPr>
        <w:spacing w:after="0" w:line="240" w:lineRule="auto"/>
      </w:pPr>
      <w:r>
        <w:separator/>
      </w:r>
    </w:p>
  </w:endnote>
  <w:endnote w:type="continuationSeparator" w:id="1">
    <w:p w:rsidR="00F66D96" w:rsidRDefault="00F66D96" w:rsidP="007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96" w:rsidRDefault="00F66D96" w:rsidP="007E04E9">
      <w:pPr>
        <w:spacing w:after="0" w:line="240" w:lineRule="auto"/>
      </w:pPr>
      <w:r>
        <w:separator/>
      </w:r>
    </w:p>
  </w:footnote>
  <w:footnote w:type="continuationSeparator" w:id="1">
    <w:p w:rsidR="00F66D96" w:rsidRDefault="00F66D96" w:rsidP="007E04E9">
      <w:pPr>
        <w:spacing w:after="0" w:line="240" w:lineRule="auto"/>
      </w:pPr>
      <w:r>
        <w:continuationSeparator/>
      </w:r>
    </w:p>
  </w:footnote>
  <w:footnote w:id="2">
    <w:p w:rsidR="004C7CC0" w:rsidRPr="004C7CC0" w:rsidRDefault="004C7CC0" w:rsidP="004C7CC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C7CC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C7CC0">
        <w:rPr>
          <w:rFonts w:ascii="Times New Roman" w:hAnsi="Times New Roman" w:cs="Times New Roman"/>
          <w:sz w:val="22"/>
          <w:szCs w:val="22"/>
        </w:rPr>
        <w:t xml:space="preserve"> Даты </w:t>
      </w:r>
      <w:r w:rsidRPr="004C7CC0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Pr="004C7CC0">
        <w:rPr>
          <w:rFonts w:ascii="Times New Roman" w:hAnsi="Times New Roman" w:cs="Times New Roman"/>
          <w:sz w:val="22"/>
          <w:szCs w:val="22"/>
        </w:rPr>
        <w:t>-</w:t>
      </w:r>
      <w:r w:rsidRPr="004C7CC0">
        <w:rPr>
          <w:rFonts w:ascii="Times New Roman" w:hAnsi="Times New Roman" w:cs="Times New Roman"/>
          <w:sz w:val="22"/>
          <w:szCs w:val="22"/>
          <w:lang w:val="en-US"/>
        </w:rPr>
        <w:t>XVI</w:t>
      </w:r>
      <w:r w:rsidRPr="004C7CC0">
        <w:rPr>
          <w:rFonts w:ascii="Times New Roman" w:hAnsi="Times New Roman" w:cs="Times New Roman"/>
          <w:sz w:val="22"/>
          <w:szCs w:val="22"/>
        </w:rPr>
        <w:t xml:space="preserve"> вв. даются только по старому стилю.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4A02A2"/>
    <w:rsid w:val="000214BC"/>
    <w:rsid w:val="000B0F17"/>
    <w:rsid w:val="000F7E46"/>
    <w:rsid w:val="00193411"/>
    <w:rsid w:val="00366F3E"/>
    <w:rsid w:val="003B787E"/>
    <w:rsid w:val="00400E99"/>
    <w:rsid w:val="00495430"/>
    <w:rsid w:val="004A02A2"/>
    <w:rsid w:val="004C7CC0"/>
    <w:rsid w:val="00511579"/>
    <w:rsid w:val="005D77AC"/>
    <w:rsid w:val="006513CA"/>
    <w:rsid w:val="006F0D83"/>
    <w:rsid w:val="007709AC"/>
    <w:rsid w:val="007E04E9"/>
    <w:rsid w:val="0087607F"/>
    <w:rsid w:val="00B1263A"/>
    <w:rsid w:val="00B2088A"/>
    <w:rsid w:val="00BA3B00"/>
    <w:rsid w:val="00BC550B"/>
    <w:rsid w:val="00BE4E82"/>
    <w:rsid w:val="00CC149B"/>
    <w:rsid w:val="00CD3497"/>
    <w:rsid w:val="00F66D96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04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04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04E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E04E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04E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E04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9CF7-A758-4600-B072-D661915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2018-06-23T10:02:00Z</dcterms:created>
  <dcterms:modified xsi:type="dcterms:W3CDTF">2018-07-01T16:25:00Z</dcterms:modified>
</cp:coreProperties>
</file>