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D4" w:rsidRDefault="00954AD4" w:rsidP="00954A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FERRAGAMO SIGNORINA </w:t>
      </w:r>
      <w:proofErr w:type="spellStart"/>
      <w:r>
        <w:rPr>
          <w:color w:val="000000"/>
          <w:sz w:val="27"/>
          <w:szCs w:val="27"/>
        </w:rPr>
        <w:t>edt</w:t>
      </w:r>
      <w:proofErr w:type="spellEnd"/>
      <w:r>
        <w:rPr>
          <w:color w:val="000000"/>
          <w:sz w:val="27"/>
          <w:szCs w:val="27"/>
        </w:rPr>
        <w:t xml:space="preserve"> 5 </w:t>
      </w:r>
      <w:proofErr w:type="spellStart"/>
      <w:r>
        <w:rPr>
          <w:color w:val="000000"/>
          <w:sz w:val="27"/>
          <w:szCs w:val="27"/>
        </w:rPr>
        <w:t>ml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</w:t>
      </w:r>
      <w:proofErr w:type="spellEnd"/>
      <w:r>
        <w:rPr>
          <w:color w:val="000000"/>
          <w:sz w:val="27"/>
          <w:szCs w:val="27"/>
        </w:rPr>
        <w:t xml:space="preserve"> (L) поистине роскошный запах в колоритном, итальянском стиле.</w:t>
      </w:r>
    </w:p>
    <w:p w:rsidR="00954AD4" w:rsidRDefault="00954AD4" w:rsidP="00954AD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Ferragamo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Signorina</w:t>
      </w:r>
      <w:proofErr w:type="spellEnd"/>
      <w:r>
        <w:rPr>
          <w:color w:val="000000"/>
          <w:sz w:val="27"/>
          <w:szCs w:val="27"/>
        </w:rPr>
        <w:t xml:space="preserve"> Туалетная вода 5 </w:t>
      </w:r>
      <w:proofErr w:type="spellStart"/>
      <w:r>
        <w:rPr>
          <w:color w:val="000000"/>
          <w:sz w:val="27"/>
          <w:szCs w:val="27"/>
        </w:rPr>
        <w:t>ml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Mini</w:t>
      </w:r>
      <w:proofErr w:type="spellEnd"/>
      <w:r>
        <w:rPr>
          <w:color w:val="000000"/>
          <w:sz w:val="27"/>
          <w:szCs w:val="27"/>
        </w:rPr>
        <w:t xml:space="preserve"> начинает раскрываться букетом из плодов красной смородины и розового перца. Нежное “сердце” аромата состоит из цветочного букета. Благоухание жасмина, пиона и розы дают ощутить всю нежность пьянящего аромата. База туалетной воды из пряного мускуса, который выгодно оттеняется пачули на фоне своеобразной </w:t>
      </w:r>
      <w:proofErr w:type="spellStart"/>
      <w:r>
        <w:rPr>
          <w:color w:val="000000"/>
          <w:sz w:val="27"/>
          <w:szCs w:val="27"/>
        </w:rPr>
        <w:t>панакотты</w:t>
      </w:r>
      <w:proofErr w:type="spellEnd"/>
      <w:r>
        <w:rPr>
          <w:color w:val="000000"/>
          <w:sz w:val="27"/>
          <w:szCs w:val="27"/>
        </w:rPr>
        <w:t>.</w:t>
      </w:r>
    </w:p>
    <w:p w:rsidR="00954AD4" w:rsidRDefault="00954AD4" w:rsidP="00954A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волшебный эликсир максимально раскрывает женскую сексуальность с привкусом дерзости и чувственности.</w:t>
      </w:r>
    </w:p>
    <w:p w:rsidR="00954AD4" w:rsidRDefault="00954AD4" w:rsidP="00954A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Оригинальный дизайн флакона смотрится очень выгодно и лаконично. Особую нежность </w:t>
      </w:r>
      <w:proofErr w:type="spellStart"/>
      <w:r>
        <w:rPr>
          <w:color w:val="000000"/>
          <w:sz w:val="27"/>
          <w:szCs w:val="27"/>
        </w:rPr>
        <w:t>парфюму</w:t>
      </w:r>
      <w:proofErr w:type="spellEnd"/>
      <w:r>
        <w:rPr>
          <w:color w:val="000000"/>
          <w:sz w:val="27"/>
          <w:szCs w:val="27"/>
        </w:rPr>
        <w:t xml:space="preserve"> придает розовая лента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Туалетная вода (название) выходит в продажу объемом 5 мл</w:t>
      </w:r>
    </w:p>
    <w:p w:rsidR="00954AD4" w:rsidRDefault="00954AD4" w:rsidP="00954AD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Туалетную воду разливают в низкий прямоугольный сосуд, декорированный розовой лентой. Он тонко подчеркивает характер туалетной воды. Дополняет композицию золотистая крышка круглого цвета.</w:t>
      </w:r>
    </w:p>
    <w:p w:rsidR="00B26DA3" w:rsidRPr="007F6717" w:rsidRDefault="00B26DA3" w:rsidP="007F6717">
      <w:pPr>
        <w:rPr>
          <w:rFonts w:ascii="Roboto" w:eastAsia="Times New Roman" w:hAnsi="Roboto" w:cs="Times New Roman"/>
          <w:color w:val="000000"/>
          <w:sz w:val="23"/>
          <w:szCs w:val="23"/>
          <w:shd w:val="clear" w:color="auto" w:fill="FFFFFF"/>
          <w:lang w:eastAsia="ru-RU"/>
        </w:rPr>
      </w:pPr>
    </w:p>
    <w:sectPr w:rsidR="00B26DA3" w:rsidRPr="007F6717" w:rsidSect="002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398"/>
    <w:multiLevelType w:val="hybridMultilevel"/>
    <w:tmpl w:val="F2A6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DFF"/>
    <w:multiLevelType w:val="multilevel"/>
    <w:tmpl w:val="339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3259C"/>
    <w:multiLevelType w:val="hybridMultilevel"/>
    <w:tmpl w:val="AF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76BBC"/>
    <w:multiLevelType w:val="multilevel"/>
    <w:tmpl w:val="BAEE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4C"/>
    <w:rsid w:val="00195A8E"/>
    <w:rsid w:val="001E3CCB"/>
    <w:rsid w:val="00235550"/>
    <w:rsid w:val="00243494"/>
    <w:rsid w:val="002F3F6B"/>
    <w:rsid w:val="003258C4"/>
    <w:rsid w:val="003A6AC3"/>
    <w:rsid w:val="003E18E6"/>
    <w:rsid w:val="004E078E"/>
    <w:rsid w:val="005311A8"/>
    <w:rsid w:val="00565532"/>
    <w:rsid w:val="00591934"/>
    <w:rsid w:val="005C56B1"/>
    <w:rsid w:val="005D43A5"/>
    <w:rsid w:val="006C69AA"/>
    <w:rsid w:val="006D5336"/>
    <w:rsid w:val="007500D5"/>
    <w:rsid w:val="00775C20"/>
    <w:rsid w:val="00784E32"/>
    <w:rsid w:val="007F6717"/>
    <w:rsid w:val="0080744B"/>
    <w:rsid w:val="00887341"/>
    <w:rsid w:val="008934C8"/>
    <w:rsid w:val="00905B9D"/>
    <w:rsid w:val="00954AD4"/>
    <w:rsid w:val="009C43E4"/>
    <w:rsid w:val="00A62C0A"/>
    <w:rsid w:val="00A82690"/>
    <w:rsid w:val="00B10BF5"/>
    <w:rsid w:val="00B26DA3"/>
    <w:rsid w:val="00B605E6"/>
    <w:rsid w:val="00C146B9"/>
    <w:rsid w:val="00C940E9"/>
    <w:rsid w:val="00D04AB8"/>
    <w:rsid w:val="00D6641D"/>
    <w:rsid w:val="00D8166F"/>
    <w:rsid w:val="00DB584C"/>
    <w:rsid w:val="00EA7D4E"/>
    <w:rsid w:val="00EC7520"/>
    <w:rsid w:val="00F00D96"/>
    <w:rsid w:val="00F2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3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5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2018-06-27T20:07:00Z</dcterms:created>
  <dcterms:modified xsi:type="dcterms:W3CDTF">2018-07-23T07:52:00Z</dcterms:modified>
</cp:coreProperties>
</file>