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00" w:type="dxa"/>
        <w:tblLook w:val="04A0" w:firstRow="1" w:lastRow="0" w:firstColumn="1" w:lastColumn="0" w:noHBand="0" w:noVBand="1"/>
      </w:tblPr>
      <w:tblGrid>
        <w:gridCol w:w="4060"/>
        <w:gridCol w:w="2240"/>
      </w:tblGrid>
      <w:tr w:rsidR="00997E96" w:rsidRPr="00997E96" w:rsidTr="00997E96">
        <w:trPr>
          <w:trHeight w:val="30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E96" w:rsidRPr="00997E96" w:rsidRDefault="00997E96" w:rsidP="00997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E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печь для бани </w:t>
            </w:r>
            <w:proofErr w:type="spellStart"/>
            <w:r w:rsidRPr="00997E96">
              <w:rPr>
                <w:rFonts w:ascii="Calibri" w:eastAsia="Times New Roman" w:hAnsi="Calibri" w:cs="Calibri"/>
                <w:color w:val="000000"/>
                <w:lang w:eastAsia="ru-RU"/>
              </w:rPr>
              <w:t>термофор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E96" w:rsidRPr="00997E96" w:rsidRDefault="00997E96" w:rsidP="00997E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E9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997E96" w:rsidRPr="00997E96" w:rsidTr="00997E96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E96" w:rsidRPr="00997E96" w:rsidRDefault="00997E96" w:rsidP="00997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E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печи </w:t>
            </w:r>
            <w:proofErr w:type="spellStart"/>
            <w:r w:rsidRPr="00997E96">
              <w:rPr>
                <w:rFonts w:ascii="Calibri" w:eastAsia="Times New Roman" w:hAnsi="Calibri" w:cs="Calibri"/>
                <w:color w:val="000000"/>
                <w:lang w:eastAsia="ru-RU"/>
              </w:rPr>
              <w:t>термофор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E96" w:rsidRPr="00997E96" w:rsidRDefault="00997E96" w:rsidP="00997E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E9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997E96" w:rsidRPr="00997E96" w:rsidTr="00997E96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E96" w:rsidRPr="00997E96" w:rsidRDefault="00997E96" w:rsidP="00997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E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банные печи </w:t>
            </w:r>
            <w:proofErr w:type="spellStart"/>
            <w:r w:rsidRPr="00997E96">
              <w:rPr>
                <w:rFonts w:ascii="Calibri" w:eastAsia="Times New Roman" w:hAnsi="Calibri" w:cs="Calibri"/>
                <w:color w:val="000000"/>
                <w:lang w:eastAsia="ru-RU"/>
              </w:rPr>
              <w:t>термофор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E96" w:rsidRPr="00997E96" w:rsidRDefault="00997E96" w:rsidP="00997E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E9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</w:tbl>
    <w:p w:rsidR="00997E96" w:rsidRDefault="00997E96" w:rsidP="00997E96">
      <w:pPr>
        <w:rPr>
          <w:rFonts w:cs="Helvetica"/>
          <w:color w:val="000000"/>
        </w:rPr>
      </w:pPr>
    </w:p>
    <w:p w:rsidR="00997E96" w:rsidRPr="00B5561A" w:rsidRDefault="00997E96" w:rsidP="00997E96">
      <w:pPr>
        <w:rPr>
          <w:rFonts w:cs="Helvetica"/>
          <w:b/>
          <w:color w:val="000000"/>
        </w:rPr>
      </w:pPr>
      <w:proofErr w:type="spellStart"/>
      <w:r>
        <w:rPr>
          <w:rFonts w:cs="Helvetica"/>
          <w:color w:val="000000"/>
        </w:rPr>
        <w:t>Title</w:t>
      </w:r>
      <w:proofErr w:type="spellEnd"/>
      <w:r>
        <w:rPr>
          <w:rFonts w:cs="Helvetica"/>
          <w:color w:val="000000"/>
        </w:rPr>
        <w:t xml:space="preserve">: </w:t>
      </w:r>
      <w:r w:rsidRPr="00DD0BDE">
        <w:rPr>
          <w:rFonts w:ascii="Calibri" w:eastAsia="Times New Roman" w:hAnsi="Calibri" w:cs="Calibri"/>
          <w:b/>
          <w:color w:val="000000"/>
          <w:lang w:eastAsia="ru-RU"/>
        </w:rPr>
        <w:t xml:space="preserve">Печи для бани </w:t>
      </w:r>
      <w:proofErr w:type="spellStart"/>
      <w:r w:rsidRPr="00DD0BDE">
        <w:rPr>
          <w:rFonts w:ascii="Calibri" w:eastAsia="Times New Roman" w:hAnsi="Calibri" w:cs="Calibri"/>
          <w:b/>
          <w:color w:val="000000"/>
          <w:lang w:eastAsia="ru-RU"/>
        </w:rPr>
        <w:t>Т</w:t>
      </w:r>
      <w:r w:rsidRPr="00997E96">
        <w:rPr>
          <w:rFonts w:ascii="Calibri" w:eastAsia="Times New Roman" w:hAnsi="Calibri" w:cs="Calibri"/>
          <w:b/>
          <w:color w:val="000000"/>
          <w:lang w:eastAsia="ru-RU"/>
        </w:rPr>
        <w:t>ермофор</w:t>
      </w:r>
      <w:proofErr w:type="spellEnd"/>
    </w:p>
    <w:p w:rsidR="00997E96" w:rsidRPr="004E3193" w:rsidRDefault="00997E96" w:rsidP="00997E96">
      <w:proofErr w:type="spellStart"/>
      <w:r>
        <w:rPr>
          <w:rFonts w:cs="Helvetica"/>
          <w:color w:val="000000"/>
        </w:rPr>
        <w:t>Description</w:t>
      </w:r>
      <w:proofErr w:type="spellEnd"/>
      <w:r>
        <w:rPr>
          <w:rFonts w:cs="Helvetica"/>
          <w:color w:val="000000"/>
        </w:rPr>
        <w:t>:</w:t>
      </w:r>
      <w:r w:rsidR="004E3193">
        <w:rPr>
          <w:rFonts w:cs="Helvetica"/>
          <w:color w:val="000000"/>
        </w:rPr>
        <w:t xml:space="preserve"> Дровяные </w:t>
      </w:r>
      <w:r w:rsidR="004E3193" w:rsidRPr="004E3193">
        <w:rPr>
          <w:rFonts w:cs="Helvetica"/>
          <w:b/>
          <w:color w:val="000000"/>
        </w:rPr>
        <w:t>печи</w:t>
      </w:r>
      <w:r w:rsidR="004E3193">
        <w:rPr>
          <w:rFonts w:cs="Helvetica"/>
          <w:color w:val="000000"/>
        </w:rPr>
        <w:t xml:space="preserve"> российского производителя </w:t>
      </w:r>
      <w:r w:rsidR="004E3193" w:rsidRPr="004E3193">
        <w:rPr>
          <w:rFonts w:cs="Helvetica"/>
          <w:b/>
          <w:color w:val="000000"/>
        </w:rPr>
        <w:t>«</w:t>
      </w:r>
      <w:proofErr w:type="spellStart"/>
      <w:r w:rsidR="004E3193" w:rsidRPr="004E3193">
        <w:rPr>
          <w:rFonts w:cs="Helvetica"/>
          <w:b/>
          <w:color w:val="000000"/>
        </w:rPr>
        <w:t>Термофор</w:t>
      </w:r>
      <w:proofErr w:type="spellEnd"/>
      <w:r w:rsidR="004E3193" w:rsidRPr="004E3193">
        <w:rPr>
          <w:rFonts w:cs="Helvetica"/>
          <w:b/>
          <w:color w:val="000000"/>
        </w:rPr>
        <w:t>»</w:t>
      </w:r>
      <w:r w:rsidR="004E3193">
        <w:rPr>
          <w:rFonts w:cs="Helvetica"/>
          <w:b/>
          <w:color w:val="000000"/>
        </w:rPr>
        <w:t xml:space="preserve"> </w:t>
      </w:r>
      <w:r w:rsidR="004E3193">
        <w:rPr>
          <w:rFonts w:cs="Helvetica"/>
          <w:color w:val="000000"/>
        </w:rPr>
        <w:t xml:space="preserve">производятся только из высококачественной стали с дополнительным элементом – хромом. Благодаря особенным техническим характеристикам </w:t>
      </w:r>
      <w:r w:rsidR="004E3193" w:rsidRPr="00997E96">
        <w:rPr>
          <w:rFonts w:ascii="Calibri" w:eastAsia="Times New Roman" w:hAnsi="Calibri" w:cs="Calibri"/>
          <w:b/>
          <w:color w:val="000000"/>
          <w:lang w:eastAsia="ru-RU"/>
        </w:rPr>
        <w:t xml:space="preserve">банные печи </w:t>
      </w:r>
      <w:proofErr w:type="spellStart"/>
      <w:r w:rsidR="004E3193" w:rsidRPr="00997E96">
        <w:rPr>
          <w:rFonts w:ascii="Calibri" w:eastAsia="Times New Roman" w:hAnsi="Calibri" w:cs="Calibri"/>
          <w:b/>
          <w:color w:val="000000"/>
          <w:lang w:eastAsia="ru-RU"/>
        </w:rPr>
        <w:t>термофор</w:t>
      </w:r>
      <w:proofErr w:type="spellEnd"/>
      <w:r w:rsidR="004E3193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="004E3193">
        <w:rPr>
          <w:rFonts w:ascii="Calibri" w:eastAsia="Times New Roman" w:hAnsi="Calibri" w:cs="Calibri"/>
          <w:color w:val="000000"/>
          <w:lang w:eastAsia="ru-RU"/>
        </w:rPr>
        <w:t xml:space="preserve">способны разогреться за 15 мин. до заданного температурного режима. </w:t>
      </w:r>
    </w:p>
    <w:p w:rsidR="00997E96" w:rsidRPr="00DD0BDE" w:rsidRDefault="00997E96" w:rsidP="00997E96">
      <w:pPr>
        <w:rPr>
          <w:rFonts w:cs="Helvetica"/>
          <w:b/>
          <w:color w:val="000000"/>
        </w:rPr>
      </w:pPr>
      <w:bookmarkStart w:id="0" w:name="_GoBack"/>
      <w:r w:rsidRPr="00DD0BDE">
        <w:rPr>
          <w:rFonts w:ascii="Calibri" w:eastAsia="Times New Roman" w:hAnsi="Calibri" w:cs="Calibri"/>
          <w:b/>
          <w:color w:val="000000"/>
          <w:lang w:eastAsia="ru-RU"/>
        </w:rPr>
        <w:t xml:space="preserve">Печи для бани </w:t>
      </w:r>
      <w:proofErr w:type="spellStart"/>
      <w:r w:rsidRPr="00DD0BDE">
        <w:rPr>
          <w:rFonts w:ascii="Calibri" w:eastAsia="Times New Roman" w:hAnsi="Calibri" w:cs="Calibri"/>
          <w:b/>
          <w:color w:val="000000"/>
          <w:lang w:eastAsia="ru-RU"/>
        </w:rPr>
        <w:t>Т</w:t>
      </w:r>
      <w:r w:rsidRPr="00997E96">
        <w:rPr>
          <w:rFonts w:ascii="Calibri" w:eastAsia="Times New Roman" w:hAnsi="Calibri" w:cs="Calibri"/>
          <w:b/>
          <w:color w:val="000000"/>
          <w:lang w:eastAsia="ru-RU"/>
        </w:rPr>
        <w:t>ермофор</w:t>
      </w:r>
      <w:proofErr w:type="spellEnd"/>
    </w:p>
    <w:p w:rsidR="00997E96" w:rsidRDefault="00D0674A" w:rsidP="00997E96">
      <w:pPr>
        <w:rPr>
          <w:rFonts w:ascii="Calibri" w:eastAsia="Times New Roman" w:hAnsi="Calibri" w:cs="Calibri"/>
          <w:color w:val="000000"/>
          <w:lang w:eastAsia="ru-RU"/>
        </w:rPr>
      </w:pPr>
      <w:r>
        <w:t>Компания «</w:t>
      </w:r>
      <w:proofErr w:type="spellStart"/>
      <w:r>
        <w:t>Термофор</w:t>
      </w:r>
      <w:proofErr w:type="spellEnd"/>
      <w:r>
        <w:t xml:space="preserve">» на рынке печного оборудования начиная с 2003 года, за это время она завоевала доверие покупателей по всему миру. Все печи выполнены из жаростойких материалов и отвечают всем принципам безопасного использования. Отдельная категория – дровяные </w:t>
      </w:r>
      <w:r w:rsidRPr="00997E96">
        <w:rPr>
          <w:rFonts w:ascii="Calibri" w:eastAsia="Times New Roman" w:hAnsi="Calibri" w:cs="Calibri"/>
          <w:b/>
          <w:color w:val="000000"/>
          <w:lang w:eastAsia="ru-RU"/>
        </w:rPr>
        <w:t xml:space="preserve">банные печи </w:t>
      </w:r>
      <w:proofErr w:type="spellStart"/>
      <w:r w:rsidRPr="00997E96">
        <w:rPr>
          <w:rFonts w:ascii="Calibri" w:eastAsia="Times New Roman" w:hAnsi="Calibri" w:cs="Calibri"/>
          <w:b/>
          <w:color w:val="000000"/>
          <w:lang w:eastAsia="ru-RU"/>
        </w:rPr>
        <w:t>термофор</w:t>
      </w:r>
      <w:proofErr w:type="spellEnd"/>
      <w:r>
        <w:rPr>
          <w:rFonts w:ascii="Calibri" w:eastAsia="Times New Roman" w:hAnsi="Calibri" w:cs="Calibri"/>
          <w:b/>
          <w:color w:val="000000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lang w:eastAsia="ru-RU"/>
        </w:rPr>
        <w:t xml:space="preserve">которые стали настоящей находкой для поклонников </w:t>
      </w:r>
      <w:r w:rsidR="005732D6">
        <w:rPr>
          <w:rFonts w:ascii="Calibri" w:eastAsia="Times New Roman" w:hAnsi="Calibri" w:cs="Calibri"/>
          <w:color w:val="000000"/>
          <w:lang w:eastAsia="ru-RU"/>
        </w:rPr>
        <w:t>аутентичной</w:t>
      </w:r>
      <w:r>
        <w:rPr>
          <w:rFonts w:ascii="Calibri" w:eastAsia="Times New Roman" w:hAnsi="Calibri" w:cs="Calibri"/>
          <w:color w:val="000000"/>
          <w:lang w:eastAsia="ru-RU"/>
        </w:rPr>
        <w:t xml:space="preserve"> русской бани.</w:t>
      </w:r>
    </w:p>
    <w:p w:rsidR="00BC23A9" w:rsidRDefault="00BC23A9" w:rsidP="00997E96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Преимущества дровяных </w:t>
      </w:r>
      <w:r w:rsidRPr="00BC23A9">
        <w:rPr>
          <w:rFonts w:ascii="Calibri" w:eastAsia="Times New Roman" w:hAnsi="Calibri" w:cs="Calibri"/>
          <w:b/>
          <w:color w:val="000000"/>
          <w:lang w:eastAsia="ru-RU"/>
        </w:rPr>
        <w:t>печей</w:t>
      </w:r>
      <w:r>
        <w:rPr>
          <w:rFonts w:ascii="Calibri" w:eastAsia="Times New Roman" w:hAnsi="Calibri" w:cs="Calibri"/>
          <w:color w:val="000000"/>
          <w:lang w:eastAsia="ru-RU"/>
        </w:rPr>
        <w:t xml:space="preserve"> производства </w:t>
      </w:r>
      <w:proofErr w:type="spellStart"/>
      <w:r w:rsidRPr="00BC23A9">
        <w:rPr>
          <w:rFonts w:ascii="Calibri" w:eastAsia="Times New Roman" w:hAnsi="Calibri" w:cs="Calibri"/>
          <w:b/>
          <w:color w:val="000000"/>
          <w:lang w:eastAsia="ru-RU"/>
        </w:rPr>
        <w:t>Термофор</w:t>
      </w:r>
      <w:proofErr w:type="spellEnd"/>
      <w:r w:rsidRPr="00BC23A9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</w:p>
    <w:p w:rsidR="00D0674A" w:rsidRDefault="00BC23A9" w:rsidP="00D0674A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Пролонгированная жароустойчивость благодаря добавлению хрома (около 13%).</w:t>
      </w:r>
    </w:p>
    <w:p w:rsidR="00BC23A9" w:rsidRDefault="00BC23A9" w:rsidP="00D0674A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Равномерный прогрев парилки достигается специальным кожухом-конвектором, создающему конвекционный поток. И дополнительно служит защитой от теплового излучения. </w:t>
      </w:r>
    </w:p>
    <w:p w:rsidR="00BC23A9" w:rsidRDefault="00BC23A9" w:rsidP="00D0674A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Не выжигают кислород. Данная методика достигнута специальным составом топок, которые химически инертны и </w:t>
      </w:r>
      <w:r w:rsidR="005732D6">
        <w:rPr>
          <w:rFonts w:ascii="Calibri" w:eastAsia="Times New Roman" w:hAnsi="Calibri" w:cs="Calibri"/>
          <w:color w:val="000000"/>
          <w:lang w:eastAsia="ru-RU"/>
        </w:rPr>
        <w:t xml:space="preserve">в </w:t>
      </w:r>
      <w:r>
        <w:rPr>
          <w:rFonts w:ascii="Calibri" w:eastAsia="Times New Roman" w:hAnsi="Calibri" w:cs="Calibri"/>
          <w:color w:val="000000"/>
          <w:lang w:eastAsia="ru-RU"/>
        </w:rPr>
        <w:t>процессе эксплуатации не окисляются, даже при максимальных температурных нагрузках.</w:t>
      </w:r>
    </w:p>
    <w:p w:rsidR="00BC23A9" w:rsidRDefault="00BC23A9" w:rsidP="00D0674A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Только качественный пар. Из-за того, что внутренняя поверхность печи глубока</w:t>
      </w:r>
      <w:r w:rsidR="005732D6">
        <w:rPr>
          <w:rFonts w:ascii="Calibri" w:eastAsia="Times New Roman" w:hAnsi="Calibri" w:cs="Calibri"/>
          <w:color w:val="000000"/>
          <w:lang w:eastAsia="ru-RU"/>
        </w:rPr>
        <w:t>я</w:t>
      </w:r>
      <w:r>
        <w:rPr>
          <w:rFonts w:ascii="Calibri" w:eastAsia="Times New Roman" w:hAnsi="Calibri" w:cs="Calibri"/>
          <w:color w:val="000000"/>
          <w:lang w:eastAsia="ru-RU"/>
        </w:rPr>
        <w:t xml:space="preserve"> и невентилируемая, создается возможность равномерного прогрева со всех сторон. </w:t>
      </w:r>
    </w:p>
    <w:p w:rsidR="00BC23A9" w:rsidRDefault="000E681C" w:rsidP="00D0674A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Предусмотрен различный режим теплоотдачи. </w:t>
      </w:r>
    </w:p>
    <w:p w:rsidR="000E681C" w:rsidRDefault="00BF62C6" w:rsidP="00BF62C6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Модельный ряд компании представлен 31 </w:t>
      </w:r>
      <w:r w:rsidR="00477158">
        <w:rPr>
          <w:rFonts w:ascii="Calibri" w:eastAsia="Times New Roman" w:hAnsi="Calibri" w:cs="Calibri"/>
          <w:color w:val="000000"/>
          <w:lang w:eastAsia="ru-RU"/>
        </w:rPr>
        <w:t xml:space="preserve">изделием, каждое наделено уникальными характеристиками и отвечает всем стандартам и требованиям. Уникальность продукции компании </w:t>
      </w:r>
      <w:r w:rsidR="00477158" w:rsidRPr="00000E23">
        <w:rPr>
          <w:rFonts w:ascii="Calibri" w:eastAsia="Times New Roman" w:hAnsi="Calibri" w:cs="Calibri"/>
          <w:b/>
          <w:color w:val="000000"/>
          <w:lang w:eastAsia="ru-RU"/>
        </w:rPr>
        <w:t>«</w:t>
      </w:r>
      <w:proofErr w:type="spellStart"/>
      <w:r w:rsidR="00477158" w:rsidRPr="00000E23">
        <w:rPr>
          <w:rFonts w:ascii="Calibri" w:eastAsia="Times New Roman" w:hAnsi="Calibri" w:cs="Calibri"/>
          <w:b/>
          <w:color w:val="000000"/>
          <w:lang w:eastAsia="ru-RU"/>
        </w:rPr>
        <w:t>Термофор</w:t>
      </w:r>
      <w:proofErr w:type="spellEnd"/>
      <w:r w:rsidR="00477158" w:rsidRPr="00000E23">
        <w:rPr>
          <w:rFonts w:ascii="Calibri" w:eastAsia="Times New Roman" w:hAnsi="Calibri" w:cs="Calibri"/>
          <w:b/>
          <w:color w:val="000000"/>
          <w:lang w:eastAsia="ru-RU"/>
        </w:rPr>
        <w:t>»</w:t>
      </w:r>
      <w:r w:rsidR="00477158">
        <w:rPr>
          <w:rFonts w:ascii="Calibri" w:eastAsia="Times New Roman" w:hAnsi="Calibri" w:cs="Calibri"/>
          <w:color w:val="000000"/>
          <w:lang w:eastAsia="ru-RU"/>
        </w:rPr>
        <w:t xml:space="preserve"> не только в использовании передовых технологий и материалов, а также в том, что </w:t>
      </w:r>
      <w:r w:rsidR="005732D6">
        <w:rPr>
          <w:rFonts w:ascii="Calibri" w:eastAsia="Times New Roman" w:hAnsi="Calibri" w:cs="Calibri"/>
          <w:color w:val="000000"/>
          <w:lang w:eastAsia="ru-RU"/>
        </w:rPr>
        <w:t xml:space="preserve">это </w:t>
      </w:r>
      <w:r w:rsidR="00477158">
        <w:rPr>
          <w:rFonts w:ascii="Calibri" w:eastAsia="Times New Roman" w:hAnsi="Calibri" w:cs="Calibri"/>
          <w:color w:val="000000"/>
          <w:lang w:eastAsia="ru-RU"/>
        </w:rPr>
        <w:t xml:space="preserve">единственный российский производитель, который выпускает </w:t>
      </w:r>
      <w:r w:rsidR="00477158" w:rsidRPr="00000E23">
        <w:rPr>
          <w:rFonts w:ascii="Calibri" w:eastAsia="Times New Roman" w:hAnsi="Calibri" w:cs="Calibri"/>
          <w:b/>
          <w:color w:val="000000"/>
          <w:lang w:eastAsia="ru-RU"/>
        </w:rPr>
        <w:t>печи</w:t>
      </w:r>
      <w:r w:rsidR="00477158">
        <w:rPr>
          <w:rFonts w:ascii="Calibri" w:eastAsia="Times New Roman" w:hAnsi="Calibri" w:cs="Calibri"/>
          <w:color w:val="000000"/>
          <w:lang w:eastAsia="ru-RU"/>
        </w:rPr>
        <w:t xml:space="preserve"> не только стандартного цвета – черного, но и в других цветовых вариациях. Это лишний раз дает возможность владельцу подчеркнуть интерьер, создать современный и в то же время гармоничный дизайн парной. </w:t>
      </w:r>
    </w:p>
    <w:p w:rsidR="00570BF4" w:rsidRPr="00BF62C6" w:rsidRDefault="00490E60" w:rsidP="00BF62C6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Компания «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Благопар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» напрямую сотрудничает с производителем </w:t>
      </w:r>
      <w:r w:rsidRPr="00490E60">
        <w:rPr>
          <w:rFonts w:ascii="Calibri" w:eastAsia="Times New Roman" w:hAnsi="Calibri" w:cs="Calibri"/>
          <w:b/>
          <w:color w:val="000000"/>
          <w:lang w:eastAsia="ru-RU"/>
        </w:rPr>
        <w:t xml:space="preserve">печей </w:t>
      </w:r>
      <w:proofErr w:type="spellStart"/>
      <w:r w:rsidRPr="00490E60">
        <w:rPr>
          <w:rFonts w:ascii="Calibri" w:eastAsia="Times New Roman" w:hAnsi="Calibri" w:cs="Calibri"/>
          <w:b/>
          <w:color w:val="000000"/>
          <w:lang w:eastAsia="ru-RU"/>
        </w:rPr>
        <w:t>Т</w:t>
      </w:r>
      <w:r w:rsidRPr="00997E96">
        <w:rPr>
          <w:rFonts w:ascii="Calibri" w:eastAsia="Times New Roman" w:hAnsi="Calibri" w:cs="Calibri"/>
          <w:b/>
          <w:color w:val="000000"/>
          <w:lang w:eastAsia="ru-RU"/>
        </w:rPr>
        <w:t>ермофор</w:t>
      </w:r>
      <w:proofErr w:type="spellEnd"/>
      <w:r w:rsidRPr="00490E60">
        <w:rPr>
          <w:rFonts w:ascii="Calibri" w:eastAsia="Times New Roman" w:hAnsi="Calibri" w:cs="Calibri"/>
          <w:color w:val="000000"/>
          <w:lang w:eastAsia="ru-RU"/>
        </w:rPr>
        <w:t>, поэтому ассортимент нашего магазина постоянно обновляется, а цены ниже рыно</w:t>
      </w:r>
      <w:r w:rsidR="005732D6">
        <w:rPr>
          <w:rFonts w:ascii="Calibri" w:eastAsia="Times New Roman" w:hAnsi="Calibri" w:cs="Calibri"/>
          <w:color w:val="000000"/>
          <w:lang w:eastAsia="ru-RU"/>
        </w:rPr>
        <w:t>чных и приятно радуют глаз наших покупателей</w:t>
      </w:r>
      <w:r w:rsidRPr="00490E60">
        <w:rPr>
          <w:rFonts w:ascii="Calibri" w:eastAsia="Times New Roman" w:hAnsi="Calibri" w:cs="Calibri"/>
          <w:color w:val="000000"/>
          <w:lang w:eastAsia="ru-RU"/>
        </w:rPr>
        <w:t xml:space="preserve">. </w:t>
      </w:r>
    </w:p>
    <w:p w:rsidR="00D0674A" w:rsidRDefault="00011B20" w:rsidP="00997E96">
      <w:r>
        <w:t xml:space="preserve">Модели печей </w:t>
      </w:r>
      <w:proofErr w:type="spellStart"/>
      <w:r>
        <w:t>Термофор</w:t>
      </w:r>
      <w:proofErr w:type="spellEnd"/>
    </w:p>
    <w:p w:rsidR="00011B20" w:rsidRDefault="00011B20" w:rsidP="00011B20">
      <w:pPr>
        <w:pStyle w:val="a3"/>
        <w:numPr>
          <w:ilvl w:val="0"/>
          <w:numId w:val="2"/>
        </w:numPr>
      </w:pPr>
      <w:r>
        <w:t>«</w:t>
      </w:r>
      <w:proofErr w:type="spellStart"/>
      <w:r>
        <w:t>Скоропарка</w:t>
      </w:r>
      <w:proofErr w:type="spellEnd"/>
      <w:r>
        <w:t>» не зря получила свое название. Ее возможности позволяют за минимальное время прогреть воду, тем самым формируя пар в бане. Она способна поддерживать комфортную температуру – около 65 градусов, при этом сохраняя влажность на уровне 45%. Преимущество «</w:t>
      </w:r>
      <w:proofErr w:type="spellStart"/>
      <w:r>
        <w:t>Скоропарки</w:t>
      </w:r>
      <w:proofErr w:type="spellEnd"/>
      <w:r>
        <w:t>» - формирование только водяного пара, не пересушивая воздух.</w:t>
      </w:r>
    </w:p>
    <w:p w:rsidR="00011B20" w:rsidRDefault="00011B20" w:rsidP="00011B20">
      <w:pPr>
        <w:pStyle w:val="a3"/>
        <w:numPr>
          <w:ilvl w:val="0"/>
          <w:numId w:val="2"/>
        </w:numPr>
      </w:pPr>
      <w:r>
        <w:t>«Оса», компактная и бюджетная модель, по форме напоминает столбик небольшого размера, поэтому с легкостью ставится в любом углу. Ее объем на 10 л., без труда прогреет небольшую баню для 2-3 человек.</w:t>
      </w:r>
    </w:p>
    <w:p w:rsidR="00011B20" w:rsidRDefault="00011B20" w:rsidP="00011B20">
      <w:pPr>
        <w:pStyle w:val="a3"/>
        <w:numPr>
          <w:ilvl w:val="0"/>
          <w:numId w:val="2"/>
        </w:numPr>
      </w:pPr>
      <w:r>
        <w:lastRenderedPageBreak/>
        <w:t>«Тунгуска»</w:t>
      </w:r>
      <w:r w:rsidR="00372C17">
        <w:t xml:space="preserve"> - с закрытым - </w:t>
      </w:r>
      <w:proofErr w:type="spellStart"/>
      <w:r w:rsidR="00372C17" w:rsidRPr="00372C17">
        <w:t>Inox</w:t>
      </w:r>
      <w:proofErr w:type="spellEnd"/>
      <w:r w:rsidR="00372C17" w:rsidRPr="00372C17">
        <w:t xml:space="preserve"> и</w:t>
      </w:r>
      <w:r w:rsidR="00372C17">
        <w:t xml:space="preserve">ли прозрачным – </w:t>
      </w:r>
      <w:proofErr w:type="spellStart"/>
      <w:r w:rsidR="00372C17" w:rsidRPr="00372C17">
        <w:t>Carbon</w:t>
      </w:r>
      <w:proofErr w:type="spellEnd"/>
      <w:r w:rsidR="00372C17">
        <w:t xml:space="preserve"> дровяником. Не смотря на толщину корпуса – 2 мм, форма «Тунгуски» невероятно прочная, способная нагнать и поддерживать температуру в 60 градусов, при этом всего за 45 минут. Система крепежей задумана таким образом, чтобы</w:t>
      </w:r>
      <w:r w:rsidR="00984515">
        <w:t xml:space="preserve"> печь крепилась сверху, тем самым облегчая подачу горячей воды. Дровяная печка также компактного размера, как и предыдущие модели, но ничем не уступает по эффективности работы. </w:t>
      </w:r>
    </w:p>
    <w:p w:rsidR="00142F99" w:rsidRDefault="00142F99" w:rsidP="00011B20">
      <w:pPr>
        <w:pStyle w:val="a3"/>
        <w:numPr>
          <w:ilvl w:val="0"/>
          <w:numId w:val="2"/>
        </w:numPr>
      </w:pPr>
      <w:r>
        <w:t xml:space="preserve">«Гейзер» с внутренним объемом до 40 м3, поддерживают температуру на отметке 100 градусов за 1 час, при этом имея высокий КПД. </w:t>
      </w:r>
    </w:p>
    <w:bookmarkEnd w:id="0"/>
    <w:p w:rsidR="00011B20" w:rsidRDefault="00011B20" w:rsidP="00011B20"/>
    <w:p w:rsidR="00011B20" w:rsidRDefault="00011B20" w:rsidP="00011B20"/>
    <w:p w:rsidR="00011B20" w:rsidRDefault="00011B20" w:rsidP="00011B20"/>
    <w:p w:rsidR="00011B20" w:rsidRDefault="00011B20" w:rsidP="00011B20"/>
    <w:p w:rsidR="00011B20" w:rsidRDefault="00011B20" w:rsidP="00011B20"/>
    <w:p w:rsidR="00011B20" w:rsidRDefault="00011B20" w:rsidP="00011B20"/>
    <w:p w:rsidR="00011B20" w:rsidRDefault="00011B20" w:rsidP="00011B20"/>
    <w:p w:rsidR="00011B20" w:rsidRDefault="00011B20" w:rsidP="00011B20"/>
    <w:p w:rsidR="00011B20" w:rsidRDefault="00011B20" w:rsidP="00011B20"/>
    <w:p w:rsidR="00011B20" w:rsidRDefault="00011B20" w:rsidP="00011B20"/>
    <w:p w:rsidR="00011B20" w:rsidRDefault="00011B20" w:rsidP="00011B20"/>
    <w:p w:rsidR="00011B20" w:rsidRPr="00D0674A" w:rsidRDefault="00011B20" w:rsidP="00011B20"/>
    <w:sectPr w:rsidR="00011B20" w:rsidRPr="00D0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4AF"/>
    <w:multiLevelType w:val="hybridMultilevel"/>
    <w:tmpl w:val="B752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A1EB9"/>
    <w:multiLevelType w:val="hybridMultilevel"/>
    <w:tmpl w:val="B52A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82"/>
    <w:rsid w:val="00000E23"/>
    <w:rsid w:val="00011B20"/>
    <w:rsid w:val="000E681C"/>
    <w:rsid w:val="00142F99"/>
    <w:rsid w:val="00372C17"/>
    <w:rsid w:val="00477158"/>
    <w:rsid w:val="00490E60"/>
    <w:rsid w:val="004E3193"/>
    <w:rsid w:val="00570BF4"/>
    <w:rsid w:val="005732D6"/>
    <w:rsid w:val="00984515"/>
    <w:rsid w:val="00997E96"/>
    <w:rsid w:val="00BC23A9"/>
    <w:rsid w:val="00BF52A1"/>
    <w:rsid w:val="00BF62C6"/>
    <w:rsid w:val="00D0674A"/>
    <w:rsid w:val="00DD0BDE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42EB"/>
  <w15:chartTrackingRefBased/>
  <w15:docId w15:val="{48CD2BB9-DA2F-4A45-B81C-30026B41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2018-04-01T10:17:00Z</dcterms:created>
  <dcterms:modified xsi:type="dcterms:W3CDTF">2018-04-01T15:58:00Z</dcterms:modified>
</cp:coreProperties>
</file>