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0" w:type="dxa"/>
        <w:tblInd w:w="113" w:type="dxa"/>
        <w:tblLook w:val="04A0" w:firstRow="1" w:lastRow="0" w:firstColumn="1" w:lastColumn="0" w:noHBand="0" w:noVBand="1"/>
      </w:tblPr>
      <w:tblGrid>
        <w:gridCol w:w="4860"/>
      </w:tblGrid>
      <w:tr w:rsidR="00A621CA" w:rsidRPr="00A621CA" w:rsidTr="00A621CA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1CA" w:rsidRPr="00A621CA" w:rsidRDefault="00A621CA" w:rsidP="00A62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1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антикоррозионная защита металла</w:t>
            </w:r>
          </w:p>
        </w:tc>
      </w:tr>
      <w:tr w:rsidR="00A621CA" w:rsidRPr="00A621CA" w:rsidTr="00A621CA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1CA" w:rsidRPr="00A621CA" w:rsidRDefault="00A621CA" w:rsidP="00A62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1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антикоррозионная защита металлоконструкций</w:t>
            </w:r>
          </w:p>
        </w:tc>
      </w:tr>
    </w:tbl>
    <w:p w:rsidR="009B4396" w:rsidRDefault="009B4396" w:rsidP="00EE5261">
      <w:pPr>
        <w:rPr>
          <w:rFonts w:cs="Helvetica"/>
          <w:color w:val="000000"/>
        </w:rPr>
      </w:pPr>
    </w:p>
    <w:p w:rsidR="00EE5261" w:rsidRPr="00A621CA" w:rsidRDefault="00EE5261" w:rsidP="00EE5261">
      <w:pPr>
        <w:rPr>
          <w:rFonts w:cs="Helvetica"/>
          <w:b/>
          <w:color w:val="000000"/>
        </w:rPr>
      </w:pPr>
      <w:proofErr w:type="spellStart"/>
      <w:r>
        <w:rPr>
          <w:rFonts w:cs="Helvetica"/>
          <w:color w:val="000000"/>
        </w:rPr>
        <w:t>Title</w:t>
      </w:r>
      <w:proofErr w:type="spellEnd"/>
      <w:r>
        <w:rPr>
          <w:rFonts w:cs="Helvetica"/>
          <w:color w:val="000000"/>
        </w:rPr>
        <w:t xml:space="preserve">: </w:t>
      </w:r>
      <w:r w:rsidR="00A621CA" w:rsidRPr="00A621CA">
        <w:rPr>
          <w:rFonts w:cs="Helvetica"/>
          <w:b/>
          <w:color w:val="000000"/>
        </w:rPr>
        <w:t>Антикоррозионная защита металлоконструкций</w:t>
      </w:r>
    </w:p>
    <w:p w:rsidR="00E20FEC" w:rsidRPr="00D54BC2" w:rsidRDefault="00AA6E23" w:rsidP="0084183A">
      <w:pPr>
        <w:jc w:val="both"/>
        <w:rPr>
          <w:rFonts w:cs="Helvetica"/>
          <w:color w:val="000000"/>
        </w:rPr>
      </w:pPr>
      <w:proofErr w:type="spellStart"/>
      <w:r>
        <w:rPr>
          <w:rFonts w:cs="Helvetica"/>
          <w:color w:val="000000"/>
        </w:rPr>
        <w:t>Description</w:t>
      </w:r>
      <w:proofErr w:type="spellEnd"/>
      <w:r w:rsidR="00595B8C">
        <w:rPr>
          <w:rFonts w:cs="Helvetica"/>
          <w:color w:val="000000"/>
        </w:rPr>
        <w:t>:</w:t>
      </w:r>
      <w:r w:rsidR="0084183A">
        <w:rPr>
          <w:rFonts w:cs="Helvetica"/>
          <w:color w:val="000000"/>
        </w:rPr>
        <w:t xml:space="preserve"> Коррозия металла – естественный процесс, который «запускается» в момент химической </w:t>
      </w:r>
      <w:r w:rsidR="00E00A1D">
        <w:rPr>
          <w:rFonts w:cs="Helvetica"/>
          <w:color w:val="000000"/>
        </w:rPr>
        <w:t>реакции</w:t>
      </w:r>
      <w:r w:rsidR="0084183A">
        <w:rPr>
          <w:rFonts w:cs="Helvetica"/>
          <w:color w:val="000000"/>
        </w:rPr>
        <w:t>: взаимодействия металла с факторами окружающей среды. Для этого процесса не нужно специальных условий</w:t>
      </w:r>
      <w:r w:rsidR="00E00A1D">
        <w:rPr>
          <w:rFonts w:cs="Helvetica"/>
          <w:color w:val="000000"/>
        </w:rPr>
        <w:t>,</w:t>
      </w:r>
      <w:r w:rsidR="0084183A">
        <w:rPr>
          <w:rFonts w:cs="Helvetica"/>
          <w:color w:val="000000"/>
        </w:rPr>
        <w:t xml:space="preserve"> все что необходимо – это металла+вода+кислород. И как следствие возникает окисление и последующее разрушение. Поэтому требуется специальная обработка или антикоррозионная защита </w:t>
      </w:r>
      <w:r w:rsidR="0084183A" w:rsidRPr="0084183A">
        <w:rPr>
          <w:rFonts w:cs="Helvetica"/>
          <w:b/>
          <w:color w:val="000000"/>
        </w:rPr>
        <w:t xml:space="preserve">металлоконструкций </w:t>
      </w:r>
    </w:p>
    <w:p w:rsidR="00A621CA" w:rsidRPr="0074725F" w:rsidRDefault="00A621CA" w:rsidP="006C02B4">
      <w:pPr>
        <w:jc w:val="both"/>
        <w:rPr>
          <w:rFonts w:cs="Helvetica"/>
          <w:b/>
          <w:color w:val="000000"/>
        </w:rPr>
      </w:pPr>
      <w:r w:rsidRPr="0074725F">
        <w:rPr>
          <w:rFonts w:cs="Helvetica"/>
          <w:b/>
          <w:color w:val="000000"/>
        </w:rPr>
        <w:t>Антикоррозионная защита металлоконструкций</w:t>
      </w:r>
    </w:p>
    <w:p w:rsidR="00921840" w:rsidRDefault="006C02B4" w:rsidP="006C02B4">
      <w:pPr>
        <w:jc w:val="both"/>
        <w:rPr>
          <w:rFonts w:cs="Helvetica"/>
          <w:color w:val="000000"/>
        </w:rPr>
      </w:pPr>
      <w:r w:rsidRPr="006C02B4">
        <w:rPr>
          <w:rFonts w:cs="Helvetica"/>
          <w:color w:val="000000"/>
        </w:rPr>
        <w:t>Металлоконструкции</w:t>
      </w:r>
      <w:r>
        <w:rPr>
          <w:rFonts w:cs="Helvetica"/>
          <w:color w:val="000000"/>
        </w:rPr>
        <w:t>,</w:t>
      </w:r>
      <w:r w:rsidRPr="006C02B4">
        <w:rPr>
          <w:rFonts w:cs="Helvetica"/>
          <w:color w:val="000000"/>
        </w:rPr>
        <w:t xml:space="preserve"> как и любые другие поверхности подверже</w:t>
      </w:r>
      <w:r w:rsidR="0074725F">
        <w:rPr>
          <w:rFonts w:cs="Helvetica"/>
          <w:color w:val="000000"/>
        </w:rPr>
        <w:t>ны внешним фактора</w:t>
      </w:r>
      <w:r w:rsidR="00E00A1D">
        <w:rPr>
          <w:rFonts w:cs="Helvetica"/>
          <w:color w:val="000000"/>
        </w:rPr>
        <w:t>м</w:t>
      </w:r>
      <w:r w:rsidR="0074725F">
        <w:rPr>
          <w:rFonts w:cs="Helvetica"/>
          <w:color w:val="000000"/>
        </w:rPr>
        <w:t xml:space="preserve"> воздействия. Своевременная зачистка и подготовка поверхности перед нанесением антикоррозионного состава – это гарантированный способ защиты от коррозии. Самый первый на очереди материал для обработки металла – краска, которая легко и просто наносится, а также справляется с любыми формами и габаритами. </w:t>
      </w:r>
    </w:p>
    <w:p w:rsidR="00950B2A" w:rsidRDefault="00950B2A" w:rsidP="00950B2A">
      <w:pPr>
        <w:jc w:val="both"/>
        <w:rPr>
          <w:rFonts w:cs="Helvetica"/>
          <w:color w:val="000000"/>
        </w:rPr>
      </w:pPr>
      <w:r w:rsidRPr="00C93BC8">
        <w:rPr>
          <w:rFonts w:cs="Helvetica"/>
          <w:b/>
          <w:color w:val="000000"/>
        </w:rPr>
        <w:t>Антикоррозионная защита металлоконструкций</w:t>
      </w:r>
      <w:r w:rsidRPr="00C93BC8">
        <w:rPr>
          <w:rFonts w:cs="Helvetica"/>
          <w:color w:val="000000"/>
        </w:rPr>
        <w:t xml:space="preserve"> </w:t>
      </w:r>
      <w:r w:rsidRPr="00950B2A">
        <w:rPr>
          <w:rFonts w:cs="Helvetica"/>
          <w:color w:val="000000"/>
        </w:rPr>
        <w:t>в зависимости от состава</w:t>
      </w:r>
      <w:r>
        <w:rPr>
          <w:rFonts w:cs="Helvetica"/>
          <w:color w:val="000000"/>
        </w:rPr>
        <w:t xml:space="preserve"> подразделяется на:</w:t>
      </w:r>
    </w:p>
    <w:p w:rsidR="00C93BC8" w:rsidRDefault="00950B2A" w:rsidP="00824105">
      <w:pPr>
        <w:pStyle w:val="a3"/>
        <w:numPr>
          <w:ilvl w:val="0"/>
          <w:numId w:val="11"/>
        </w:numPr>
        <w:jc w:val="both"/>
        <w:rPr>
          <w:rFonts w:cs="Helvetica"/>
          <w:color w:val="000000"/>
        </w:rPr>
      </w:pPr>
      <w:r w:rsidRPr="00C93BC8">
        <w:rPr>
          <w:rFonts w:cs="Helvetica"/>
          <w:color w:val="000000"/>
        </w:rPr>
        <w:t>Металлическое покрытие. В его составе обязательно фигурирует такие металлы, как медь, цинк или хром, чуть реже используются сплавы латунные и бронзовые;</w:t>
      </w:r>
    </w:p>
    <w:p w:rsidR="00C93BC8" w:rsidRDefault="00950B2A" w:rsidP="00BB0636">
      <w:pPr>
        <w:pStyle w:val="a3"/>
        <w:numPr>
          <w:ilvl w:val="0"/>
          <w:numId w:val="11"/>
        </w:numPr>
        <w:jc w:val="both"/>
        <w:rPr>
          <w:rFonts w:cs="Helvetica"/>
          <w:color w:val="000000"/>
        </w:rPr>
      </w:pPr>
      <w:r w:rsidRPr="00C93BC8">
        <w:rPr>
          <w:rFonts w:cs="Helvetica"/>
          <w:color w:val="000000"/>
        </w:rPr>
        <w:t>Гальваническое покрытие</w:t>
      </w:r>
      <w:r w:rsidR="00C93BC8" w:rsidRPr="00C93BC8">
        <w:rPr>
          <w:rFonts w:cs="Helvetica"/>
          <w:color w:val="000000"/>
        </w:rPr>
        <w:t xml:space="preserve"> (тонкий прозрачный </w:t>
      </w:r>
      <w:bookmarkStart w:id="0" w:name="_GoBack"/>
      <w:bookmarkEnd w:id="0"/>
      <w:r w:rsidR="00C93BC8" w:rsidRPr="00C93BC8">
        <w:rPr>
          <w:rFonts w:cs="Helvetica"/>
          <w:color w:val="000000"/>
        </w:rPr>
        <w:t>слой) достигается путем электролитического осаждения металла/металлов. Способ покрытия – горячий, диффузионный и металлизация</w:t>
      </w:r>
      <w:r w:rsidRPr="00C93BC8">
        <w:rPr>
          <w:rFonts w:cs="Helvetica"/>
          <w:color w:val="000000"/>
        </w:rPr>
        <w:t>;</w:t>
      </w:r>
    </w:p>
    <w:p w:rsidR="00950B2A" w:rsidRPr="00C93BC8" w:rsidRDefault="00C93BC8" w:rsidP="00BB0636">
      <w:pPr>
        <w:pStyle w:val="a3"/>
        <w:numPr>
          <w:ilvl w:val="0"/>
          <w:numId w:val="11"/>
        </w:numPr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Лакокрасочное покрытие. Результатом служит надежный слой и презентабельный вид.</w:t>
      </w:r>
    </w:p>
    <w:p w:rsidR="00950B2A" w:rsidRDefault="007B084A" w:rsidP="00950B2A">
      <w:pPr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Также в области </w:t>
      </w:r>
      <w:r w:rsidRPr="007B084A">
        <w:rPr>
          <w:rFonts w:cs="Helvetica"/>
          <w:b/>
          <w:color w:val="000000"/>
        </w:rPr>
        <w:t>антикоррозионной защиты металла</w:t>
      </w:r>
      <w:r>
        <w:rPr>
          <w:rFonts w:cs="Helvetica"/>
          <w:color w:val="000000"/>
        </w:rPr>
        <w:t xml:space="preserve"> производителями разработан целый ряд эмалей и смесей, которые также </w:t>
      </w:r>
      <w:r w:rsidR="009761EE">
        <w:rPr>
          <w:rFonts w:cs="Helvetica"/>
          <w:color w:val="000000"/>
        </w:rPr>
        <w:t xml:space="preserve">призваны эффективно бороться с </w:t>
      </w:r>
      <w:r>
        <w:rPr>
          <w:rFonts w:cs="Helvetica"/>
          <w:color w:val="000000"/>
        </w:rPr>
        <w:t>коррозией</w:t>
      </w:r>
      <w:r w:rsidR="009761EE">
        <w:rPr>
          <w:rFonts w:cs="Helvetica"/>
          <w:color w:val="000000"/>
        </w:rPr>
        <w:t>, и в дополнение</w:t>
      </w:r>
      <w:r>
        <w:rPr>
          <w:rFonts w:cs="Helvetica"/>
          <w:color w:val="000000"/>
        </w:rPr>
        <w:t xml:space="preserve"> создают привлека</w:t>
      </w:r>
      <w:r w:rsidR="009761EE">
        <w:rPr>
          <w:rFonts w:cs="Helvetica"/>
          <w:color w:val="000000"/>
        </w:rPr>
        <w:t>тельный</w:t>
      </w:r>
      <w:r>
        <w:rPr>
          <w:rFonts w:cs="Helvetica"/>
          <w:color w:val="000000"/>
        </w:rPr>
        <w:t xml:space="preserve"> </w:t>
      </w:r>
      <w:r w:rsidR="009761EE">
        <w:rPr>
          <w:rFonts w:cs="Helvetica"/>
          <w:color w:val="000000"/>
        </w:rPr>
        <w:t>фактурный слой</w:t>
      </w:r>
      <w:r>
        <w:rPr>
          <w:rFonts w:cs="Helvetica"/>
          <w:color w:val="000000"/>
        </w:rPr>
        <w:t xml:space="preserve">. </w:t>
      </w:r>
      <w:r w:rsidR="000004D8">
        <w:rPr>
          <w:rFonts w:cs="Helvetica"/>
          <w:color w:val="000000"/>
        </w:rPr>
        <w:t>При выборе защиты следует учитывать на какой срок рассчитана конструкция и как долго ее необходимо поддерживать в должном виде. Если сооружение относится к разряду долговечных, тогда следует озаботиться более износостойкими покрытиями. В этот список входят покрытия, наносимые горячекатаным путем:</w:t>
      </w:r>
    </w:p>
    <w:p w:rsidR="000004D8" w:rsidRDefault="00287990" w:rsidP="00287990">
      <w:pPr>
        <w:pStyle w:val="a3"/>
        <w:numPr>
          <w:ilvl w:val="0"/>
          <w:numId w:val="12"/>
        </w:numPr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Лужение. Несколько сходно по технологическим аспектам с оцинковкой, как правило используется для медных элементов. </w:t>
      </w:r>
    </w:p>
    <w:p w:rsidR="00287990" w:rsidRDefault="00287990" w:rsidP="00287990">
      <w:pPr>
        <w:pStyle w:val="a3"/>
        <w:numPr>
          <w:ilvl w:val="0"/>
          <w:numId w:val="12"/>
        </w:numPr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Алитирование предусматривает защиту алюминием, подходит для стальных и чугунных конструкций.</w:t>
      </w:r>
    </w:p>
    <w:p w:rsidR="00287990" w:rsidRPr="00287990" w:rsidRDefault="00287990" w:rsidP="00287990">
      <w:pPr>
        <w:pStyle w:val="a3"/>
        <w:numPr>
          <w:ilvl w:val="0"/>
          <w:numId w:val="12"/>
        </w:numPr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Оцинковка. В особенности эффективен метод холодного </w:t>
      </w:r>
      <w:proofErr w:type="spellStart"/>
      <w:r>
        <w:rPr>
          <w:rFonts w:cs="Helvetica"/>
          <w:color w:val="000000"/>
        </w:rPr>
        <w:t>цинкования</w:t>
      </w:r>
      <w:proofErr w:type="spellEnd"/>
      <w:r>
        <w:rPr>
          <w:rFonts w:cs="Helvetica"/>
          <w:color w:val="000000"/>
        </w:rPr>
        <w:t xml:space="preserve">, когда поверхность окрашивается как в случае с лакокрасочными материалами, но в тоже время не требует демонтажа и </w:t>
      </w:r>
      <w:r w:rsidR="00443EE3">
        <w:rPr>
          <w:rFonts w:cs="Helvetica"/>
          <w:color w:val="000000"/>
        </w:rPr>
        <w:t>специального</w:t>
      </w:r>
      <w:r>
        <w:rPr>
          <w:rFonts w:cs="Helvetica"/>
          <w:color w:val="000000"/>
        </w:rPr>
        <w:t xml:space="preserve"> температурного режима, по принципу обжига. </w:t>
      </w:r>
    </w:p>
    <w:p w:rsidR="00950B2A" w:rsidRDefault="000D37C8" w:rsidP="000D37C8">
      <w:pPr>
        <w:jc w:val="both"/>
        <w:rPr>
          <w:rFonts w:cs="Helvetica"/>
          <w:b/>
          <w:color w:val="000000"/>
        </w:rPr>
      </w:pPr>
      <w:r w:rsidRPr="000D37C8">
        <w:rPr>
          <w:rFonts w:cs="Helvetica"/>
          <w:color w:val="000000"/>
        </w:rPr>
        <w:t xml:space="preserve">Меры, которые необходимо принять прежде чем приступать к </w:t>
      </w:r>
      <w:r w:rsidRPr="000D37C8">
        <w:rPr>
          <w:rFonts w:cs="Helvetica"/>
          <w:b/>
          <w:color w:val="000000"/>
        </w:rPr>
        <w:t>антикоррозионной защиты металла</w:t>
      </w:r>
      <w:r>
        <w:rPr>
          <w:rFonts w:cs="Helvetica"/>
          <w:b/>
          <w:color w:val="000000"/>
        </w:rPr>
        <w:t>:</w:t>
      </w:r>
    </w:p>
    <w:p w:rsidR="000D37C8" w:rsidRDefault="000D37C8" w:rsidP="000D37C8">
      <w:pPr>
        <w:pStyle w:val="a3"/>
        <w:numPr>
          <w:ilvl w:val="0"/>
          <w:numId w:val="13"/>
        </w:numPr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Зачистка всех поврежденных участков от коррозии;</w:t>
      </w:r>
    </w:p>
    <w:p w:rsidR="000D37C8" w:rsidRDefault="0067039A" w:rsidP="000D37C8">
      <w:pPr>
        <w:pStyle w:val="a3"/>
        <w:numPr>
          <w:ilvl w:val="0"/>
          <w:numId w:val="13"/>
        </w:numPr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Обязательно предварительное обезжиривание;</w:t>
      </w:r>
    </w:p>
    <w:p w:rsidR="0067039A" w:rsidRDefault="0067039A" w:rsidP="000D37C8">
      <w:pPr>
        <w:pStyle w:val="a3"/>
        <w:numPr>
          <w:ilvl w:val="0"/>
          <w:numId w:val="13"/>
        </w:numPr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Устранение всех загрязнений; </w:t>
      </w:r>
    </w:p>
    <w:p w:rsidR="0067039A" w:rsidRPr="000D37C8" w:rsidRDefault="0067039A" w:rsidP="000D37C8">
      <w:pPr>
        <w:pStyle w:val="a3"/>
        <w:numPr>
          <w:ilvl w:val="0"/>
          <w:numId w:val="13"/>
        </w:numPr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lastRenderedPageBreak/>
        <w:t xml:space="preserve">Высушивание обработанной поверхности. </w:t>
      </w:r>
    </w:p>
    <w:p w:rsidR="0074725F" w:rsidRPr="006C02B4" w:rsidRDefault="0067039A" w:rsidP="006C02B4">
      <w:pPr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Все вышеизложенные способы и материалы демонстрируют высокие защитные свойства, при условии правильного использования и совмещения с типом поверхности. </w:t>
      </w:r>
    </w:p>
    <w:sectPr w:rsidR="0074725F" w:rsidRPr="006C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09F"/>
    <w:multiLevelType w:val="hybridMultilevel"/>
    <w:tmpl w:val="846C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7ED1"/>
    <w:multiLevelType w:val="hybridMultilevel"/>
    <w:tmpl w:val="BD6C6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24597"/>
    <w:multiLevelType w:val="hybridMultilevel"/>
    <w:tmpl w:val="0238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12FF1"/>
    <w:multiLevelType w:val="hybridMultilevel"/>
    <w:tmpl w:val="BF44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1799"/>
    <w:multiLevelType w:val="hybridMultilevel"/>
    <w:tmpl w:val="1778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7DD1"/>
    <w:multiLevelType w:val="hybridMultilevel"/>
    <w:tmpl w:val="3400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96B63"/>
    <w:multiLevelType w:val="hybridMultilevel"/>
    <w:tmpl w:val="F426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61386"/>
    <w:multiLevelType w:val="hybridMultilevel"/>
    <w:tmpl w:val="4546F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CD4CAE"/>
    <w:multiLevelType w:val="hybridMultilevel"/>
    <w:tmpl w:val="F080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16A69"/>
    <w:multiLevelType w:val="hybridMultilevel"/>
    <w:tmpl w:val="19CE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779D7"/>
    <w:multiLevelType w:val="hybridMultilevel"/>
    <w:tmpl w:val="E9C8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06E96"/>
    <w:multiLevelType w:val="hybridMultilevel"/>
    <w:tmpl w:val="8188D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00592"/>
    <w:multiLevelType w:val="hybridMultilevel"/>
    <w:tmpl w:val="A84E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C3"/>
    <w:rsid w:val="000004D8"/>
    <w:rsid w:val="00007D4E"/>
    <w:rsid w:val="00014516"/>
    <w:rsid w:val="00017A45"/>
    <w:rsid w:val="000564C4"/>
    <w:rsid w:val="00065335"/>
    <w:rsid w:val="00093D20"/>
    <w:rsid w:val="000C1294"/>
    <w:rsid w:val="000D2200"/>
    <w:rsid w:val="000D37C8"/>
    <w:rsid w:val="001041F6"/>
    <w:rsid w:val="00142CB4"/>
    <w:rsid w:val="001A446F"/>
    <w:rsid w:val="001F75EC"/>
    <w:rsid w:val="00222380"/>
    <w:rsid w:val="00226471"/>
    <w:rsid w:val="00231449"/>
    <w:rsid w:val="002566EA"/>
    <w:rsid w:val="00287990"/>
    <w:rsid w:val="002A4146"/>
    <w:rsid w:val="002C22C4"/>
    <w:rsid w:val="002F21D7"/>
    <w:rsid w:val="00325AD5"/>
    <w:rsid w:val="00337CAD"/>
    <w:rsid w:val="00360BA3"/>
    <w:rsid w:val="00384772"/>
    <w:rsid w:val="00392090"/>
    <w:rsid w:val="003A7466"/>
    <w:rsid w:val="003E4123"/>
    <w:rsid w:val="00410439"/>
    <w:rsid w:val="004434DD"/>
    <w:rsid w:val="00443EE3"/>
    <w:rsid w:val="0045743C"/>
    <w:rsid w:val="004613CB"/>
    <w:rsid w:val="00463798"/>
    <w:rsid w:val="00515449"/>
    <w:rsid w:val="00543C4D"/>
    <w:rsid w:val="0055529E"/>
    <w:rsid w:val="00595B8C"/>
    <w:rsid w:val="005A2F14"/>
    <w:rsid w:val="005C196E"/>
    <w:rsid w:val="005E1813"/>
    <w:rsid w:val="005F1D76"/>
    <w:rsid w:val="00613C9B"/>
    <w:rsid w:val="00634F03"/>
    <w:rsid w:val="00637B91"/>
    <w:rsid w:val="00663DF1"/>
    <w:rsid w:val="0067039A"/>
    <w:rsid w:val="0067327B"/>
    <w:rsid w:val="006C02B4"/>
    <w:rsid w:val="006E63D9"/>
    <w:rsid w:val="006F0FDC"/>
    <w:rsid w:val="007058AA"/>
    <w:rsid w:val="00724CFC"/>
    <w:rsid w:val="00735193"/>
    <w:rsid w:val="00742692"/>
    <w:rsid w:val="00745474"/>
    <w:rsid w:val="0074725F"/>
    <w:rsid w:val="00755019"/>
    <w:rsid w:val="0076480A"/>
    <w:rsid w:val="007852C4"/>
    <w:rsid w:val="007A154B"/>
    <w:rsid w:val="007B084A"/>
    <w:rsid w:val="00801D3B"/>
    <w:rsid w:val="00806E40"/>
    <w:rsid w:val="008130AD"/>
    <w:rsid w:val="008227CA"/>
    <w:rsid w:val="00830C5A"/>
    <w:rsid w:val="0084183A"/>
    <w:rsid w:val="00855D91"/>
    <w:rsid w:val="00857B35"/>
    <w:rsid w:val="00861B78"/>
    <w:rsid w:val="008758CA"/>
    <w:rsid w:val="00883A4E"/>
    <w:rsid w:val="008A5C26"/>
    <w:rsid w:val="008C1E2D"/>
    <w:rsid w:val="008D7B6B"/>
    <w:rsid w:val="008E6207"/>
    <w:rsid w:val="00921840"/>
    <w:rsid w:val="00921F49"/>
    <w:rsid w:val="009327E9"/>
    <w:rsid w:val="00950B2A"/>
    <w:rsid w:val="009761EE"/>
    <w:rsid w:val="00997A72"/>
    <w:rsid w:val="009A09DE"/>
    <w:rsid w:val="009B4396"/>
    <w:rsid w:val="009F2E5C"/>
    <w:rsid w:val="00A21F2D"/>
    <w:rsid w:val="00A26CC3"/>
    <w:rsid w:val="00A3350C"/>
    <w:rsid w:val="00A621CA"/>
    <w:rsid w:val="00A861B8"/>
    <w:rsid w:val="00A91E7F"/>
    <w:rsid w:val="00AA6E23"/>
    <w:rsid w:val="00AB1970"/>
    <w:rsid w:val="00AB222D"/>
    <w:rsid w:val="00AB5B2F"/>
    <w:rsid w:val="00AF6769"/>
    <w:rsid w:val="00B069CA"/>
    <w:rsid w:val="00B20403"/>
    <w:rsid w:val="00B25771"/>
    <w:rsid w:val="00B260D7"/>
    <w:rsid w:val="00B93086"/>
    <w:rsid w:val="00BC025C"/>
    <w:rsid w:val="00BC0BF9"/>
    <w:rsid w:val="00BC4F75"/>
    <w:rsid w:val="00BD78A8"/>
    <w:rsid w:val="00BE6F09"/>
    <w:rsid w:val="00BF4CE8"/>
    <w:rsid w:val="00C12608"/>
    <w:rsid w:val="00C172EF"/>
    <w:rsid w:val="00C734A5"/>
    <w:rsid w:val="00C8502B"/>
    <w:rsid w:val="00C86B9B"/>
    <w:rsid w:val="00C93BC8"/>
    <w:rsid w:val="00CB51D2"/>
    <w:rsid w:val="00CC66E8"/>
    <w:rsid w:val="00CF07B0"/>
    <w:rsid w:val="00D007B5"/>
    <w:rsid w:val="00D011DE"/>
    <w:rsid w:val="00D2454F"/>
    <w:rsid w:val="00D505C3"/>
    <w:rsid w:val="00D54BC2"/>
    <w:rsid w:val="00D7525E"/>
    <w:rsid w:val="00D8088F"/>
    <w:rsid w:val="00DB2444"/>
    <w:rsid w:val="00DE205B"/>
    <w:rsid w:val="00E00A1D"/>
    <w:rsid w:val="00E20FEC"/>
    <w:rsid w:val="00E57F6C"/>
    <w:rsid w:val="00E639D6"/>
    <w:rsid w:val="00E648B9"/>
    <w:rsid w:val="00E86D5C"/>
    <w:rsid w:val="00EA43B9"/>
    <w:rsid w:val="00EE5261"/>
    <w:rsid w:val="00F037F5"/>
    <w:rsid w:val="00F1695D"/>
    <w:rsid w:val="00F172E8"/>
    <w:rsid w:val="00F17C29"/>
    <w:rsid w:val="00F25461"/>
    <w:rsid w:val="00F801ED"/>
    <w:rsid w:val="00F85FFB"/>
    <w:rsid w:val="00F86806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3D62"/>
  <w15:docId w15:val="{C09CC6BE-082B-4716-AEAE-044E9488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Gurskaya, Natalya S.</dc:creator>
  <cp:keywords/>
  <dc:description/>
  <cp:lastModifiedBy>Пользователь</cp:lastModifiedBy>
  <cp:revision>118</cp:revision>
  <dcterms:created xsi:type="dcterms:W3CDTF">2018-01-11T12:39:00Z</dcterms:created>
  <dcterms:modified xsi:type="dcterms:W3CDTF">2018-01-23T21:27:00Z</dcterms:modified>
</cp:coreProperties>
</file>