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30" w:rsidRPr="003839EB" w:rsidRDefault="00F62A71" w:rsidP="003839EB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3839EB">
        <w:rPr>
          <w:rFonts w:ascii="Times New Roman" w:hAnsi="Times New Roman" w:cs="Times New Roman"/>
        </w:rPr>
        <w:t>Е. Р.</w:t>
      </w:r>
      <w:r w:rsidR="00D64D30" w:rsidRPr="003839EB">
        <w:rPr>
          <w:rFonts w:ascii="Times New Roman" w:hAnsi="Times New Roman" w:cs="Times New Roman"/>
        </w:rPr>
        <w:t xml:space="preserve"> Беляева</w:t>
      </w:r>
    </w:p>
    <w:p w:rsidR="00D64D30" w:rsidRDefault="00FB048E" w:rsidP="003839E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Функциональный потенциал этн</w:t>
      </w:r>
      <w:r w:rsidR="00934C84">
        <w:rPr>
          <w:rFonts w:ascii="Times New Roman" w:hAnsi="Times New Roman" w:cs="Times New Roman"/>
          <w:b/>
        </w:rPr>
        <w:t xml:space="preserve">онимов </w:t>
      </w:r>
      <w:r>
        <w:rPr>
          <w:rFonts w:ascii="Times New Roman" w:hAnsi="Times New Roman" w:cs="Times New Roman"/>
          <w:b/>
        </w:rPr>
        <w:t xml:space="preserve">в актуальных </w:t>
      </w:r>
      <w:r w:rsidR="00934C84">
        <w:rPr>
          <w:rFonts w:ascii="Times New Roman" w:hAnsi="Times New Roman" w:cs="Times New Roman"/>
          <w:b/>
        </w:rPr>
        <w:t xml:space="preserve">немецких </w:t>
      </w:r>
      <w:proofErr w:type="spellStart"/>
      <w:r>
        <w:rPr>
          <w:rFonts w:ascii="Times New Roman" w:hAnsi="Times New Roman" w:cs="Times New Roman"/>
          <w:b/>
        </w:rPr>
        <w:t>медиатекстах</w:t>
      </w:r>
      <w:proofErr w:type="spellEnd"/>
    </w:p>
    <w:p w:rsidR="00E475AF" w:rsidRPr="00E475AF" w:rsidRDefault="00E475AF" w:rsidP="003839E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Functional potential</w:t>
      </w:r>
      <w:r w:rsidRPr="00E475AF">
        <w:rPr>
          <w:rFonts w:ascii="Times New Roman" w:hAnsi="Times New Roman" w:cs="Times New Roman"/>
          <w:b/>
          <w:lang w:val="en-US"/>
        </w:rPr>
        <w:t xml:space="preserve"> </w:t>
      </w:r>
      <w:r w:rsidR="00934C84">
        <w:rPr>
          <w:rFonts w:ascii="Times New Roman" w:hAnsi="Times New Roman" w:cs="Times New Roman"/>
          <w:b/>
          <w:lang w:val="en-US"/>
        </w:rPr>
        <w:t xml:space="preserve">of </w:t>
      </w:r>
      <w:proofErr w:type="spellStart"/>
      <w:r w:rsidRPr="00E475AF">
        <w:rPr>
          <w:rFonts w:ascii="Times New Roman" w:hAnsi="Times New Roman" w:cs="Times New Roman"/>
          <w:b/>
          <w:lang w:val="en-US"/>
        </w:rPr>
        <w:t>ethnonym</w:t>
      </w:r>
      <w:r>
        <w:rPr>
          <w:rFonts w:ascii="Times New Roman" w:hAnsi="Times New Roman" w:cs="Times New Roman"/>
          <w:b/>
          <w:lang w:val="en-US"/>
        </w:rPr>
        <w:t>s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a</w:t>
      </w:r>
      <w:r w:rsidR="00934C84">
        <w:rPr>
          <w:rFonts w:ascii="Times New Roman" w:hAnsi="Times New Roman" w:cs="Times New Roman"/>
          <w:b/>
          <w:lang w:val="en-US"/>
        </w:rPr>
        <w:t>nd political simulacra in current</w:t>
      </w:r>
      <w:r w:rsidRPr="00E475AF">
        <w:rPr>
          <w:rFonts w:ascii="Times New Roman" w:hAnsi="Times New Roman" w:cs="Times New Roman"/>
          <w:b/>
          <w:lang w:val="en-US"/>
        </w:rPr>
        <w:t xml:space="preserve"> </w:t>
      </w:r>
      <w:r w:rsidR="00934C84">
        <w:rPr>
          <w:rFonts w:ascii="Times New Roman" w:hAnsi="Times New Roman" w:cs="Times New Roman"/>
          <w:b/>
          <w:lang w:val="en-US"/>
        </w:rPr>
        <w:t xml:space="preserve">German </w:t>
      </w:r>
      <w:r w:rsidRPr="00E475AF">
        <w:rPr>
          <w:rFonts w:ascii="Times New Roman" w:hAnsi="Times New Roman" w:cs="Times New Roman"/>
          <w:b/>
          <w:lang w:val="en-US"/>
        </w:rPr>
        <w:t>media texts</w:t>
      </w:r>
    </w:p>
    <w:p w:rsidR="007E44E9" w:rsidRDefault="000516E3" w:rsidP="000516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Аннотация: в</w:t>
      </w:r>
      <w:r w:rsidR="007E44E9">
        <w:rPr>
          <w:rFonts w:ascii="Times New Roman" w:hAnsi="Times New Roman" w:cs="Times New Roman"/>
        </w:rPr>
        <w:t xml:space="preserve"> статье изложены результаты анализа этнонимов </w:t>
      </w:r>
      <w:r>
        <w:rPr>
          <w:rFonts w:ascii="Times New Roman" w:hAnsi="Times New Roman" w:cs="Times New Roman"/>
        </w:rPr>
        <w:t xml:space="preserve">и политических симулякров </w:t>
      </w:r>
      <w:r w:rsidR="007E44E9">
        <w:rPr>
          <w:rFonts w:ascii="Times New Roman" w:hAnsi="Times New Roman" w:cs="Times New Roman"/>
        </w:rPr>
        <w:t xml:space="preserve">в актуальных </w:t>
      </w:r>
      <w:proofErr w:type="spellStart"/>
      <w:r w:rsidR="007E44E9">
        <w:rPr>
          <w:rFonts w:ascii="Times New Roman" w:hAnsi="Times New Roman" w:cs="Times New Roman"/>
        </w:rPr>
        <w:t>медиатекстах</w:t>
      </w:r>
      <w:proofErr w:type="spellEnd"/>
      <w:r w:rsidR="007E44E9">
        <w:rPr>
          <w:rFonts w:ascii="Times New Roman" w:hAnsi="Times New Roman" w:cs="Times New Roman"/>
        </w:rPr>
        <w:t>. Приведены количественные данные в оригинальном тексте и в тексте-переводе.</w:t>
      </w:r>
    </w:p>
    <w:p w:rsidR="00D5521D" w:rsidRPr="00E475AF" w:rsidRDefault="006766EA" w:rsidP="000516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Ключев</w:t>
      </w:r>
      <w:r w:rsidR="00934C84">
        <w:rPr>
          <w:rFonts w:ascii="Times New Roman" w:hAnsi="Times New Roman" w:cs="Times New Roman"/>
        </w:rPr>
        <w:t xml:space="preserve">ые слова: этноним, </w:t>
      </w:r>
      <w:r>
        <w:rPr>
          <w:rFonts w:ascii="Times New Roman" w:hAnsi="Times New Roman" w:cs="Times New Roman"/>
        </w:rPr>
        <w:t>симуля</w:t>
      </w:r>
      <w:r w:rsidR="00934C84">
        <w:rPr>
          <w:rFonts w:ascii="Times New Roman" w:hAnsi="Times New Roman" w:cs="Times New Roman"/>
        </w:rPr>
        <w:t xml:space="preserve">кры, </w:t>
      </w:r>
      <w:proofErr w:type="spellStart"/>
      <w:r w:rsidR="00934C84">
        <w:rPr>
          <w:rFonts w:ascii="Times New Roman" w:hAnsi="Times New Roman" w:cs="Times New Roman"/>
        </w:rPr>
        <w:t>медиатекст</w:t>
      </w:r>
      <w:proofErr w:type="spellEnd"/>
      <w:r w:rsidR="00934C84">
        <w:rPr>
          <w:rFonts w:ascii="Times New Roman" w:hAnsi="Times New Roman" w:cs="Times New Roman"/>
        </w:rPr>
        <w:t xml:space="preserve">, </w:t>
      </w:r>
      <w:r w:rsidR="00E475AF">
        <w:rPr>
          <w:rFonts w:ascii="Times New Roman" w:hAnsi="Times New Roman" w:cs="Times New Roman"/>
        </w:rPr>
        <w:t>пресса.</w:t>
      </w:r>
    </w:p>
    <w:p w:rsidR="00D5521D" w:rsidRPr="00D5521D" w:rsidRDefault="00D5521D" w:rsidP="000516E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Annotation</w:t>
      </w:r>
      <w:r w:rsidRPr="00D5521D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t</w:t>
      </w:r>
      <w:r w:rsidRPr="00D5521D">
        <w:rPr>
          <w:rFonts w:ascii="Times New Roman" w:hAnsi="Times New Roman" w:cs="Times New Roman"/>
          <w:lang w:val="en-US"/>
        </w:rPr>
        <w:t>he article gives a detailed analysis of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ethnonyms</w:t>
      </w:r>
      <w:proofErr w:type="spellEnd"/>
      <w:r>
        <w:rPr>
          <w:rFonts w:ascii="Times New Roman" w:hAnsi="Times New Roman" w:cs="Times New Roman"/>
          <w:lang w:val="en-US"/>
        </w:rPr>
        <w:t xml:space="preserve"> und political simulacra in </w:t>
      </w:r>
      <w:r w:rsidR="00934C84">
        <w:rPr>
          <w:rFonts w:ascii="Times New Roman" w:hAnsi="Times New Roman" w:cs="Times New Roman"/>
          <w:lang w:val="en-US"/>
        </w:rPr>
        <w:t>current</w:t>
      </w:r>
      <w:r w:rsidRPr="00D5521D">
        <w:rPr>
          <w:rFonts w:ascii="Times New Roman" w:hAnsi="Times New Roman" w:cs="Times New Roman"/>
          <w:lang w:val="en-US"/>
        </w:rPr>
        <w:t xml:space="preserve"> media texts</w:t>
      </w:r>
      <w:r w:rsidR="00934C84">
        <w:rPr>
          <w:rFonts w:ascii="Times New Roman" w:hAnsi="Times New Roman" w:cs="Times New Roman"/>
          <w:lang w:val="en-US"/>
        </w:rPr>
        <w:t>. There is</w:t>
      </w:r>
      <w:r w:rsidR="00204402">
        <w:rPr>
          <w:rFonts w:ascii="Times New Roman" w:hAnsi="Times New Roman" w:cs="Times New Roman"/>
          <w:lang w:val="en-US"/>
        </w:rPr>
        <w:t xml:space="preserve"> </w:t>
      </w:r>
      <w:r w:rsidR="00204402" w:rsidRPr="00204402">
        <w:rPr>
          <w:rFonts w:ascii="Times New Roman" w:hAnsi="Times New Roman" w:cs="Times New Roman"/>
          <w:lang w:val="en-US"/>
        </w:rPr>
        <w:t>quantitative data in the origin</w:t>
      </w:r>
      <w:r w:rsidR="00934C84">
        <w:rPr>
          <w:rFonts w:ascii="Times New Roman" w:hAnsi="Times New Roman" w:cs="Times New Roman"/>
          <w:lang w:val="en-US"/>
        </w:rPr>
        <w:t>al text and the translated text</w:t>
      </w:r>
      <w:r w:rsidR="00204402" w:rsidRPr="00204402">
        <w:rPr>
          <w:rFonts w:ascii="Times New Roman" w:hAnsi="Times New Roman" w:cs="Times New Roman"/>
          <w:lang w:val="en-US"/>
        </w:rPr>
        <w:t>.</w:t>
      </w:r>
    </w:p>
    <w:p w:rsidR="00D5521D" w:rsidRDefault="00D5521D" w:rsidP="000516E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Keywords</w:t>
      </w:r>
      <w:r w:rsidRPr="00D5521D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ethnonym</w:t>
      </w:r>
      <w:proofErr w:type="spellEnd"/>
      <w:r>
        <w:rPr>
          <w:rFonts w:ascii="Times New Roman" w:hAnsi="Times New Roman" w:cs="Times New Roman"/>
          <w:lang w:val="en-US"/>
        </w:rPr>
        <w:t>, simulacra, media</w:t>
      </w:r>
      <w:r w:rsidR="0020440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text, </w:t>
      </w:r>
      <w:r w:rsidR="00E475AF">
        <w:rPr>
          <w:rFonts w:ascii="Times New Roman" w:hAnsi="Times New Roman" w:cs="Times New Roman"/>
          <w:lang w:val="en-US"/>
        </w:rPr>
        <w:t>press.</w:t>
      </w:r>
    </w:p>
    <w:p w:rsidR="00204402" w:rsidRPr="00D5521D" w:rsidRDefault="00204402" w:rsidP="000516E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839EB" w:rsidRDefault="0067781B" w:rsidP="003839E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839EB">
        <w:rPr>
          <w:rFonts w:ascii="Times New Roman" w:hAnsi="Times New Roman" w:cs="Times New Roman"/>
        </w:rPr>
        <w:t xml:space="preserve">Данная статья посвящена анализу функционального потенциала этнонимов в </w:t>
      </w:r>
      <w:r w:rsidR="003839EB">
        <w:rPr>
          <w:rFonts w:ascii="Times New Roman" w:hAnsi="Times New Roman" w:cs="Times New Roman"/>
        </w:rPr>
        <w:t xml:space="preserve">актуальных </w:t>
      </w:r>
      <w:proofErr w:type="spellStart"/>
      <w:r w:rsidRPr="003839EB">
        <w:rPr>
          <w:rFonts w:ascii="Times New Roman" w:hAnsi="Times New Roman" w:cs="Times New Roman"/>
        </w:rPr>
        <w:t>медиатекстах</w:t>
      </w:r>
      <w:proofErr w:type="spellEnd"/>
      <w:r w:rsidR="00D64D30" w:rsidRPr="003839EB">
        <w:rPr>
          <w:rFonts w:ascii="Times New Roman" w:hAnsi="Times New Roman" w:cs="Times New Roman"/>
        </w:rPr>
        <w:t xml:space="preserve">. Для этого </w:t>
      </w:r>
      <w:r w:rsidRPr="003839EB">
        <w:rPr>
          <w:rFonts w:ascii="Times New Roman" w:hAnsi="Times New Roman" w:cs="Times New Roman"/>
          <w:color w:val="000000" w:themeColor="text1"/>
        </w:rPr>
        <w:t>и</w:t>
      </w:r>
      <w:r w:rsidR="00D64D30" w:rsidRPr="003839EB">
        <w:rPr>
          <w:rFonts w:ascii="Times New Roman" w:hAnsi="Times New Roman" w:cs="Times New Roman"/>
          <w:color w:val="000000" w:themeColor="text1"/>
        </w:rPr>
        <w:t>з</w:t>
      </w:r>
      <w:r w:rsidRPr="003839EB">
        <w:rPr>
          <w:rFonts w:ascii="Times New Roman" w:hAnsi="Times New Roman" w:cs="Times New Roman"/>
          <w:color w:val="000000" w:themeColor="text1"/>
        </w:rPr>
        <w:t xml:space="preserve"> </w:t>
      </w:r>
      <w:r w:rsidR="00357D25" w:rsidRPr="003839EB">
        <w:rPr>
          <w:rFonts w:ascii="Times New Roman" w:hAnsi="Times New Roman" w:cs="Times New Roman"/>
          <w:color w:val="000000" w:themeColor="text1"/>
        </w:rPr>
        <w:t>шести</w:t>
      </w:r>
      <w:r w:rsidR="00DE60D2" w:rsidRPr="003839EB">
        <w:rPr>
          <w:rFonts w:ascii="Times New Roman" w:hAnsi="Times New Roman" w:cs="Times New Roman"/>
          <w:color w:val="000000" w:themeColor="text1"/>
        </w:rPr>
        <w:t xml:space="preserve"> </w:t>
      </w:r>
      <w:r w:rsidR="004373CD" w:rsidRPr="003839EB">
        <w:rPr>
          <w:rFonts w:ascii="Times New Roman" w:hAnsi="Times New Roman" w:cs="Times New Roman"/>
          <w:color w:val="000000" w:themeColor="text1"/>
        </w:rPr>
        <w:t>статей,</w:t>
      </w:r>
      <w:r w:rsidRPr="003839EB">
        <w:rPr>
          <w:rFonts w:ascii="Times New Roman" w:hAnsi="Times New Roman" w:cs="Times New Roman"/>
          <w:color w:val="000000" w:themeColor="text1"/>
        </w:rPr>
        <w:t xml:space="preserve"> опубликованных в крупных известных немецких изданиях (см. таблицу 1 ниже)</w:t>
      </w:r>
      <w:r w:rsidR="004373CD" w:rsidRPr="003839EB">
        <w:rPr>
          <w:rFonts w:ascii="Times New Roman" w:hAnsi="Times New Roman" w:cs="Times New Roman"/>
          <w:color w:val="000000" w:themeColor="text1"/>
        </w:rPr>
        <w:t xml:space="preserve"> в период с 20.01.2017 по 31.01.2017</w:t>
      </w:r>
      <w:r w:rsidRPr="003839EB">
        <w:rPr>
          <w:rFonts w:ascii="Times New Roman" w:hAnsi="Times New Roman" w:cs="Times New Roman"/>
          <w:color w:val="000000" w:themeColor="text1"/>
        </w:rPr>
        <w:t>, и их переводов на русский язык</w:t>
      </w:r>
      <w:r w:rsidR="00D64D30" w:rsidRPr="003839EB">
        <w:rPr>
          <w:rFonts w:ascii="Times New Roman" w:hAnsi="Times New Roman" w:cs="Times New Roman"/>
        </w:rPr>
        <w:t xml:space="preserve"> извлечены контексты, содержащие этнонимы</w:t>
      </w:r>
      <w:r w:rsidR="004373CD" w:rsidRPr="003839EB">
        <w:rPr>
          <w:rFonts w:ascii="Times New Roman" w:hAnsi="Times New Roman" w:cs="Times New Roman"/>
          <w:color w:val="000000" w:themeColor="text1"/>
        </w:rPr>
        <w:t>.</w:t>
      </w:r>
      <w:r w:rsidR="00DE60D2" w:rsidRPr="003839EB">
        <w:rPr>
          <w:rFonts w:ascii="Times New Roman" w:hAnsi="Times New Roman" w:cs="Times New Roman"/>
          <w:color w:val="000000" w:themeColor="text1"/>
        </w:rPr>
        <w:t xml:space="preserve"> </w:t>
      </w:r>
      <w:r w:rsidR="003839EB">
        <w:rPr>
          <w:rFonts w:ascii="Times New Roman" w:hAnsi="Times New Roman" w:cs="Times New Roman"/>
          <w:color w:val="000000" w:themeColor="text1"/>
        </w:rPr>
        <w:t xml:space="preserve">Последние </w:t>
      </w:r>
      <w:r w:rsidRPr="003839EB">
        <w:rPr>
          <w:rFonts w:ascii="Times New Roman" w:hAnsi="Times New Roman" w:cs="Times New Roman"/>
          <w:color w:val="000000" w:themeColor="text1"/>
        </w:rPr>
        <w:t>избран</w:t>
      </w:r>
      <w:r w:rsidR="003839EB">
        <w:rPr>
          <w:rFonts w:ascii="Times New Roman" w:hAnsi="Times New Roman" w:cs="Times New Roman"/>
          <w:color w:val="000000" w:themeColor="text1"/>
        </w:rPr>
        <w:t>ы в качестве объекта исследования</w:t>
      </w:r>
      <w:r w:rsidRPr="003839EB">
        <w:rPr>
          <w:rFonts w:ascii="Times New Roman" w:hAnsi="Times New Roman" w:cs="Times New Roman"/>
          <w:color w:val="000000" w:themeColor="text1"/>
        </w:rPr>
        <w:t xml:space="preserve"> потому, что </w:t>
      </w:r>
      <w:r w:rsidR="00174A9F" w:rsidRPr="003839EB">
        <w:rPr>
          <w:rFonts w:ascii="Times New Roman" w:hAnsi="Times New Roman" w:cs="Times New Roman"/>
          <w:color w:val="000000" w:themeColor="text1"/>
        </w:rPr>
        <w:t>этнонимы</w:t>
      </w:r>
      <w:r w:rsidRPr="003839EB">
        <w:rPr>
          <w:rFonts w:ascii="Times New Roman" w:hAnsi="Times New Roman" w:cs="Times New Roman"/>
          <w:color w:val="000000" w:themeColor="text1"/>
        </w:rPr>
        <w:t xml:space="preserve"> обладают весьма значительным </w:t>
      </w:r>
      <w:r w:rsidR="003839EB">
        <w:rPr>
          <w:rFonts w:ascii="Times New Roman" w:hAnsi="Times New Roman" w:cs="Times New Roman"/>
          <w:color w:val="000000" w:themeColor="text1"/>
        </w:rPr>
        <w:t xml:space="preserve">разнообразным и </w:t>
      </w:r>
      <w:r w:rsidRPr="003839EB">
        <w:rPr>
          <w:rFonts w:ascii="Times New Roman" w:hAnsi="Times New Roman" w:cs="Times New Roman"/>
          <w:color w:val="000000" w:themeColor="text1"/>
        </w:rPr>
        <w:t xml:space="preserve">разветвленным функциональным потенциалом, </w:t>
      </w:r>
      <w:r w:rsidR="003839EB">
        <w:rPr>
          <w:rFonts w:ascii="Times New Roman" w:hAnsi="Times New Roman" w:cs="Times New Roman"/>
          <w:color w:val="000000" w:themeColor="text1"/>
        </w:rPr>
        <w:t>поэтому</w:t>
      </w:r>
      <w:r w:rsidRPr="003839EB">
        <w:rPr>
          <w:rFonts w:ascii="Times New Roman" w:hAnsi="Times New Roman" w:cs="Times New Roman"/>
          <w:color w:val="000000" w:themeColor="text1"/>
        </w:rPr>
        <w:t xml:space="preserve"> они выполняют в </w:t>
      </w:r>
      <w:proofErr w:type="spellStart"/>
      <w:r w:rsidRPr="003839EB">
        <w:rPr>
          <w:rFonts w:ascii="Times New Roman" w:hAnsi="Times New Roman" w:cs="Times New Roman"/>
          <w:color w:val="000000" w:themeColor="text1"/>
        </w:rPr>
        <w:t>медиатексте</w:t>
      </w:r>
      <w:proofErr w:type="spellEnd"/>
      <w:r w:rsidRPr="003839EB">
        <w:rPr>
          <w:rFonts w:ascii="Times New Roman" w:hAnsi="Times New Roman" w:cs="Times New Roman"/>
          <w:color w:val="000000" w:themeColor="text1"/>
        </w:rPr>
        <w:t xml:space="preserve"> важные функции.</w:t>
      </w:r>
      <w:r w:rsidR="00174A9F" w:rsidRPr="003839EB">
        <w:rPr>
          <w:rFonts w:ascii="Times New Roman" w:hAnsi="Times New Roman" w:cs="Times New Roman"/>
          <w:color w:val="000000" w:themeColor="text1"/>
        </w:rPr>
        <w:t xml:space="preserve"> </w:t>
      </w:r>
    </w:p>
    <w:p w:rsidR="00BF3A98" w:rsidRPr="003839EB" w:rsidRDefault="00174A9F" w:rsidP="003839E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839EB">
        <w:rPr>
          <w:rFonts w:ascii="Times New Roman" w:hAnsi="Times New Roman" w:cs="Times New Roman"/>
          <w:color w:val="000000" w:themeColor="text1"/>
        </w:rPr>
        <w:t xml:space="preserve">Внимание к </w:t>
      </w:r>
      <w:proofErr w:type="spellStart"/>
      <w:r w:rsidRPr="003839EB">
        <w:rPr>
          <w:rFonts w:ascii="Times New Roman" w:hAnsi="Times New Roman" w:cs="Times New Roman"/>
          <w:color w:val="000000" w:themeColor="text1"/>
        </w:rPr>
        <w:t>медиатекстам</w:t>
      </w:r>
      <w:proofErr w:type="spellEnd"/>
      <w:r w:rsidRPr="003839EB">
        <w:rPr>
          <w:rFonts w:ascii="Times New Roman" w:hAnsi="Times New Roman" w:cs="Times New Roman"/>
          <w:color w:val="000000" w:themeColor="text1"/>
        </w:rPr>
        <w:t xml:space="preserve"> </w:t>
      </w:r>
      <w:r w:rsidR="003839EB">
        <w:rPr>
          <w:rFonts w:ascii="Times New Roman" w:hAnsi="Times New Roman" w:cs="Times New Roman"/>
          <w:color w:val="000000" w:themeColor="text1"/>
        </w:rPr>
        <w:t xml:space="preserve">обозначенного периода </w:t>
      </w:r>
      <w:r w:rsidRPr="003839EB">
        <w:rPr>
          <w:rFonts w:ascii="Times New Roman" w:hAnsi="Times New Roman" w:cs="Times New Roman"/>
          <w:color w:val="000000" w:themeColor="text1"/>
        </w:rPr>
        <w:t xml:space="preserve">обусловлено </w:t>
      </w:r>
      <w:r w:rsidR="003839EB">
        <w:rPr>
          <w:rFonts w:ascii="Times New Roman" w:hAnsi="Times New Roman" w:cs="Times New Roman"/>
          <w:color w:val="000000" w:themeColor="text1"/>
        </w:rPr>
        <w:t>рядом обстоятельств. Во-первых</w:t>
      </w:r>
      <w:r w:rsidRPr="003839EB">
        <w:rPr>
          <w:rFonts w:ascii="Times New Roman" w:hAnsi="Times New Roman" w:cs="Times New Roman"/>
          <w:color w:val="000000" w:themeColor="text1"/>
        </w:rPr>
        <w:t xml:space="preserve">, известно, до сих пор чтение газет в ФРГ является наиболее эффективным методом получения информации о событиях в мире. Поскольку степень включенности прессы в политическую жизнь страны довольно велика, медиа </w:t>
      </w:r>
      <w:r w:rsidR="00D64D30" w:rsidRPr="003839EB">
        <w:rPr>
          <w:rFonts w:ascii="Times New Roman" w:hAnsi="Times New Roman" w:cs="Times New Roman"/>
          <w:color w:val="000000" w:themeColor="text1"/>
        </w:rPr>
        <w:t>т</w:t>
      </w:r>
      <w:r w:rsidRPr="003839EB">
        <w:rPr>
          <w:rFonts w:ascii="Times New Roman" w:hAnsi="Times New Roman" w:cs="Times New Roman"/>
          <w:color w:val="000000" w:themeColor="text1"/>
        </w:rPr>
        <w:t>акже формируют общественное мнение, определяют тенденции</w:t>
      </w:r>
      <w:r w:rsidR="00D64D30" w:rsidRPr="003839EB">
        <w:rPr>
          <w:rFonts w:ascii="Times New Roman" w:hAnsi="Times New Roman" w:cs="Times New Roman"/>
          <w:color w:val="000000" w:themeColor="text1"/>
        </w:rPr>
        <w:t xml:space="preserve"> развития социума</w:t>
      </w:r>
      <w:r w:rsidRPr="003839EB">
        <w:rPr>
          <w:rFonts w:ascii="Times New Roman" w:hAnsi="Times New Roman" w:cs="Times New Roman"/>
          <w:color w:val="000000" w:themeColor="text1"/>
        </w:rPr>
        <w:t>, а также отражают позицию экспертов, официальных лиц и простых читателей [</w:t>
      </w:r>
      <w:r w:rsidRPr="003839EB">
        <w:rPr>
          <w:rFonts w:ascii="Times New Roman" w:hAnsi="Times New Roman" w:cs="Times New Roman"/>
          <w:color w:val="000000" w:themeColor="text1"/>
          <w:lang w:val="en-US"/>
        </w:rPr>
        <w:t>http</w:t>
      </w:r>
      <w:r w:rsidRPr="003839EB">
        <w:rPr>
          <w:rFonts w:ascii="Times New Roman" w:hAnsi="Times New Roman" w:cs="Times New Roman"/>
          <w:color w:val="000000" w:themeColor="text1"/>
        </w:rPr>
        <w:t>://</w:t>
      </w:r>
      <w:r w:rsidRPr="003839EB">
        <w:rPr>
          <w:rFonts w:ascii="Times New Roman" w:hAnsi="Times New Roman" w:cs="Times New Roman"/>
          <w:color w:val="000000" w:themeColor="text1"/>
          <w:lang w:val="en-US"/>
        </w:rPr>
        <w:t>www</w:t>
      </w:r>
      <w:r w:rsidRPr="003839EB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3839EB">
        <w:rPr>
          <w:rFonts w:ascii="Times New Roman" w:hAnsi="Times New Roman" w:cs="Times New Roman"/>
          <w:color w:val="000000" w:themeColor="text1"/>
          <w:lang w:val="en-US"/>
        </w:rPr>
        <w:t>inosmi</w:t>
      </w:r>
      <w:proofErr w:type="spellEnd"/>
      <w:r w:rsidRPr="003839EB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3839EB"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  <w:r w:rsidRPr="003839EB">
        <w:rPr>
          <w:rFonts w:ascii="Times New Roman" w:hAnsi="Times New Roman" w:cs="Times New Roman"/>
          <w:color w:val="000000" w:themeColor="text1"/>
        </w:rPr>
        <w:t>].</w:t>
      </w:r>
      <w:r w:rsidR="003839EB">
        <w:rPr>
          <w:rFonts w:ascii="Times New Roman" w:hAnsi="Times New Roman" w:cs="Times New Roman"/>
          <w:color w:val="000000" w:themeColor="text1"/>
        </w:rPr>
        <w:t xml:space="preserve"> </w:t>
      </w:r>
      <w:r w:rsidR="003839EB" w:rsidRPr="003839EB">
        <w:rPr>
          <w:rFonts w:ascii="Times New Roman" w:hAnsi="Times New Roman" w:cs="Times New Roman"/>
          <w:color w:val="000000" w:themeColor="text1"/>
        </w:rPr>
        <w:t>В таблице 1</w:t>
      </w:r>
      <w:r w:rsidR="003839EB" w:rsidRPr="003839EB">
        <w:rPr>
          <w:rFonts w:ascii="Times New Roman" w:hAnsi="Times New Roman" w:cs="Times New Roman"/>
          <w:color w:val="4472C4" w:themeColor="accent5"/>
        </w:rPr>
        <w:t xml:space="preserve"> </w:t>
      </w:r>
      <w:r w:rsidR="003839EB" w:rsidRPr="003839EB">
        <w:rPr>
          <w:rFonts w:ascii="Times New Roman" w:hAnsi="Times New Roman" w:cs="Times New Roman"/>
        </w:rPr>
        <w:t xml:space="preserve">представлены наиболее влиятельные немецкие издания, ориентированные преимущественно на средний и высший классы общества и способствующие формированию общественного мнения </w:t>
      </w:r>
      <w:r w:rsidR="003839EB" w:rsidRPr="003839EB">
        <w:rPr>
          <w:rFonts w:ascii="Times New Roman" w:hAnsi="Times New Roman" w:cs="Times New Roman"/>
          <w:color w:val="000000" w:themeColor="text1"/>
        </w:rPr>
        <w:t>[</w:t>
      </w:r>
      <w:r w:rsidR="003839EB" w:rsidRPr="003839EB">
        <w:rPr>
          <w:rFonts w:ascii="Times New Roman" w:hAnsi="Times New Roman" w:cs="Times New Roman"/>
          <w:color w:val="000000" w:themeColor="text1"/>
          <w:lang w:val="en-US"/>
        </w:rPr>
        <w:t>http</w:t>
      </w:r>
      <w:r w:rsidR="003839EB" w:rsidRPr="003839EB">
        <w:rPr>
          <w:rFonts w:ascii="Times New Roman" w:hAnsi="Times New Roman" w:cs="Times New Roman"/>
          <w:color w:val="000000" w:themeColor="text1"/>
        </w:rPr>
        <w:t>://</w:t>
      </w:r>
      <w:r w:rsidR="003839EB" w:rsidRPr="003839EB">
        <w:rPr>
          <w:rFonts w:ascii="Times New Roman" w:hAnsi="Times New Roman" w:cs="Times New Roman"/>
          <w:color w:val="000000" w:themeColor="text1"/>
          <w:lang w:val="en-US"/>
        </w:rPr>
        <w:t>www</w:t>
      </w:r>
      <w:r w:rsidR="003839EB" w:rsidRPr="003839EB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="003839EB" w:rsidRPr="003839EB">
        <w:rPr>
          <w:rFonts w:ascii="Times New Roman" w:hAnsi="Times New Roman" w:cs="Times New Roman"/>
          <w:color w:val="000000" w:themeColor="text1"/>
          <w:lang w:val="en-US"/>
        </w:rPr>
        <w:t>inosmi</w:t>
      </w:r>
      <w:proofErr w:type="spellEnd"/>
      <w:r w:rsidR="003839EB" w:rsidRPr="003839EB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="003839EB" w:rsidRPr="003839EB"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  <w:r w:rsidR="003839EB" w:rsidRPr="003839EB">
        <w:rPr>
          <w:rFonts w:ascii="Times New Roman" w:hAnsi="Times New Roman" w:cs="Times New Roman"/>
          <w:color w:val="000000" w:themeColor="text1"/>
        </w:rPr>
        <w:t>].</w:t>
      </w:r>
    </w:p>
    <w:p w:rsidR="00C71C77" w:rsidRDefault="003839EB" w:rsidP="003839E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Во-вторых, </w:t>
      </w:r>
      <w:r w:rsidR="0067781B" w:rsidRPr="003839EB"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</w:rPr>
        <w:t>ируемые</w:t>
      </w:r>
      <w:r w:rsidR="0067781B" w:rsidRPr="003839EB">
        <w:rPr>
          <w:rFonts w:ascii="Times New Roman" w:hAnsi="Times New Roman" w:cs="Times New Roman"/>
        </w:rPr>
        <w:t xml:space="preserve"> </w:t>
      </w:r>
      <w:r w:rsidR="00E06158" w:rsidRPr="003839EB">
        <w:rPr>
          <w:rFonts w:ascii="Times New Roman" w:hAnsi="Times New Roman" w:cs="Times New Roman"/>
        </w:rPr>
        <w:t>стать</w:t>
      </w:r>
      <w:r w:rsidR="0067781B" w:rsidRPr="003839EB">
        <w:rPr>
          <w:rFonts w:ascii="Times New Roman" w:hAnsi="Times New Roman" w:cs="Times New Roman"/>
        </w:rPr>
        <w:t>и выш</w:t>
      </w:r>
      <w:r>
        <w:rPr>
          <w:rFonts w:ascii="Times New Roman" w:hAnsi="Times New Roman" w:cs="Times New Roman"/>
        </w:rPr>
        <w:t>ли</w:t>
      </w:r>
      <w:r w:rsidR="0067781B" w:rsidRPr="003839EB">
        <w:rPr>
          <w:rFonts w:ascii="Times New Roman" w:hAnsi="Times New Roman" w:cs="Times New Roman"/>
        </w:rPr>
        <w:t xml:space="preserve"> в свет</w:t>
      </w:r>
      <w:r w:rsidR="00E06158" w:rsidRPr="003839EB">
        <w:rPr>
          <w:rFonts w:ascii="Times New Roman" w:hAnsi="Times New Roman" w:cs="Times New Roman"/>
        </w:rPr>
        <w:t xml:space="preserve"> </w:t>
      </w:r>
      <w:r w:rsidR="0067781B" w:rsidRPr="003839EB">
        <w:rPr>
          <w:rFonts w:ascii="Times New Roman" w:hAnsi="Times New Roman" w:cs="Times New Roman"/>
        </w:rPr>
        <w:t>во</w:t>
      </w:r>
      <w:r w:rsidR="00E06158" w:rsidRPr="003839EB">
        <w:rPr>
          <w:rFonts w:ascii="Times New Roman" w:hAnsi="Times New Roman" w:cs="Times New Roman"/>
        </w:rPr>
        <w:t xml:space="preserve"> временной промежуток, начинающийся с инаугурации американского президента, миллиардера и предпринимателя Дональда Трампа</w:t>
      </w:r>
      <w:r w:rsidR="0067781B" w:rsidRPr="003839EB">
        <w:rPr>
          <w:rFonts w:ascii="Times New Roman" w:hAnsi="Times New Roman" w:cs="Times New Roman"/>
        </w:rPr>
        <w:t>, до конца первой недели его президентства</w:t>
      </w:r>
      <w:r w:rsidR="00E06158" w:rsidRPr="003839EB">
        <w:rPr>
          <w:rFonts w:ascii="Times New Roman" w:hAnsi="Times New Roman" w:cs="Times New Roman"/>
        </w:rPr>
        <w:t xml:space="preserve">. В этот период происходят ключевые события, </w:t>
      </w:r>
      <w:r w:rsidR="0067781B" w:rsidRPr="003839EB">
        <w:rPr>
          <w:rFonts w:ascii="Times New Roman" w:hAnsi="Times New Roman" w:cs="Times New Roman"/>
        </w:rPr>
        <w:t xml:space="preserve">развитие которых, несомненно, </w:t>
      </w:r>
      <w:r w:rsidR="00E06158" w:rsidRPr="003839EB">
        <w:rPr>
          <w:rFonts w:ascii="Times New Roman" w:hAnsi="Times New Roman" w:cs="Times New Roman"/>
        </w:rPr>
        <w:t>затрон</w:t>
      </w:r>
      <w:r w:rsidR="0067781B" w:rsidRPr="003839EB">
        <w:rPr>
          <w:rFonts w:ascii="Times New Roman" w:hAnsi="Times New Roman" w:cs="Times New Roman"/>
        </w:rPr>
        <w:t>ет</w:t>
      </w:r>
      <w:r w:rsidR="00E06158" w:rsidRPr="003839EB">
        <w:rPr>
          <w:rFonts w:ascii="Times New Roman" w:hAnsi="Times New Roman" w:cs="Times New Roman"/>
        </w:rPr>
        <w:t xml:space="preserve"> большинство стран, играющих значимую роль на международной арене. </w:t>
      </w:r>
    </w:p>
    <w:p w:rsidR="00955881" w:rsidRPr="003839EB" w:rsidRDefault="00955881" w:rsidP="003839E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544C1B" w:rsidRPr="003839EB" w:rsidRDefault="00544C1B" w:rsidP="003839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839EB">
        <w:rPr>
          <w:rFonts w:ascii="Times New Roman" w:hAnsi="Times New Roman" w:cs="Times New Roman"/>
        </w:rPr>
        <w:t>Таблица №1</w:t>
      </w:r>
      <w:r w:rsidR="00174A9F" w:rsidRPr="003839EB">
        <w:rPr>
          <w:rFonts w:ascii="Times New Roman" w:hAnsi="Times New Roman" w:cs="Times New Roman"/>
        </w:rPr>
        <w:t>.</w:t>
      </w:r>
      <w:r w:rsidRPr="003839EB">
        <w:rPr>
          <w:rFonts w:ascii="Times New Roman" w:hAnsi="Times New Roman" w:cs="Times New Roman"/>
        </w:rPr>
        <w:t xml:space="preserve"> </w:t>
      </w:r>
      <w:r w:rsidR="00A71BF8" w:rsidRPr="003839EB">
        <w:rPr>
          <w:rFonts w:ascii="Times New Roman" w:hAnsi="Times New Roman" w:cs="Times New Roman"/>
          <w:color w:val="000000" w:themeColor="text1"/>
        </w:rPr>
        <w:t>Характеристика некоторых немецких изданий</w:t>
      </w:r>
    </w:p>
    <w:tbl>
      <w:tblPr>
        <w:tblStyle w:val="a3"/>
        <w:tblW w:w="6687" w:type="dxa"/>
        <w:tblLayout w:type="fixed"/>
        <w:tblLook w:val="04A0" w:firstRow="1" w:lastRow="0" w:firstColumn="1" w:lastColumn="0" w:noHBand="0" w:noVBand="1"/>
      </w:tblPr>
      <w:tblGrid>
        <w:gridCol w:w="1114"/>
        <w:gridCol w:w="1115"/>
        <w:gridCol w:w="856"/>
        <w:gridCol w:w="1373"/>
        <w:gridCol w:w="1114"/>
        <w:gridCol w:w="1115"/>
      </w:tblGrid>
      <w:tr w:rsidR="00A71BF8" w:rsidRPr="003839EB" w:rsidTr="00EF1506">
        <w:trPr>
          <w:cantSplit/>
          <w:trHeight w:val="215"/>
        </w:trPr>
        <w:tc>
          <w:tcPr>
            <w:tcW w:w="1114" w:type="dxa"/>
          </w:tcPr>
          <w:p w:rsidR="00A71BF8" w:rsidRPr="003839EB" w:rsidRDefault="003839EB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</w:t>
            </w:r>
          </w:p>
        </w:tc>
        <w:tc>
          <w:tcPr>
            <w:tcW w:w="1115" w:type="dxa"/>
          </w:tcPr>
          <w:p w:rsidR="00A71BF8" w:rsidRPr="003839EB" w:rsidRDefault="00A71BF8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Издатель</w:t>
            </w:r>
          </w:p>
        </w:tc>
        <w:tc>
          <w:tcPr>
            <w:tcW w:w="856" w:type="dxa"/>
          </w:tcPr>
          <w:p w:rsidR="00A71BF8" w:rsidRPr="003839EB" w:rsidRDefault="00A71BF8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Тираж</w:t>
            </w:r>
          </w:p>
        </w:tc>
        <w:tc>
          <w:tcPr>
            <w:tcW w:w="1373" w:type="dxa"/>
          </w:tcPr>
          <w:p w:rsidR="00A71BF8" w:rsidRPr="003839EB" w:rsidRDefault="00A71BF8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9EB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Периодичность</w:t>
            </w:r>
          </w:p>
        </w:tc>
        <w:tc>
          <w:tcPr>
            <w:tcW w:w="1114" w:type="dxa"/>
          </w:tcPr>
          <w:p w:rsidR="00A71BF8" w:rsidRPr="003839EB" w:rsidRDefault="00A71BF8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Адресат</w:t>
            </w:r>
          </w:p>
        </w:tc>
        <w:tc>
          <w:tcPr>
            <w:tcW w:w="1115" w:type="dxa"/>
          </w:tcPr>
          <w:p w:rsidR="00A71BF8" w:rsidRPr="003839EB" w:rsidRDefault="00A71BF8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</w:tc>
      </w:tr>
      <w:tr w:rsidR="00A71BF8" w:rsidRPr="003839EB" w:rsidTr="00EF1506">
        <w:trPr>
          <w:cantSplit/>
          <w:trHeight w:val="222"/>
        </w:trPr>
        <w:tc>
          <w:tcPr>
            <w:tcW w:w="1114" w:type="dxa"/>
          </w:tcPr>
          <w:p w:rsidR="00A71BF8" w:rsidRPr="003839EB" w:rsidRDefault="00A71BF8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39EB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Süddeutsche</w:t>
            </w:r>
            <w:proofErr w:type="spellEnd"/>
            <w:r w:rsidRPr="0038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Zeitung</w:t>
            </w:r>
            <w:proofErr w:type="spellEnd"/>
          </w:p>
        </w:tc>
        <w:tc>
          <w:tcPr>
            <w:tcW w:w="1115" w:type="dxa"/>
          </w:tcPr>
          <w:p w:rsidR="00A71BF8" w:rsidRPr="003839EB" w:rsidRDefault="00A71BF8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39EB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Süddeutsche</w:t>
            </w:r>
            <w:proofErr w:type="spellEnd"/>
            <w:r w:rsidRPr="003839EB"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  <w:t>r</w:t>
            </w:r>
            <w:r w:rsidRPr="0038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39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Verlag</w:t>
            </w:r>
            <w:proofErr w:type="spellEnd"/>
          </w:p>
        </w:tc>
        <w:tc>
          <w:tcPr>
            <w:tcW w:w="856" w:type="dxa"/>
          </w:tcPr>
          <w:p w:rsidR="00A71BF8" w:rsidRPr="003839EB" w:rsidRDefault="00A71BF8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367.579</w:t>
            </w:r>
          </w:p>
        </w:tc>
        <w:tc>
          <w:tcPr>
            <w:tcW w:w="1373" w:type="dxa"/>
          </w:tcPr>
          <w:p w:rsidR="00A71BF8" w:rsidRPr="003839EB" w:rsidRDefault="00A71BF8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114" w:type="dxa"/>
          </w:tcPr>
          <w:p w:rsidR="00A71BF8" w:rsidRPr="003839EB" w:rsidRDefault="00A71BF8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средний и высший класс общества</w:t>
            </w:r>
          </w:p>
        </w:tc>
        <w:tc>
          <w:tcPr>
            <w:tcW w:w="1115" w:type="dxa"/>
          </w:tcPr>
          <w:p w:rsidR="00A71BF8" w:rsidRPr="003839EB" w:rsidRDefault="00A71BF8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9EB">
              <w:rPr>
                <w:rFonts w:ascii="Times New Roman" w:hAnsi="Times New Roman" w:cs="Times New Roman"/>
                <w:sz w:val="18"/>
                <w:szCs w:val="18"/>
              </w:rPr>
              <w:t xml:space="preserve">общенациональная </w:t>
            </w:r>
            <w:proofErr w:type="spellStart"/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надрегиональная</w:t>
            </w:r>
            <w:proofErr w:type="spellEnd"/>
            <w:r w:rsidRPr="0038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r w:rsidR="003839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писная</w:t>
            </w:r>
            <w:proofErr w:type="spellEnd"/>
            <w:proofErr w:type="gramEnd"/>
            <w:r w:rsidRPr="003839EB">
              <w:rPr>
                <w:rFonts w:ascii="Times New Roman" w:hAnsi="Times New Roman" w:cs="Times New Roman"/>
                <w:sz w:val="18"/>
                <w:szCs w:val="18"/>
              </w:rPr>
              <w:t xml:space="preserve"> газета уме</w:t>
            </w:r>
            <w:r w:rsidR="003839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ренно</w:t>
            </w:r>
            <w:proofErr w:type="spellEnd"/>
            <w:r w:rsidRPr="0038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r w:rsidR="003839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вых</w:t>
            </w:r>
            <w:proofErr w:type="spellEnd"/>
            <w:r w:rsidRPr="0038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взгля</w:t>
            </w:r>
            <w:r w:rsidR="003839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</w:tr>
      <w:tr w:rsidR="00A71BF8" w:rsidRPr="003839EB" w:rsidTr="00EF1506">
        <w:trPr>
          <w:cantSplit/>
          <w:trHeight w:val="106"/>
        </w:trPr>
        <w:tc>
          <w:tcPr>
            <w:tcW w:w="1114" w:type="dxa"/>
          </w:tcPr>
          <w:p w:rsidR="00A71BF8" w:rsidRPr="003839EB" w:rsidRDefault="00A71BF8" w:rsidP="003839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39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Der Spiegel</w:t>
            </w:r>
          </w:p>
        </w:tc>
        <w:tc>
          <w:tcPr>
            <w:tcW w:w="1115" w:type="dxa"/>
          </w:tcPr>
          <w:p w:rsidR="00A71BF8" w:rsidRPr="003839EB" w:rsidRDefault="00A71BF8" w:rsidP="003839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39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Spiegel-</w:t>
            </w:r>
            <w:proofErr w:type="spellStart"/>
            <w:r w:rsidRPr="003839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Verlag</w:t>
            </w:r>
            <w:proofErr w:type="spellEnd"/>
          </w:p>
        </w:tc>
        <w:tc>
          <w:tcPr>
            <w:tcW w:w="856" w:type="dxa"/>
          </w:tcPr>
          <w:p w:rsidR="00A71BF8" w:rsidRPr="003839EB" w:rsidRDefault="00A71BF8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9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787.330</w:t>
            </w:r>
          </w:p>
        </w:tc>
        <w:tc>
          <w:tcPr>
            <w:tcW w:w="1373" w:type="dxa"/>
          </w:tcPr>
          <w:p w:rsidR="00A71BF8" w:rsidRPr="003839EB" w:rsidRDefault="00A71BF8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еженедельно</w:t>
            </w:r>
          </w:p>
        </w:tc>
        <w:tc>
          <w:tcPr>
            <w:tcW w:w="1114" w:type="dxa"/>
          </w:tcPr>
          <w:p w:rsidR="00A71BF8" w:rsidRPr="003839EB" w:rsidRDefault="00A71BF8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средний и высший класс общества</w:t>
            </w:r>
          </w:p>
        </w:tc>
        <w:tc>
          <w:tcPr>
            <w:tcW w:w="1115" w:type="dxa"/>
          </w:tcPr>
          <w:p w:rsidR="00A71BF8" w:rsidRPr="003839EB" w:rsidRDefault="00A71BF8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информационно-поли</w:t>
            </w:r>
            <w:r w:rsidR="003839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тический</w:t>
            </w:r>
            <w:proofErr w:type="spellEnd"/>
            <w:r w:rsidRPr="003839EB">
              <w:rPr>
                <w:rFonts w:ascii="Times New Roman" w:hAnsi="Times New Roman" w:cs="Times New Roman"/>
                <w:sz w:val="18"/>
                <w:szCs w:val="18"/>
              </w:rPr>
              <w:t xml:space="preserve"> новостной журнал</w:t>
            </w:r>
          </w:p>
        </w:tc>
      </w:tr>
      <w:tr w:rsidR="00A71BF8" w:rsidRPr="003839EB" w:rsidTr="00EF1506">
        <w:trPr>
          <w:cantSplit/>
          <w:trHeight w:val="106"/>
        </w:trPr>
        <w:tc>
          <w:tcPr>
            <w:tcW w:w="1114" w:type="dxa"/>
          </w:tcPr>
          <w:p w:rsidR="00A71BF8" w:rsidRPr="003839EB" w:rsidRDefault="00A71BF8" w:rsidP="003839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39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Die </w:t>
            </w:r>
            <w:proofErr w:type="spellStart"/>
            <w:r w:rsidRPr="003839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Zeit</w:t>
            </w:r>
            <w:proofErr w:type="spellEnd"/>
          </w:p>
        </w:tc>
        <w:tc>
          <w:tcPr>
            <w:tcW w:w="1115" w:type="dxa"/>
          </w:tcPr>
          <w:p w:rsidR="00A71BF8" w:rsidRPr="003839EB" w:rsidRDefault="00A71BF8" w:rsidP="003839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839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Zeitverlag</w:t>
            </w:r>
            <w:proofErr w:type="spellEnd"/>
            <w:r w:rsidRPr="003839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39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Gerd</w:t>
            </w:r>
            <w:proofErr w:type="spellEnd"/>
            <w:r w:rsidRPr="003839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39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Bucerius</w:t>
            </w:r>
            <w:proofErr w:type="spellEnd"/>
          </w:p>
        </w:tc>
        <w:tc>
          <w:tcPr>
            <w:tcW w:w="856" w:type="dxa"/>
          </w:tcPr>
          <w:p w:rsidR="00A71BF8" w:rsidRPr="003839EB" w:rsidRDefault="00A71BF8" w:rsidP="003839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39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504.331</w:t>
            </w:r>
          </w:p>
        </w:tc>
        <w:tc>
          <w:tcPr>
            <w:tcW w:w="1373" w:type="dxa"/>
          </w:tcPr>
          <w:p w:rsidR="00A71BF8" w:rsidRPr="003839EB" w:rsidRDefault="00A71BF8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еженедельно</w:t>
            </w:r>
          </w:p>
        </w:tc>
        <w:tc>
          <w:tcPr>
            <w:tcW w:w="1114" w:type="dxa"/>
          </w:tcPr>
          <w:p w:rsidR="00A71BF8" w:rsidRPr="003839EB" w:rsidRDefault="00A71BF8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немецкая интеллигенция</w:t>
            </w:r>
          </w:p>
        </w:tc>
        <w:tc>
          <w:tcPr>
            <w:tcW w:w="1115" w:type="dxa"/>
          </w:tcPr>
          <w:p w:rsidR="00A71BF8" w:rsidRPr="003839EB" w:rsidRDefault="00A71BF8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надрегиональная</w:t>
            </w:r>
            <w:proofErr w:type="spellEnd"/>
            <w:r w:rsidRPr="0038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газе</w:t>
            </w:r>
            <w:r w:rsidR="003839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proofErr w:type="gramEnd"/>
            <w:r w:rsidRPr="003839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счита</w:t>
            </w:r>
            <w:r w:rsidR="003839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ется</w:t>
            </w:r>
            <w:proofErr w:type="spellEnd"/>
            <w:r w:rsidRPr="003839EB">
              <w:rPr>
                <w:rFonts w:ascii="Times New Roman" w:hAnsi="Times New Roman" w:cs="Times New Roman"/>
                <w:sz w:val="18"/>
                <w:szCs w:val="18"/>
              </w:rPr>
              <w:t xml:space="preserve"> лево</w:t>
            </w:r>
            <w:r w:rsidR="003839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39EB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либеральной</w:t>
            </w:r>
          </w:p>
        </w:tc>
      </w:tr>
      <w:tr w:rsidR="00A71BF8" w:rsidRPr="003839EB" w:rsidTr="00EF1506">
        <w:trPr>
          <w:cantSplit/>
          <w:trHeight w:val="695"/>
        </w:trPr>
        <w:tc>
          <w:tcPr>
            <w:tcW w:w="1114" w:type="dxa"/>
          </w:tcPr>
          <w:p w:rsidR="00A71BF8" w:rsidRPr="003839EB" w:rsidRDefault="00A71BF8" w:rsidP="003839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39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Die Welt</w:t>
            </w:r>
          </w:p>
        </w:tc>
        <w:tc>
          <w:tcPr>
            <w:tcW w:w="1115" w:type="dxa"/>
          </w:tcPr>
          <w:p w:rsidR="00A71BF8" w:rsidRPr="003839EB" w:rsidRDefault="00A71BF8" w:rsidP="003839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39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Axel Springer SE</w:t>
            </w:r>
          </w:p>
        </w:tc>
        <w:tc>
          <w:tcPr>
            <w:tcW w:w="856" w:type="dxa"/>
          </w:tcPr>
          <w:p w:rsidR="00A71BF8" w:rsidRPr="003839EB" w:rsidRDefault="00A71BF8" w:rsidP="003839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39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182.079</w:t>
            </w:r>
          </w:p>
        </w:tc>
        <w:tc>
          <w:tcPr>
            <w:tcW w:w="1373" w:type="dxa"/>
          </w:tcPr>
          <w:p w:rsidR="00A71BF8" w:rsidRPr="003839EB" w:rsidRDefault="00A71BF8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114" w:type="dxa"/>
          </w:tcPr>
          <w:p w:rsidR="00A71BF8" w:rsidRPr="003839EB" w:rsidRDefault="00A71BF8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немецкая бизнес-элита</w:t>
            </w:r>
          </w:p>
        </w:tc>
        <w:tc>
          <w:tcPr>
            <w:tcW w:w="1115" w:type="dxa"/>
          </w:tcPr>
          <w:p w:rsidR="00A71BF8" w:rsidRPr="003839EB" w:rsidRDefault="00A71BF8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9EB">
              <w:rPr>
                <w:rFonts w:ascii="Times New Roman" w:hAnsi="Times New Roman" w:cs="Times New Roman"/>
                <w:sz w:val="18"/>
                <w:szCs w:val="18"/>
              </w:rPr>
              <w:t xml:space="preserve">общенациональная </w:t>
            </w:r>
            <w:proofErr w:type="spellStart"/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надрегиональная</w:t>
            </w:r>
            <w:proofErr w:type="spellEnd"/>
            <w:r w:rsidRPr="0038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="003839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формационная</w:t>
            </w:r>
            <w:proofErr w:type="gramEnd"/>
            <w:r w:rsidRPr="00383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буржу</w:t>
            </w:r>
            <w:proofErr w:type="spellEnd"/>
            <w:r w:rsidR="003839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азно</w:t>
            </w:r>
            <w:proofErr w:type="spellEnd"/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-кон</w:t>
            </w:r>
            <w:r w:rsidR="003839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839EB">
              <w:rPr>
                <w:rFonts w:ascii="Times New Roman" w:hAnsi="Times New Roman" w:cs="Times New Roman"/>
                <w:sz w:val="18"/>
                <w:szCs w:val="18"/>
              </w:rPr>
              <w:t>сервативная</w:t>
            </w:r>
            <w:proofErr w:type="spellEnd"/>
            <w:r w:rsidRPr="003839EB">
              <w:rPr>
                <w:rFonts w:ascii="Times New Roman" w:hAnsi="Times New Roman" w:cs="Times New Roman"/>
                <w:sz w:val="18"/>
                <w:szCs w:val="18"/>
              </w:rPr>
              <w:t xml:space="preserve"> газета</w:t>
            </w:r>
          </w:p>
        </w:tc>
      </w:tr>
    </w:tbl>
    <w:p w:rsidR="00E06158" w:rsidRPr="003839EB" w:rsidRDefault="00E06158" w:rsidP="003839EB">
      <w:pPr>
        <w:spacing w:after="0" w:line="240" w:lineRule="auto"/>
        <w:rPr>
          <w:rFonts w:ascii="Times New Roman" w:hAnsi="Times New Roman" w:cs="Times New Roman"/>
        </w:rPr>
      </w:pPr>
    </w:p>
    <w:p w:rsidR="003124E6" w:rsidRPr="003839EB" w:rsidRDefault="00AD29E2" w:rsidP="007B12F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839EB">
        <w:rPr>
          <w:rFonts w:ascii="Times New Roman" w:hAnsi="Times New Roman" w:cs="Times New Roman"/>
          <w:color w:val="000000" w:themeColor="text1"/>
        </w:rPr>
        <w:t>Проанализировав научную и специальную литературу</w:t>
      </w:r>
      <w:r w:rsidR="00D64D30" w:rsidRPr="003839EB">
        <w:rPr>
          <w:rFonts w:ascii="Times New Roman" w:hAnsi="Times New Roman" w:cs="Times New Roman"/>
          <w:color w:val="000000" w:themeColor="text1"/>
        </w:rPr>
        <w:t xml:space="preserve"> по изучаемой проблематике</w:t>
      </w:r>
      <w:r w:rsidRPr="003839EB">
        <w:rPr>
          <w:rFonts w:ascii="Times New Roman" w:hAnsi="Times New Roman" w:cs="Times New Roman"/>
          <w:color w:val="000000" w:themeColor="text1"/>
        </w:rPr>
        <w:t xml:space="preserve">, можно сделать вывод, что этнонимы как языковые единицы имеют </w:t>
      </w:r>
      <w:r w:rsidR="00D64D30" w:rsidRPr="003839EB">
        <w:rPr>
          <w:rFonts w:ascii="Times New Roman" w:hAnsi="Times New Roman" w:cs="Times New Roman"/>
          <w:color w:val="000000" w:themeColor="text1"/>
        </w:rPr>
        <w:t>разнородные характеристики и выполняют разные функции</w:t>
      </w:r>
      <w:r w:rsidRPr="003839EB">
        <w:rPr>
          <w:rFonts w:ascii="Times New Roman" w:hAnsi="Times New Roman" w:cs="Times New Roman"/>
          <w:color w:val="000000" w:themeColor="text1"/>
        </w:rPr>
        <w:t>, что обусловило их неоднозн</w:t>
      </w:r>
      <w:r w:rsidR="00C15743" w:rsidRPr="003839EB">
        <w:rPr>
          <w:rFonts w:ascii="Times New Roman" w:hAnsi="Times New Roman" w:cs="Times New Roman"/>
          <w:color w:val="000000" w:themeColor="text1"/>
        </w:rPr>
        <w:t xml:space="preserve">ачную </w:t>
      </w:r>
      <w:r w:rsidR="00C15743" w:rsidRPr="003839EB">
        <w:rPr>
          <w:rFonts w:ascii="Times New Roman" w:hAnsi="Times New Roman" w:cs="Times New Roman"/>
          <w:color w:val="000000" w:themeColor="text1"/>
        </w:rPr>
        <w:lastRenderedPageBreak/>
        <w:t>трактовку и классификацию</w:t>
      </w:r>
      <w:r w:rsidR="007B12FD">
        <w:rPr>
          <w:rFonts w:ascii="Times New Roman" w:hAnsi="Times New Roman" w:cs="Times New Roman"/>
          <w:color w:val="000000" w:themeColor="text1"/>
        </w:rPr>
        <w:t xml:space="preserve"> (см. подробнее, например,</w:t>
      </w:r>
      <w:r w:rsidR="007B12FD" w:rsidRPr="003839EB">
        <w:rPr>
          <w:rFonts w:ascii="Times New Roman" w:hAnsi="Times New Roman" w:cs="Times New Roman"/>
          <w:color w:val="000000" w:themeColor="text1"/>
        </w:rPr>
        <w:t xml:space="preserve"> </w:t>
      </w:r>
      <w:r w:rsidR="00687B88" w:rsidRPr="003839EB">
        <w:rPr>
          <w:rFonts w:ascii="Times New Roman" w:hAnsi="Times New Roman" w:cs="Times New Roman"/>
          <w:color w:val="000000" w:themeColor="text1"/>
        </w:rPr>
        <w:t xml:space="preserve">Белобородова 2000: 98; </w:t>
      </w:r>
      <w:proofErr w:type="spellStart"/>
      <w:r w:rsidR="00687B88" w:rsidRPr="003839EB">
        <w:rPr>
          <w:rFonts w:ascii="Times New Roman" w:hAnsi="Times New Roman" w:cs="Times New Roman"/>
          <w:color w:val="000000" w:themeColor="text1"/>
        </w:rPr>
        <w:t>Богомякова</w:t>
      </w:r>
      <w:proofErr w:type="spellEnd"/>
      <w:r w:rsidR="00687B88" w:rsidRPr="003839EB">
        <w:rPr>
          <w:rFonts w:ascii="Times New Roman" w:hAnsi="Times New Roman" w:cs="Times New Roman"/>
          <w:color w:val="000000" w:themeColor="text1"/>
        </w:rPr>
        <w:t xml:space="preserve"> 2005: 18; </w:t>
      </w:r>
      <w:r w:rsidR="00C15743" w:rsidRPr="003839EB">
        <w:rPr>
          <w:rFonts w:ascii="Times New Roman" w:hAnsi="Times New Roman" w:cs="Times New Roman"/>
          <w:color w:val="000000" w:themeColor="text1"/>
        </w:rPr>
        <w:t xml:space="preserve">Герд 2005: 112; </w:t>
      </w:r>
      <w:proofErr w:type="spellStart"/>
      <w:r w:rsidR="007C38C9" w:rsidRPr="003839EB">
        <w:rPr>
          <w:rFonts w:ascii="Times New Roman" w:hAnsi="Times New Roman" w:cs="Times New Roman"/>
          <w:color w:val="000000" w:themeColor="text1"/>
        </w:rPr>
        <w:t>Кашкин</w:t>
      </w:r>
      <w:proofErr w:type="spellEnd"/>
      <w:r w:rsidR="007C38C9" w:rsidRPr="003839E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7C38C9" w:rsidRPr="003839EB">
        <w:rPr>
          <w:rFonts w:ascii="Times New Roman" w:hAnsi="Times New Roman" w:cs="Times New Roman"/>
          <w:color w:val="000000" w:themeColor="text1"/>
        </w:rPr>
        <w:t>Пёйхёнен</w:t>
      </w:r>
      <w:proofErr w:type="spellEnd"/>
      <w:r w:rsidR="007C38C9" w:rsidRPr="003839EB">
        <w:rPr>
          <w:rFonts w:ascii="Times New Roman" w:hAnsi="Times New Roman" w:cs="Times New Roman"/>
          <w:color w:val="000000" w:themeColor="text1"/>
        </w:rPr>
        <w:t xml:space="preserve"> 2000: 62; </w:t>
      </w:r>
      <w:r w:rsidR="004C2CEC" w:rsidRPr="003839EB">
        <w:rPr>
          <w:rFonts w:ascii="Times New Roman" w:hAnsi="Times New Roman" w:cs="Times New Roman"/>
          <w:color w:val="000000" w:themeColor="text1"/>
        </w:rPr>
        <w:t>Ковалёв 1991: 17-28</w:t>
      </w:r>
      <w:r w:rsidR="007B12FD">
        <w:rPr>
          <w:rFonts w:ascii="Times New Roman" w:hAnsi="Times New Roman" w:cs="Times New Roman"/>
          <w:color w:val="000000" w:themeColor="text1"/>
        </w:rPr>
        <w:t>, и др.</w:t>
      </w:r>
      <w:r w:rsidR="00C15743" w:rsidRPr="003839EB">
        <w:rPr>
          <w:rFonts w:ascii="Times New Roman" w:hAnsi="Times New Roman" w:cs="Times New Roman"/>
          <w:color w:val="000000" w:themeColor="text1"/>
        </w:rPr>
        <w:t>).</w:t>
      </w:r>
      <w:r w:rsidR="007B12FD">
        <w:rPr>
          <w:rFonts w:ascii="Times New Roman" w:hAnsi="Times New Roman" w:cs="Times New Roman"/>
          <w:color w:val="000000" w:themeColor="text1"/>
        </w:rPr>
        <w:t xml:space="preserve"> </w:t>
      </w:r>
      <w:r w:rsidR="00657BD0" w:rsidRPr="003839EB">
        <w:rPr>
          <w:rFonts w:ascii="Times New Roman" w:hAnsi="Times New Roman" w:cs="Times New Roman"/>
          <w:color w:val="000000" w:themeColor="text1"/>
        </w:rPr>
        <w:t>Учитывая представленные в научной литературе мнения, С.</w:t>
      </w:r>
      <w:r w:rsidR="007B12FD">
        <w:rPr>
          <w:rFonts w:ascii="Times New Roman" w:hAnsi="Times New Roman" w:cs="Times New Roman"/>
          <w:color w:val="000000" w:themeColor="text1"/>
        </w:rPr>
        <w:t>Р. Омельченко и В.</w:t>
      </w:r>
      <w:r w:rsidR="00657BD0" w:rsidRPr="003839EB">
        <w:rPr>
          <w:rFonts w:ascii="Times New Roman" w:hAnsi="Times New Roman" w:cs="Times New Roman"/>
          <w:color w:val="000000" w:themeColor="text1"/>
        </w:rPr>
        <w:t>А. Морозова выделили некоторые основные группы этнонимов</w:t>
      </w:r>
      <w:r w:rsidR="007C38C9" w:rsidRPr="003839EB">
        <w:rPr>
          <w:rFonts w:ascii="Times New Roman" w:hAnsi="Times New Roman" w:cs="Times New Roman"/>
          <w:color w:val="000000" w:themeColor="text1"/>
        </w:rPr>
        <w:t xml:space="preserve"> и отразили их в своей классификации (Омельченко, Морозова 2013: 35-37).</w:t>
      </w:r>
      <w:r w:rsidR="0032529C" w:rsidRPr="003839EB">
        <w:rPr>
          <w:rFonts w:ascii="Times New Roman" w:hAnsi="Times New Roman" w:cs="Times New Roman"/>
          <w:color w:val="000000" w:themeColor="text1"/>
        </w:rPr>
        <w:t xml:space="preserve"> Именно </w:t>
      </w:r>
      <w:r w:rsidR="007B12FD">
        <w:rPr>
          <w:rFonts w:ascii="Times New Roman" w:hAnsi="Times New Roman" w:cs="Times New Roman"/>
          <w:color w:val="000000" w:themeColor="text1"/>
        </w:rPr>
        <w:t xml:space="preserve">на </w:t>
      </w:r>
      <w:r w:rsidR="0032529C" w:rsidRPr="003839EB">
        <w:rPr>
          <w:rFonts w:ascii="Times New Roman" w:hAnsi="Times New Roman" w:cs="Times New Roman"/>
          <w:color w:val="000000" w:themeColor="text1"/>
        </w:rPr>
        <w:t>эт</w:t>
      </w:r>
      <w:r w:rsidR="007B12FD">
        <w:rPr>
          <w:rFonts w:ascii="Times New Roman" w:hAnsi="Times New Roman" w:cs="Times New Roman"/>
          <w:color w:val="000000" w:themeColor="text1"/>
        </w:rPr>
        <w:t>у</w:t>
      </w:r>
      <w:r w:rsidR="0032529C" w:rsidRPr="003839EB">
        <w:rPr>
          <w:rFonts w:ascii="Times New Roman" w:hAnsi="Times New Roman" w:cs="Times New Roman"/>
          <w:color w:val="000000" w:themeColor="text1"/>
        </w:rPr>
        <w:t xml:space="preserve"> классификаци</w:t>
      </w:r>
      <w:r w:rsidR="007B12FD">
        <w:rPr>
          <w:rFonts w:ascii="Times New Roman" w:hAnsi="Times New Roman" w:cs="Times New Roman"/>
          <w:color w:val="000000" w:themeColor="text1"/>
        </w:rPr>
        <w:t>ю</w:t>
      </w:r>
      <w:r w:rsidR="0032529C" w:rsidRPr="003839EB">
        <w:rPr>
          <w:rFonts w:ascii="Times New Roman" w:hAnsi="Times New Roman" w:cs="Times New Roman"/>
          <w:color w:val="000000" w:themeColor="text1"/>
        </w:rPr>
        <w:t xml:space="preserve"> </w:t>
      </w:r>
      <w:r w:rsidR="007B12FD">
        <w:rPr>
          <w:rFonts w:ascii="Times New Roman" w:hAnsi="Times New Roman" w:cs="Times New Roman"/>
          <w:color w:val="000000" w:themeColor="text1"/>
        </w:rPr>
        <w:t>опирается</w:t>
      </w:r>
      <w:r w:rsidR="0032529C" w:rsidRPr="003839EB">
        <w:rPr>
          <w:rFonts w:ascii="Times New Roman" w:hAnsi="Times New Roman" w:cs="Times New Roman"/>
          <w:color w:val="000000" w:themeColor="text1"/>
        </w:rPr>
        <w:t xml:space="preserve"> анализ </w:t>
      </w:r>
      <w:r w:rsidR="007B12FD">
        <w:rPr>
          <w:rFonts w:ascii="Times New Roman" w:hAnsi="Times New Roman" w:cs="Times New Roman"/>
          <w:color w:val="000000" w:themeColor="text1"/>
        </w:rPr>
        <w:t>отобранн</w:t>
      </w:r>
      <w:r w:rsidR="0032529C" w:rsidRPr="003839EB">
        <w:rPr>
          <w:rFonts w:ascii="Times New Roman" w:hAnsi="Times New Roman" w:cs="Times New Roman"/>
          <w:color w:val="000000" w:themeColor="text1"/>
        </w:rPr>
        <w:t>ого материала (см. таблицу 2 ниже).</w:t>
      </w:r>
    </w:p>
    <w:p w:rsidR="00886B90" w:rsidRPr="003839EB" w:rsidRDefault="00886B90" w:rsidP="002D374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839EB">
        <w:rPr>
          <w:rFonts w:ascii="Times New Roman" w:hAnsi="Times New Roman" w:cs="Times New Roman"/>
          <w:color w:val="000000" w:themeColor="text1"/>
        </w:rPr>
        <w:t>Таблица №2. Количественные данные этнонимов в оригинальном тексте и в переводе</w:t>
      </w:r>
    </w:p>
    <w:tbl>
      <w:tblPr>
        <w:tblStyle w:val="a3"/>
        <w:tblW w:w="6761" w:type="dxa"/>
        <w:tblLook w:val="04A0" w:firstRow="1" w:lastRow="0" w:firstColumn="1" w:lastColumn="0" w:noHBand="0" w:noVBand="1"/>
      </w:tblPr>
      <w:tblGrid>
        <w:gridCol w:w="797"/>
        <w:gridCol w:w="1053"/>
        <w:gridCol w:w="935"/>
        <w:gridCol w:w="1053"/>
        <w:gridCol w:w="935"/>
        <w:gridCol w:w="1053"/>
        <w:gridCol w:w="935"/>
      </w:tblGrid>
      <w:tr w:rsidR="00CC2C39" w:rsidRPr="003839EB" w:rsidTr="002D3746">
        <w:trPr>
          <w:trHeight w:val="509"/>
        </w:trPr>
        <w:tc>
          <w:tcPr>
            <w:tcW w:w="797" w:type="dxa"/>
            <w:vMerge w:val="restart"/>
            <w:vAlign w:val="center"/>
          </w:tcPr>
          <w:p w:rsidR="00CC2C39" w:rsidRPr="002D3746" w:rsidRDefault="00CC2C39" w:rsidP="002D3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Статья</w:t>
            </w:r>
          </w:p>
        </w:tc>
        <w:tc>
          <w:tcPr>
            <w:tcW w:w="1988" w:type="dxa"/>
            <w:gridSpan w:val="2"/>
            <w:vAlign w:val="center"/>
          </w:tcPr>
          <w:p w:rsidR="00CC2C39" w:rsidRPr="002D3746" w:rsidRDefault="00CC2C39" w:rsidP="002D3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Собственно</w:t>
            </w:r>
            <w:proofErr w:type="gramEnd"/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этнонимы</w:t>
            </w:r>
          </w:p>
        </w:tc>
        <w:tc>
          <w:tcPr>
            <w:tcW w:w="1988" w:type="dxa"/>
            <w:gridSpan w:val="2"/>
            <w:vAlign w:val="center"/>
          </w:tcPr>
          <w:p w:rsidR="00CC2C39" w:rsidRPr="002D3746" w:rsidRDefault="00CC2C39" w:rsidP="002D3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Региональные</w:t>
            </w:r>
          </w:p>
        </w:tc>
        <w:tc>
          <w:tcPr>
            <w:tcW w:w="1988" w:type="dxa"/>
            <w:gridSpan w:val="2"/>
            <w:vAlign w:val="center"/>
          </w:tcPr>
          <w:p w:rsidR="00CC2C39" w:rsidRPr="002D3746" w:rsidRDefault="00CC2C39" w:rsidP="002D3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Конфессиональные</w:t>
            </w:r>
          </w:p>
        </w:tc>
      </w:tr>
      <w:tr w:rsidR="00CC2C39" w:rsidRPr="003839EB" w:rsidTr="002D3746">
        <w:trPr>
          <w:trHeight w:val="509"/>
        </w:trPr>
        <w:tc>
          <w:tcPr>
            <w:tcW w:w="797" w:type="dxa"/>
            <w:vMerge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CC2C39" w:rsidRPr="002D3746" w:rsidRDefault="00CC2C39" w:rsidP="002D3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Оригинал</w:t>
            </w:r>
          </w:p>
        </w:tc>
        <w:tc>
          <w:tcPr>
            <w:tcW w:w="935" w:type="dxa"/>
            <w:vAlign w:val="center"/>
          </w:tcPr>
          <w:p w:rsidR="00CC2C39" w:rsidRPr="002D3746" w:rsidRDefault="00CC2C39" w:rsidP="002D3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Перевод</w:t>
            </w:r>
          </w:p>
        </w:tc>
        <w:tc>
          <w:tcPr>
            <w:tcW w:w="1053" w:type="dxa"/>
            <w:vAlign w:val="center"/>
          </w:tcPr>
          <w:p w:rsidR="00CC2C39" w:rsidRPr="002D3746" w:rsidRDefault="00CC2C39" w:rsidP="002D3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Оригинал</w:t>
            </w:r>
          </w:p>
        </w:tc>
        <w:tc>
          <w:tcPr>
            <w:tcW w:w="935" w:type="dxa"/>
            <w:vAlign w:val="center"/>
          </w:tcPr>
          <w:p w:rsidR="00CC2C39" w:rsidRPr="002D3746" w:rsidRDefault="00CC2C39" w:rsidP="002D3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Перевод</w:t>
            </w:r>
          </w:p>
        </w:tc>
        <w:tc>
          <w:tcPr>
            <w:tcW w:w="1053" w:type="dxa"/>
            <w:vAlign w:val="center"/>
          </w:tcPr>
          <w:p w:rsidR="00CC2C39" w:rsidRPr="002D3746" w:rsidRDefault="00CC2C39" w:rsidP="002D3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Оригинал</w:t>
            </w:r>
          </w:p>
        </w:tc>
        <w:tc>
          <w:tcPr>
            <w:tcW w:w="935" w:type="dxa"/>
            <w:vAlign w:val="center"/>
          </w:tcPr>
          <w:p w:rsidR="00CC2C39" w:rsidRPr="002D3746" w:rsidRDefault="00CC2C39" w:rsidP="002D3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Перевод</w:t>
            </w:r>
          </w:p>
        </w:tc>
      </w:tr>
      <w:tr w:rsidR="00CC2C39" w:rsidRPr="003839EB" w:rsidTr="00CC2C39">
        <w:trPr>
          <w:trHeight w:val="246"/>
        </w:trPr>
        <w:tc>
          <w:tcPr>
            <w:tcW w:w="797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53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935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3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935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3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935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CC2C39" w:rsidRPr="003839EB" w:rsidTr="00CC2C39">
        <w:trPr>
          <w:trHeight w:val="246"/>
        </w:trPr>
        <w:tc>
          <w:tcPr>
            <w:tcW w:w="797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53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935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53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935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3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935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C2C39" w:rsidRPr="003839EB" w:rsidTr="00CC2C39">
        <w:trPr>
          <w:trHeight w:val="246"/>
        </w:trPr>
        <w:tc>
          <w:tcPr>
            <w:tcW w:w="797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53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13</w:t>
            </w:r>
          </w:p>
        </w:tc>
        <w:tc>
          <w:tcPr>
            <w:tcW w:w="935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53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935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053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935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CC2C39" w:rsidRPr="003839EB" w:rsidTr="00CC2C39">
        <w:trPr>
          <w:trHeight w:val="246"/>
        </w:trPr>
        <w:tc>
          <w:tcPr>
            <w:tcW w:w="797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53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935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53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935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53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935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C2C39" w:rsidRPr="003839EB" w:rsidTr="00CC2C39">
        <w:trPr>
          <w:trHeight w:val="246"/>
        </w:trPr>
        <w:tc>
          <w:tcPr>
            <w:tcW w:w="797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53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935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53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935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053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935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C2C39" w:rsidRPr="003839EB" w:rsidTr="00CC2C39">
        <w:trPr>
          <w:trHeight w:val="262"/>
        </w:trPr>
        <w:tc>
          <w:tcPr>
            <w:tcW w:w="797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53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935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53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935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3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935" w:type="dxa"/>
          </w:tcPr>
          <w:p w:rsidR="00CC2C39" w:rsidRPr="002D3746" w:rsidRDefault="00CC2C39" w:rsidP="003839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9210A5" w:rsidRPr="003839EB" w:rsidRDefault="009210A5" w:rsidP="003839E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F4A0C" w:rsidRPr="003839EB" w:rsidRDefault="002D3746" w:rsidP="002D374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Анализируя</w:t>
      </w:r>
      <w:r w:rsidR="009210A5" w:rsidRPr="003839EB">
        <w:rPr>
          <w:rFonts w:ascii="Times New Roman" w:hAnsi="Times New Roman" w:cs="Times New Roman"/>
          <w:color w:val="000000" w:themeColor="text1"/>
        </w:rPr>
        <w:t xml:space="preserve"> данны</w:t>
      </w:r>
      <w:r>
        <w:rPr>
          <w:rFonts w:ascii="Times New Roman" w:hAnsi="Times New Roman" w:cs="Times New Roman"/>
          <w:color w:val="000000" w:themeColor="text1"/>
        </w:rPr>
        <w:t>е</w:t>
      </w:r>
      <w:r w:rsidR="009210A5" w:rsidRPr="003839EB">
        <w:rPr>
          <w:rFonts w:ascii="Times New Roman" w:hAnsi="Times New Roman" w:cs="Times New Roman"/>
          <w:color w:val="000000" w:themeColor="text1"/>
        </w:rPr>
        <w:t xml:space="preserve"> таблицы №2, можно сделать вывод, что в четырёх анализируемых статьях из шести наблюдаются несоответствия, связанные с переводом преимущественно собственно эт</w:t>
      </w:r>
      <w:r w:rsidR="007C38C9" w:rsidRPr="003839EB">
        <w:rPr>
          <w:rFonts w:ascii="Times New Roman" w:hAnsi="Times New Roman" w:cs="Times New Roman"/>
          <w:color w:val="000000" w:themeColor="text1"/>
        </w:rPr>
        <w:t>нонимов</w:t>
      </w:r>
      <w:r w:rsidR="009210A5" w:rsidRPr="003839EB">
        <w:rPr>
          <w:rFonts w:ascii="Times New Roman" w:hAnsi="Times New Roman" w:cs="Times New Roman"/>
          <w:color w:val="000000" w:themeColor="text1"/>
        </w:rPr>
        <w:t xml:space="preserve">. </w:t>
      </w:r>
      <w:r w:rsidR="004A788A" w:rsidRPr="003839EB">
        <w:rPr>
          <w:rFonts w:ascii="Times New Roman" w:hAnsi="Times New Roman" w:cs="Times New Roman"/>
          <w:color w:val="000000" w:themeColor="text1"/>
        </w:rPr>
        <w:t>С</w:t>
      </w:r>
      <w:r w:rsidR="009210A5" w:rsidRPr="003839EB">
        <w:rPr>
          <w:rFonts w:ascii="Times New Roman" w:hAnsi="Times New Roman" w:cs="Times New Roman"/>
          <w:color w:val="000000" w:themeColor="text1"/>
        </w:rPr>
        <w:t xml:space="preserve">тоит обратить внимание на </w:t>
      </w:r>
      <w:r w:rsidR="004A788A" w:rsidRPr="003839EB">
        <w:rPr>
          <w:rFonts w:ascii="Times New Roman" w:hAnsi="Times New Roman" w:cs="Times New Roman"/>
          <w:color w:val="000000" w:themeColor="text1"/>
        </w:rPr>
        <w:t>то, что переводчик зачастую не использует этноним</w:t>
      </w:r>
      <w:r>
        <w:rPr>
          <w:rFonts w:ascii="Times New Roman" w:hAnsi="Times New Roman" w:cs="Times New Roman"/>
          <w:color w:val="000000" w:themeColor="text1"/>
        </w:rPr>
        <w:t xml:space="preserve"> в отличие от оригинального текста</w:t>
      </w:r>
      <w:r w:rsidR="004A788A" w:rsidRPr="003839EB">
        <w:rPr>
          <w:rFonts w:ascii="Times New Roman" w:hAnsi="Times New Roman" w:cs="Times New Roman"/>
          <w:color w:val="000000" w:themeColor="text1"/>
        </w:rPr>
        <w:t xml:space="preserve">. </w:t>
      </w:r>
    </w:p>
    <w:p w:rsidR="004A788A" w:rsidRPr="003839EB" w:rsidRDefault="004A788A" w:rsidP="002D374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839EB">
        <w:rPr>
          <w:rFonts w:ascii="Times New Roman" w:hAnsi="Times New Roman" w:cs="Times New Roman"/>
          <w:color w:val="000000" w:themeColor="text1"/>
        </w:rPr>
        <w:t xml:space="preserve">Прежде всего это может быть обусловлено полисемией или наличием у одного и того же слова нескольких связанных между собой значений. </w:t>
      </w:r>
      <w:proofErr w:type="gramStart"/>
      <w:r w:rsidRPr="003839EB">
        <w:rPr>
          <w:rFonts w:ascii="Times New Roman" w:hAnsi="Times New Roman" w:cs="Times New Roman"/>
          <w:color w:val="000000" w:themeColor="text1"/>
        </w:rPr>
        <w:t>Например</w:t>
      </w:r>
      <w:proofErr w:type="gramEnd"/>
      <w:r w:rsidRPr="003839EB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3839EB">
        <w:rPr>
          <w:rFonts w:ascii="Times New Roman" w:hAnsi="Times New Roman" w:cs="Times New Roman"/>
          <w:i/>
          <w:color w:val="000000" w:themeColor="text1"/>
        </w:rPr>
        <w:t>Keineswegs</w:t>
      </w:r>
      <w:proofErr w:type="spellEnd"/>
      <w:r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  <w:color w:val="000000" w:themeColor="text1"/>
        </w:rPr>
        <w:t>ist</w:t>
      </w:r>
      <w:proofErr w:type="spellEnd"/>
      <w:r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  <w:color w:val="000000" w:themeColor="text1"/>
        </w:rPr>
        <w:t>das</w:t>
      </w:r>
      <w:proofErr w:type="spellEnd"/>
      <w:r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  <w:color w:val="000000" w:themeColor="text1"/>
        </w:rPr>
        <w:t>neoimperiale</w:t>
      </w:r>
      <w:proofErr w:type="spellEnd"/>
      <w:r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  <w:color w:val="000000" w:themeColor="text1"/>
        </w:rPr>
        <w:t>Russland</w:t>
      </w:r>
      <w:proofErr w:type="spellEnd"/>
      <w:r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  <w:color w:val="000000" w:themeColor="text1"/>
        </w:rPr>
        <w:t>weniger</w:t>
      </w:r>
      <w:proofErr w:type="spellEnd"/>
      <w:r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  <w:color w:val="000000" w:themeColor="text1"/>
        </w:rPr>
        <w:t>aggressiv</w:t>
      </w:r>
      <w:proofErr w:type="spellEnd"/>
      <w:r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  <w:color w:val="000000" w:themeColor="text1"/>
        </w:rPr>
        <w:t>und</w:t>
      </w:r>
      <w:proofErr w:type="spellEnd"/>
      <w:r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  <w:color w:val="000000" w:themeColor="text1"/>
        </w:rPr>
        <w:t>den</w:t>
      </w:r>
      <w:proofErr w:type="spellEnd"/>
      <w:r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839EB">
        <w:rPr>
          <w:rFonts w:ascii="Times New Roman" w:hAnsi="Times New Roman" w:cs="Times New Roman"/>
          <w:b/>
          <w:i/>
          <w:color w:val="000000" w:themeColor="text1"/>
        </w:rPr>
        <w:t>westlichen</w:t>
      </w:r>
      <w:proofErr w:type="spellEnd"/>
      <w:r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  <w:color w:val="000000" w:themeColor="text1"/>
        </w:rPr>
        <w:t>Werten</w:t>
      </w:r>
      <w:proofErr w:type="spellEnd"/>
      <w:r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  <w:color w:val="000000" w:themeColor="text1"/>
        </w:rPr>
        <w:t>gegenüber</w:t>
      </w:r>
      <w:proofErr w:type="spellEnd"/>
      <w:r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  <w:color w:val="000000" w:themeColor="text1"/>
        </w:rPr>
        <w:t>kompromissbereiter</w:t>
      </w:r>
      <w:proofErr w:type="spellEnd"/>
      <w:r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  <w:color w:val="000000" w:themeColor="text1"/>
        </w:rPr>
        <w:t>eingestellt</w:t>
      </w:r>
      <w:proofErr w:type="spellEnd"/>
      <w:r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  <w:color w:val="000000" w:themeColor="text1"/>
        </w:rPr>
        <w:t>als</w:t>
      </w:r>
      <w:proofErr w:type="spellEnd"/>
      <w:r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  <w:color w:val="000000" w:themeColor="text1"/>
        </w:rPr>
        <w:t>einst</w:t>
      </w:r>
      <w:proofErr w:type="spellEnd"/>
      <w:r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  <w:color w:val="000000" w:themeColor="text1"/>
        </w:rPr>
        <w:t>die</w:t>
      </w:r>
      <w:proofErr w:type="spellEnd"/>
      <w:r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  <w:color w:val="000000" w:themeColor="text1"/>
        </w:rPr>
        <w:t>Sowjetunion</w:t>
      </w:r>
      <w:proofErr w:type="spellEnd"/>
      <w:r w:rsidRPr="003839EB">
        <w:rPr>
          <w:rFonts w:ascii="Times New Roman" w:hAnsi="Times New Roman" w:cs="Times New Roman"/>
          <w:i/>
          <w:color w:val="000000" w:themeColor="text1"/>
        </w:rPr>
        <w:t xml:space="preserve">. / </w:t>
      </w:r>
      <w:proofErr w:type="spellStart"/>
      <w:r w:rsidRPr="003839EB">
        <w:rPr>
          <w:rFonts w:ascii="Times New Roman" w:hAnsi="Times New Roman" w:cs="Times New Roman"/>
          <w:i/>
          <w:color w:val="000000" w:themeColor="text1"/>
        </w:rPr>
        <w:t>Неоимперская</w:t>
      </w:r>
      <w:proofErr w:type="spellEnd"/>
      <w:r w:rsidRPr="003839EB">
        <w:rPr>
          <w:rFonts w:ascii="Times New Roman" w:hAnsi="Times New Roman" w:cs="Times New Roman"/>
          <w:i/>
          <w:color w:val="000000" w:themeColor="text1"/>
        </w:rPr>
        <w:t xml:space="preserve"> Россия ни в коем случае не станет менее агрессивной и не настроится на компромиссные решения относительно </w:t>
      </w:r>
      <w:r w:rsidRPr="003839EB">
        <w:rPr>
          <w:rFonts w:ascii="Times New Roman" w:hAnsi="Times New Roman" w:cs="Times New Roman"/>
          <w:b/>
          <w:i/>
          <w:color w:val="000000" w:themeColor="text1"/>
        </w:rPr>
        <w:t>европейских</w:t>
      </w:r>
      <w:r w:rsidRPr="003839EB">
        <w:rPr>
          <w:rFonts w:ascii="Times New Roman" w:hAnsi="Times New Roman" w:cs="Times New Roman"/>
          <w:i/>
          <w:color w:val="000000" w:themeColor="text1"/>
        </w:rPr>
        <w:t xml:space="preserve"> ценностей, как когда-то Советский Союз</w:t>
      </w:r>
      <w:r w:rsidRPr="003839EB">
        <w:rPr>
          <w:rFonts w:ascii="Times New Roman" w:hAnsi="Times New Roman" w:cs="Times New Roman"/>
          <w:color w:val="000000" w:themeColor="text1"/>
        </w:rPr>
        <w:t xml:space="preserve"> («</w:t>
      </w:r>
      <w:proofErr w:type="spellStart"/>
      <w:r w:rsidRPr="003839EB">
        <w:rPr>
          <w:rFonts w:ascii="Times New Roman" w:hAnsi="Times New Roman" w:cs="Times New Roman"/>
          <w:color w:val="000000" w:themeColor="text1"/>
        </w:rPr>
        <w:t>Die</w:t>
      </w:r>
      <w:proofErr w:type="spellEnd"/>
      <w:r w:rsidRPr="003839E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839EB">
        <w:rPr>
          <w:rFonts w:ascii="Times New Roman" w:hAnsi="Times New Roman" w:cs="Times New Roman"/>
          <w:color w:val="000000" w:themeColor="text1"/>
        </w:rPr>
        <w:t>Welt</w:t>
      </w:r>
      <w:proofErr w:type="spellEnd"/>
      <w:r w:rsidRPr="003839EB">
        <w:rPr>
          <w:rFonts w:ascii="Times New Roman" w:hAnsi="Times New Roman" w:cs="Times New Roman"/>
          <w:color w:val="000000" w:themeColor="text1"/>
        </w:rPr>
        <w:t xml:space="preserve">», 2017). На самом деле слово </w:t>
      </w:r>
      <w:proofErr w:type="spellStart"/>
      <w:r w:rsidRPr="003839EB">
        <w:rPr>
          <w:rFonts w:ascii="Times New Roman" w:hAnsi="Times New Roman" w:cs="Times New Roman"/>
          <w:i/>
          <w:color w:val="000000" w:themeColor="text1"/>
        </w:rPr>
        <w:t>westlichen</w:t>
      </w:r>
      <w:proofErr w:type="spellEnd"/>
      <w:r w:rsidRPr="003839EB">
        <w:rPr>
          <w:rFonts w:ascii="Times New Roman" w:hAnsi="Times New Roman" w:cs="Times New Roman"/>
          <w:color w:val="000000" w:themeColor="text1"/>
        </w:rPr>
        <w:t xml:space="preserve"> </w:t>
      </w:r>
      <w:r w:rsidRPr="003839EB">
        <w:rPr>
          <w:rFonts w:ascii="Times New Roman" w:hAnsi="Times New Roman" w:cs="Times New Roman"/>
          <w:color w:val="000000" w:themeColor="text1"/>
        </w:rPr>
        <w:lastRenderedPageBreak/>
        <w:t xml:space="preserve">переводится как </w:t>
      </w:r>
      <w:r w:rsidRPr="003839EB">
        <w:rPr>
          <w:rFonts w:ascii="Times New Roman" w:hAnsi="Times New Roman" w:cs="Times New Roman"/>
          <w:i/>
          <w:color w:val="000000" w:themeColor="text1"/>
        </w:rPr>
        <w:t>западные</w:t>
      </w:r>
      <w:r w:rsidRPr="003839EB">
        <w:rPr>
          <w:rFonts w:ascii="Times New Roman" w:hAnsi="Times New Roman" w:cs="Times New Roman"/>
          <w:color w:val="000000" w:themeColor="text1"/>
        </w:rPr>
        <w:t>, что непосред</w:t>
      </w:r>
      <w:r w:rsidR="00235017" w:rsidRPr="003839EB">
        <w:rPr>
          <w:rFonts w:ascii="Times New Roman" w:hAnsi="Times New Roman" w:cs="Times New Roman"/>
          <w:color w:val="000000" w:themeColor="text1"/>
        </w:rPr>
        <w:t xml:space="preserve">ственно ассоциируется с Европой, поэтому слово </w:t>
      </w:r>
      <w:r w:rsidR="00235017" w:rsidRPr="003839EB">
        <w:rPr>
          <w:rFonts w:ascii="Times New Roman" w:hAnsi="Times New Roman" w:cs="Times New Roman"/>
          <w:i/>
          <w:color w:val="000000" w:themeColor="text1"/>
        </w:rPr>
        <w:t>европейские</w:t>
      </w:r>
      <w:r w:rsidR="00235017" w:rsidRPr="003839EB">
        <w:rPr>
          <w:rFonts w:ascii="Times New Roman" w:hAnsi="Times New Roman" w:cs="Times New Roman"/>
          <w:color w:val="000000" w:themeColor="text1"/>
        </w:rPr>
        <w:t xml:space="preserve"> также является допустимым </w:t>
      </w:r>
      <w:r w:rsidR="005C1406" w:rsidRPr="003839EB">
        <w:rPr>
          <w:rFonts w:ascii="Times New Roman" w:hAnsi="Times New Roman" w:cs="Times New Roman"/>
          <w:color w:val="000000" w:themeColor="text1"/>
        </w:rPr>
        <w:t>при</w:t>
      </w:r>
      <w:r w:rsidR="00235017" w:rsidRPr="003839EB">
        <w:rPr>
          <w:rFonts w:ascii="Times New Roman" w:hAnsi="Times New Roman" w:cs="Times New Roman"/>
          <w:color w:val="000000" w:themeColor="text1"/>
        </w:rPr>
        <w:t xml:space="preserve"> переводе.</w:t>
      </w:r>
      <w:r w:rsidRPr="003839EB">
        <w:rPr>
          <w:rFonts w:ascii="Times New Roman" w:hAnsi="Times New Roman" w:cs="Times New Roman"/>
          <w:color w:val="000000" w:themeColor="text1"/>
        </w:rPr>
        <w:t xml:space="preserve"> Именно поэтому смысл </w:t>
      </w:r>
      <w:r w:rsidR="00235017" w:rsidRPr="003839EB">
        <w:rPr>
          <w:rFonts w:ascii="Times New Roman" w:hAnsi="Times New Roman" w:cs="Times New Roman"/>
          <w:color w:val="000000" w:themeColor="text1"/>
        </w:rPr>
        <w:t xml:space="preserve">предложения </w:t>
      </w:r>
      <w:r w:rsidRPr="003839EB">
        <w:rPr>
          <w:rFonts w:ascii="Times New Roman" w:hAnsi="Times New Roman" w:cs="Times New Roman"/>
          <w:color w:val="000000" w:themeColor="text1"/>
        </w:rPr>
        <w:t>не изменился.</w:t>
      </w:r>
    </w:p>
    <w:p w:rsidR="002F4E8A" w:rsidRPr="003839EB" w:rsidRDefault="00235017" w:rsidP="002D374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839EB">
        <w:rPr>
          <w:rFonts w:ascii="Times New Roman" w:hAnsi="Times New Roman" w:cs="Times New Roman"/>
          <w:color w:val="000000" w:themeColor="text1"/>
        </w:rPr>
        <w:t xml:space="preserve">Одним из распространённых случаев отсутствия этнонима в тексте-переводе является </w:t>
      </w:r>
      <w:r w:rsidR="002F4E8A" w:rsidRPr="003839EB">
        <w:rPr>
          <w:rFonts w:ascii="Times New Roman" w:hAnsi="Times New Roman" w:cs="Times New Roman"/>
          <w:color w:val="000000" w:themeColor="text1"/>
        </w:rPr>
        <w:t>изменение слов и словосочетаний в структуре пр</w:t>
      </w:r>
      <w:r w:rsidR="002C22B4" w:rsidRPr="003839EB">
        <w:rPr>
          <w:rFonts w:ascii="Times New Roman" w:hAnsi="Times New Roman" w:cs="Times New Roman"/>
          <w:color w:val="000000" w:themeColor="text1"/>
        </w:rPr>
        <w:t>едложения</w:t>
      </w:r>
      <w:r w:rsidR="0055374E" w:rsidRPr="003839EB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="0055374E" w:rsidRPr="003839EB">
        <w:rPr>
          <w:rFonts w:ascii="Times New Roman" w:hAnsi="Times New Roman" w:cs="Times New Roman"/>
          <w:color w:val="000000" w:themeColor="text1"/>
        </w:rPr>
        <w:t>Например</w:t>
      </w:r>
      <w:proofErr w:type="gramEnd"/>
      <w:r w:rsidR="0055374E" w:rsidRPr="003839EB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="002C22B4" w:rsidRPr="003839EB">
        <w:rPr>
          <w:rFonts w:ascii="Times New Roman" w:hAnsi="Times New Roman" w:cs="Times New Roman"/>
          <w:i/>
          <w:color w:val="000000" w:themeColor="text1"/>
          <w:lang w:val="en-US"/>
        </w:rPr>
        <w:t>Nach</w:t>
      </w:r>
      <w:proofErr w:type="spellEnd"/>
      <w:r w:rsidR="002C22B4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2C22B4" w:rsidRPr="003839EB">
        <w:rPr>
          <w:rFonts w:ascii="Times New Roman" w:hAnsi="Times New Roman" w:cs="Times New Roman"/>
          <w:b/>
          <w:i/>
          <w:color w:val="000000" w:themeColor="text1"/>
          <w:lang w:val="en-US"/>
        </w:rPr>
        <w:t>Berliner</w:t>
      </w:r>
      <w:r w:rsidR="002C22B4" w:rsidRPr="003839EB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2C22B4" w:rsidRPr="003839EB">
        <w:rPr>
          <w:rFonts w:ascii="Times New Roman" w:hAnsi="Times New Roman" w:cs="Times New Roman"/>
          <w:b/>
          <w:i/>
          <w:color w:val="000000" w:themeColor="text1"/>
          <w:lang w:val="en-US"/>
        </w:rPr>
        <w:t>Informationen</w:t>
      </w:r>
      <w:proofErr w:type="spellEnd"/>
      <w:r w:rsidR="002C22B4" w:rsidRPr="003839EB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="002C22B4" w:rsidRPr="003839EB">
        <w:rPr>
          <w:rFonts w:ascii="Times New Roman" w:hAnsi="Times New Roman" w:cs="Times New Roman"/>
          <w:i/>
          <w:color w:val="000000" w:themeColor="text1"/>
          <w:lang w:val="en-US"/>
        </w:rPr>
        <w:t>die</w:t>
      </w:r>
      <w:r w:rsidR="002C22B4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2C22B4" w:rsidRPr="003839EB">
        <w:rPr>
          <w:rFonts w:ascii="Times New Roman" w:hAnsi="Times New Roman" w:cs="Times New Roman"/>
          <w:i/>
          <w:color w:val="000000" w:themeColor="text1"/>
          <w:lang w:val="en-US"/>
        </w:rPr>
        <w:t>sich</w:t>
      </w:r>
      <w:proofErr w:type="spellEnd"/>
      <w:r w:rsidR="002C22B4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2C22B4" w:rsidRPr="003839EB">
        <w:rPr>
          <w:rFonts w:ascii="Times New Roman" w:hAnsi="Times New Roman" w:cs="Times New Roman"/>
          <w:i/>
          <w:color w:val="000000" w:themeColor="text1"/>
          <w:lang w:val="en-US"/>
        </w:rPr>
        <w:t>unter</w:t>
      </w:r>
      <w:proofErr w:type="spellEnd"/>
      <w:r w:rsidR="002C22B4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2C22B4" w:rsidRPr="003839EB">
        <w:rPr>
          <w:rFonts w:ascii="Times New Roman" w:hAnsi="Times New Roman" w:cs="Times New Roman"/>
          <w:i/>
          <w:color w:val="000000" w:themeColor="text1"/>
          <w:lang w:val="en-US"/>
        </w:rPr>
        <w:t>anderem</w:t>
      </w:r>
      <w:proofErr w:type="spellEnd"/>
      <w:r w:rsidR="002C22B4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2C22B4" w:rsidRPr="003839EB">
        <w:rPr>
          <w:rFonts w:ascii="Times New Roman" w:hAnsi="Times New Roman" w:cs="Times New Roman"/>
          <w:i/>
          <w:color w:val="000000" w:themeColor="text1"/>
          <w:lang w:val="en-US"/>
        </w:rPr>
        <w:t>auf</w:t>
      </w:r>
      <w:r w:rsidR="002C22B4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2C22B4" w:rsidRPr="003839EB">
        <w:rPr>
          <w:rFonts w:ascii="Times New Roman" w:hAnsi="Times New Roman" w:cs="Times New Roman"/>
          <w:i/>
          <w:color w:val="000000" w:themeColor="text1"/>
          <w:lang w:val="en-US"/>
        </w:rPr>
        <w:t>Berichte</w:t>
      </w:r>
      <w:proofErr w:type="spellEnd"/>
      <w:r w:rsidR="002C22B4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2C22B4" w:rsidRPr="003839EB">
        <w:rPr>
          <w:rFonts w:ascii="Times New Roman" w:hAnsi="Times New Roman" w:cs="Times New Roman"/>
          <w:i/>
          <w:color w:val="000000" w:themeColor="text1"/>
          <w:lang w:val="en-US"/>
        </w:rPr>
        <w:t>der</w:t>
      </w:r>
      <w:r w:rsidR="002C22B4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2C22B4" w:rsidRPr="003839EB">
        <w:rPr>
          <w:rFonts w:ascii="Times New Roman" w:hAnsi="Times New Roman" w:cs="Times New Roman"/>
          <w:i/>
          <w:color w:val="000000" w:themeColor="text1"/>
          <w:lang w:val="en-US"/>
        </w:rPr>
        <w:t>OSZE</w:t>
      </w:r>
      <w:r w:rsidR="002C22B4" w:rsidRPr="003839EB">
        <w:rPr>
          <w:rFonts w:ascii="Times New Roman" w:hAnsi="Times New Roman" w:cs="Times New Roman"/>
          <w:i/>
          <w:color w:val="000000" w:themeColor="text1"/>
        </w:rPr>
        <w:t>-</w:t>
      </w:r>
      <w:r w:rsidR="002C22B4" w:rsidRPr="003839EB">
        <w:rPr>
          <w:rFonts w:ascii="Times New Roman" w:hAnsi="Times New Roman" w:cs="Times New Roman"/>
          <w:i/>
          <w:color w:val="000000" w:themeColor="text1"/>
          <w:lang w:val="en-US"/>
        </w:rPr>
        <w:t>Mission</w:t>
      </w:r>
      <w:r w:rsidR="002C22B4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2C22B4" w:rsidRPr="003839EB">
        <w:rPr>
          <w:rFonts w:ascii="Times New Roman" w:hAnsi="Times New Roman" w:cs="Times New Roman"/>
          <w:i/>
          <w:color w:val="000000" w:themeColor="text1"/>
          <w:lang w:val="en-US"/>
        </w:rPr>
        <w:t>in</w:t>
      </w:r>
      <w:r w:rsidR="002C22B4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2C22B4" w:rsidRPr="003839EB">
        <w:rPr>
          <w:rFonts w:ascii="Times New Roman" w:hAnsi="Times New Roman" w:cs="Times New Roman"/>
          <w:i/>
          <w:color w:val="000000" w:themeColor="text1"/>
          <w:lang w:val="en-US"/>
        </w:rPr>
        <w:t>der</w:t>
      </w:r>
      <w:r w:rsidR="002C22B4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2C22B4" w:rsidRPr="003839EB">
        <w:rPr>
          <w:rFonts w:ascii="Times New Roman" w:hAnsi="Times New Roman" w:cs="Times New Roman"/>
          <w:i/>
          <w:color w:val="000000" w:themeColor="text1"/>
          <w:lang w:val="en-US"/>
        </w:rPr>
        <w:t>Ostukraine</w:t>
      </w:r>
      <w:proofErr w:type="spellEnd"/>
      <w:r w:rsidR="002C22B4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2C22B4" w:rsidRPr="003839EB">
        <w:rPr>
          <w:rFonts w:ascii="Times New Roman" w:hAnsi="Times New Roman" w:cs="Times New Roman"/>
          <w:i/>
          <w:color w:val="000000" w:themeColor="text1"/>
          <w:lang w:val="en-US"/>
        </w:rPr>
        <w:t>st</w:t>
      </w:r>
      <w:proofErr w:type="spellEnd"/>
      <w:r w:rsidR="002C22B4" w:rsidRPr="003839EB">
        <w:rPr>
          <w:rFonts w:ascii="Times New Roman" w:hAnsi="Times New Roman" w:cs="Times New Roman"/>
          <w:i/>
          <w:color w:val="000000" w:themeColor="text1"/>
        </w:rPr>
        <w:t>ü</w:t>
      </w:r>
      <w:proofErr w:type="spellStart"/>
      <w:r w:rsidR="002C22B4" w:rsidRPr="003839EB">
        <w:rPr>
          <w:rFonts w:ascii="Times New Roman" w:hAnsi="Times New Roman" w:cs="Times New Roman"/>
          <w:i/>
          <w:color w:val="000000" w:themeColor="text1"/>
          <w:lang w:val="en-US"/>
        </w:rPr>
        <w:t>tzen</w:t>
      </w:r>
      <w:proofErr w:type="spellEnd"/>
      <w:r w:rsidR="002C22B4" w:rsidRPr="003839EB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="002C22B4" w:rsidRPr="003839EB">
        <w:rPr>
          <w:rFonts w:ascii="Times New Roman" w:hAnsi="Times New Roman" w:cs="Times New Roman"/>
          <w:i/>
          <w:color w:val="000000" w:themeColor="text1"/>
          <w:lang w:val="en-US"/>
        </w:rPr>
        <w:t>versuchen</w:t>
      </w:r>
      <w:proofErr w:type="spellEnd"/>
      <w:r w:rsidR="002C22B4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2C22B4" w:rsidRPr="003839EB">
        <w:rPr>
          <w:rFonts w:ascii="Times New Roman" w:hAnsi="Times New Roman" w:cs="Times New Roman"/>
          <w:i/>
          <w:color w:val="000000" w:themeColor="text1"/>
          <w:lang w:val="en-US"/>
        </w:rPr>
        <w:t>derzeit</w:t>
      </w:r>
      <w:proofErr w:type="spellEnd"/>
      <w:r w:rsidR="002C22B4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2C22B4" w:rsidRPr="003839EB">
        <w:rPr>
          <w:rFonts w:ascii="Times New Roman" w:hAnsi="Times New Roman" w:cs="Times New Roman"/>
          <w:i/>
          <w:color w:val="000000" w:themeColor="text1"/>
          <w:lang w:val="en-US"/>
        </w:rPr>
        <w:t>vor</w:t>
      </w:r>
      <w:proofErr w:type="spellEnd"/>
      <w:r w:rsidR="002C22B4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2C22B4" w:rsidRPr="003839EB">
        <w:rPr>
          <w:rFonts w:ascii="Times New Roman" w:hAnsi="Times New Roman" w:cs="Times New Roman"/>
          <w:i/>
          <w:color w:val="000000" w:themeColor="text1"/>
          <w:lang w:val="en-US"/>
        </w:rPr>
        <w:t>allem</w:t>
      </w:r>
      <w:proofErr w:type="spellEnd"/>
      <w:r w:rsidR="002C22B4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2C22B4" w:rsidRPr="003839EB">
        <w:rPr>
          <w:rFonts w:ascii="Times New Roman" w:hAnsi="Times New Roman" w:cs="Times New Roman"/>
          <w:i/>
          <w:color w:val="000000" w:themeColor="text1"/>
          <w:lang w:val="en-US"/>
        </w:rPr>
        <w:t>ukrainische</w:t>
      </w:r>
      <w:proofErr w:type="spellEnd"/>
      <w:r w:rsidR="002C22B4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2C22B4" w:rsidRPr="003839EB">
        <w:rPr>
          <w:rFonts w:ascii="Times New Roman" w:hAnsi="Times New Roman" w:cs="Times New Roman"/>
          <w:i/>
          <w:color w:val="000000" w:themeColor="text1"/>
          <w:lang w:val="en-US"/>
        </w:rPr>
        <w:t>Milit</w:t>
      </w:r>
      <w:proofErr w:type="spellEnd"/>
      <w:r w:rsidR="002C22B4" w:rsidRPr="003839EB">
        <w:rPr>
          <w:rFonts w:ascii="Times New Roman" w:hAnsi="Times New Roman" w:cs="Times New Roman"/>
          <w:i/>
          <w:color w:val="000000" w:themeColor="text1"/>
        </w:rPr>
        <w:t>ä</w:t>
      </w:r>
      <w:proofErr w:type="spellStart"/>
      <w:r w:rsidR="002C22B4" w:rsidRPr="003839EB">
        <w:rPr>
          <w:rFonts w:ascii="Times New Roman" w:hAnsi="Times New Roman" w:cs="Times New Roman"/>
          <w:i/>
          <w:color w:val="000000" w:themeColor="text1"/>
          <w:lang w:val="en-US"/>
        </w:rPr>
        <w:t>rs</w:t>
      </w:r>
      <w:proofErr w:type="spellEnd"/>
      <w:r w:rsidR="002C22B4" w:rsidRPr="003839EB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="002C22B4" w:rsidRPr="003839EB">
        <w:rPr>
          <w:rFonts w:ascii="Times New Roman" w:hAnsi="Times New Roman" w:cs="Times New Roman"/>
          <w:i/>
          <w:color w:val="000000" w:themeColor="text1"/>
          <w:lang w:val="en-US"/>
        </w:rPr>
        <w:t>den</w:t>
      </w:r>
      <w:r w:rsidR="002C22B4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2C22B4" w:rsidRPr="003839EB">
        <w:rPr>
          <w:rFonts w:ascii="Times New Roman" w:hAnsi="Times New Roman" w:cs="Times New Roman"/>
          <w:i/>
          <w:color w:val="000000" w:themeColor="text1"/>
          <w:lang w:val="en-US"/>
        </w:rPr>
        <w:t>Frontverlauf</w:t>
      </w:r>
      <w:proofErr w:type="spellEnd"/>
      <w:r w:rsidR="002C22B4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2C22B4" w:rsidRPr="003839EB">
        <w:rPr>
          <w:rFonts w:ascii="Times New Roman" w:hAnsi="Times New Roman" w:cs="Times New Roman"/>
          <w:i/>
          <w:color w:val="000000" w:themeColor="text1"/>
          <w:lang w:val="en-US"/>
        </w:rPr>
        <w:t>zu</w:t>
      </w:r>
      <w:proofErr w:type="spellEnd"/>
      <w:r w:rsidR="002C22B4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2C22B4" w:rsidRPr="003839EB">
        <w:rPr>
          <w:rFonts w:ascii="Times New Roman" w:hAnsi="Times New Roman" w:cs="Times New Roman"/>
          <w:i/>
          <w:color w:val="000000" w:themeColor="text1"/>
          <w:lang w:val="en-US"/>
        </w:rPr>
        <w:t>ihren</w:t>
      </w:r>
      <w:proofErr w:type="spellEnd"/>
      <w:r w:rsidR="002C22B4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2C22B4" w:rsidRPr="003839EB">
        <w:rPr>
          <w:rFonts w:ascii="Times New Roman" w:hAnsi="Times New Roman" w:cs="Times New Roman"/>
          <w:i/>
          <w:color w:val="000000" w:themeColor="text1"/>
          <w:lang w:val="en-US"/>
        </w:rPr>
        <w:t>Gunsten</w:t>
      </w:r>
      <w:proofErr w:type="spellEnd"/>
      <w:r w:rsidR="002C22B4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2C22B4" w:rsidRPr="003839EB">
        <w:rPr>
          <w:rFonts w:ascii="Times New Roman" w:hAnsi="Times New Roman" w:cs="Times New Roman"/>
          <w:i/>
          <w:color w:val="000000" w:themeColor="text1"/>
          <w:lang w:val="en-US"/>
        </w:rPr>
        <w:t>zu</w:t>
      </w:r>
      <w:proofErr w:type="spellEnd"/>
      <w:r w:rsidR="002C22B4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2C22B4" w:rsidRPr="003839EB">
        <w:rPr>
          <w:rFonts w:ascii="Times New Roman" w:hAnsi="Times New Roman" w:cs="Times New Roman"/>
          <w:i/>
          <w:color w:val="000000" w:themeColor="text1"/>
          <w:lang w:val="en-US"/>
        </w:rPr>
        <w:t>verschieben</w:t>
      </w:r>
      <w:proofErr w:type="spellEnd"/>
      <w:r w:rsidR="002C22B4" w:rsidRPr="003839EB">
        <w:rPr>
          <w:rFonts w:ascii="Times New Roman" w:hAnsi="Times New Roman" w:cs="Times New Roman"/>
          <w:i/>
          <w:color w:val="000000" w:themeColor="text1"/>
        </w:rPr>
        <w:t xml:space="preserve">. / </w:t>
      </w:r>
      <w:r w:rsidR="002C22B4" w:rsidRPr="003839EB">
        <w:rPr>
          <w:rFonts w:ascii="Times New Roman" w:hAnsi="Times New Roman" w:cs="Times New Roman"/>
          <w:b/>
          <w:i/>
          <w:color w:val="000000" w:themeColor="text1"/>
        </w:rPr>
        <w:t>По данным, которыми располагает Берлин</w:t>
      </w:r>
      <w:r w:rsidR="002C22B4" w:rsidRPr="003839EB">
        <w:rPr>
          <w:rFonts w:ascii="Times New Roman" w:hAnsi="Times New Roman" w:cs="Times New Roman"/>
          <w:i/>
          <w:color w:val="000000" w:themeColor="text1"/>
        </w:rPr>
        <w:t>, и которые, кроме всего прочего, опираются на отчеты миссии ОБСЕ в восточной Украине, именно украинские военные в настоящий момент пытаются передвинуть линию фронта в свою пользу</w:t>
      </w:r>
      <w:r w:rsidR="002C22B4" w:rsidRPr="003839EB">
        <w:rPr>
          <w:rFonts w:ascii="Times New Roman" w:hAnsi="Times New Roman" w:cs="Times New Roman"/>
          <w:color w:val="000000" w:themeColor="text1"/>
        </w:rPr>
        <w:t xml:space="preserve"> («</w:t>
      </w:r>
      <w:proofErr w:type="spellStart"/>
      <w:r w:rsidR="002C22B4" w:rsidRPr="003839EB">
        <w:rPr>
          <w:rFonts w:ascii="Times New Roman" w:hAnsi="Times New Roman" w:cs="Times New Roman"/>
          <w:color w:val="000000" w:themeColor="text1"/>
        </w:rPr>
        <w:t>Süddeutsche</w:t>
      </w:r>
      <w:proofErr w:type="spellEnd"/>
      <w:r w:rsidR="002C22B4" w:rsidRPr="003839E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C22B4" w:rsidRPr="003839EB">
        <w:rPr>
          <w:rFonts w:ascii="Times New Roman" w:hAnsi="Times New Roman" w:cs="Times New Roman"/>
          <w:color w:val="000000" w:themeColor="text1"/>
        </w:rPr>
        <w:t>Zeitung</w:t>
      </w:r>
      <w:proofErr w:type="spellEnd"/>
      <w:r w:rsidR="002C22B4" w:rsidRPr="003839EB">
        <w:rPr>
          <w:rFonts w:ascii="Times New Roman" w:hAnsi="Times New Roman" w:cs="Times New Roman"/>
          <w:color w:val="000000" w:themeColor="text1"/>
        </w:rPr>
        <w:t xml:space="preserve">», 2017). </w:t>
      </w:r>
      <w:r w:rsidRPr="003839EB">
        <w:rPr>
          <w:rFonts w:ascii="Times New Roman" w:hAnsi="Times New Roman" w:cs="Times New Roman"/>
          <w:color w:val="000000" w:themeColor="text1"/>
        </w:rPr>
        <w:t xml:space="preserve">Если точно перевести выражение </w:t>
      </w:r>
      <w:proofErr w:type="spellStart"/>
      <w:r w:rsidRPr="003839EB">
        <w:rPr>
          <w:rFonts w:ascii="Times New Roman" w:hAnsi="Times New Roman" w:cs="Times New Roman"/>
          <w:i/>
          <w:color w:val="000000" w:themeColor="text1"/>
        </w:rPr>
        <w:t>Berline</w:t>
      </w:r>
      <w:proofErr w:type="spellEnd"/>
      <w:r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  <w:color w:val="000000" w:themeColor="text1"/>
        </w:rPr>
        <w:t>Informationen</w:t>
      </w:r>
      <w:proofErr w:type="spellEnd"/>
      <w:r w:rsidRPr="003839EB">
        <w:rPr>
          <w:rFonts w:ascii="Times New Roman" w:hAnsi="Times New Roman" w:cs="Times New Roman"/>
          <w:color w:val="000000" w:themeColor="text1"/>
        </w:rPr>
        <w:t xml:space="preserve">, то получится </w:t>
      </w:r>
      <w:r w:rsidRPr="003839EB">
        <w:rPr>
          <w:rFonts w:ascii="Times New Roman" w:hAnsi="Times New Roman" w:cs="Times New Roman"/>
          <w:i/>
          <w:color w:val="000000" w:themeColor="text1"/>
        </w:rPr>
        <w:t xml:space="preserve">берлинская информация. </w:t>
      </w:r>
      <w:r w:rsidR="005F3634" w:rsidRPr="003839EB">
        <w:rPr>
          <w:rFonts w:ascii="Times New Roman" w:hAnsi="Times New Roman" w:cs="Times New Roman"/>
          <w:color w:val="000000" w:themeColor="text1"/>
        </w:rPr>
        <w:t xml:space="preserve">В переводе с сайта </w:t>
      </w:r>
      <w:r w:rsidR="002D3746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5F3634" w:rsidRPr="003839EB">
        <w:rPr>
          <w:rFonts w:ascii="Times New Roman" w:hAnsi="Times New Roman" w:cs="Times New Roman"/>
          <w:color w:val="000000" w:themeColor="text1"/>
        </w:rPr>
        <w:t>Иносми</w:t>
      </w:r>
      <w:proofErr w:type="spellEnd"/>
      <w:r w:rsidR="002D3746">
        <w:rPr>
          <w:rFonts w:ascii="Times New Roman" w:hAnsi="Times New Roman" w:cs="Times New Roman"/>
          <w:color w:val="000000" w:themeColor="text1"/>
        </w:rPr>
        <w:t>»</w:t>
      </w:r>
      <w:r w:rsidR="005F3634" w:rsidRPr="003839EB">
        <w:rPr>
          <w:rFonts w:ascii="Times New Roman" w:hAnsi="Times New Roman" w:cs="Times New Roman"/>
          <w:color w:val="000000" w:themeColor="text1"/>
        </w:rPr>
        <w:t xml:space="preserve"> эта фраза звучит как </w:t>
      </w:r>
      <w:r w:rsidR="005F3634" w:rsidRPr="003839EB">
        <w:rPr>
          <w:rFonts w:ascii="Times New Roman" w:hAnsi="Times New Roman" w:cs="Times New Roman"/>
          <w:i/>
          <w:color w:val="000000" w:themeColor="text1"/>
        </w:rPr>
        <w:t xml:space="preserve">данные Берлина. </w:t>
      </w:r>
      <w:r w:rsidR="005F3634" w:rsidRPr="003839EB">
        <w:rPr>
          <w:rFonts w:ascii="Times New Roman" w:hAnsi="Times New Roman" w:cs="Times New Roman"/>
          <w:color w:val="000000" w:themeColor="text1"/>
        </w:rPr>
        <w:t xml:space="preserve">Так, слова </w:t>
      </w:r>
      <w:r w:rsidR="005F3634" w:rsidRPr="003839EB">
        <w:rPr>
          <w:rFonts w:ascii="Times New Roman" w:hAnsi="Times New Roman" w:cs="Times New Roman"/>
          <w:i/>
          <w:color w:val="000000" w:themeColor="text1"/>
        </w:rPr>
        <w:t>данные</w:t>
      </w:r>
      <w:r w:rsidR="005F3634" w:rsidRPr="003839EB">
        <w:rPr>
          <w:rFonts w:ascii="Times New Roman" w:hAnsi="Times New Roman" w:cs="Times New Roman"/>
          <w:color w:val="000000" w:themeColor="text1"/>
        </w:rPr>
        <w:t xml:space="preserve"> и </w:t>
      </w:r>
      <w:r w:rsidR="005F3634" w:rsidRPr="003839EB">
        <w:rPr>
          <w:rFonts w:ascii="Times New Roman" w:hAnsi="Times New Roman" w:cs="Times New Roman"/>
          <w:i/>
          <w:color w:val="000000" w:themeColor="text1"/>
        </w:rPr>
        <w:t>Берлин</w:t>
      </w:r>
      <w:r w:rsidR="005F3634" w:rsidRPr="003839EB">
        <w:rPr>
          <w:rFonts w:ascii="Times New Roman" w:hAnsi="Times New Roman" w:cs="Times New Roman"/>
          <w:color w:val="000000" w:themeColor="text1"/>
        </w:rPr>
        <w:t xml:space="preserve"> связаны друг с другом родительным падежом, указывающим на принадлежность субъекта речи кому-либо или чему-либо. Кроме того, прилагательное </w:t>
      </w:r>
      <w:proofErr w:type="spellStart"/>
      <w:r w:rsidR="005F3634" w:rsidRPr="003839EB">
        <w:rPr>
          <w:rFonts w:ascii="Times New Roman" w:hAnsi="Times New Roman" w:cs="Times New Roman"/>
          <w:i/>
          <w:color w:val="000000" w:themeColor="text1"/>
        </w:rPr>
        <w:t>Berliner</w:t>
      </w:r>
      <w:proofErr w:type="spellEnd"/>
      <w:r w:rsidR="005F3634" w:rsidRPr="003839EB">
        <w:rPr>
          <w:rFonts w:ascii="Times New Roman" w:hAnsi="Times New Roman" w:cs="Times New Roman"/>
          <w:color w:val="000000" w:themeColor="text1"/>
        </w:rPr>
        <w:t xml:space="preserve"> было заменено на существительное </w:t>
      </w:r>
      <w:r w:rsidR="005F3634" w:rsidRPr="003839EB">
        <w:rPr>
          <w:rFonts w:ascii="Times New Roman" w:hAnsi="Times New Roman" w:cs="Times New Roman"/>
          <w:i/>
          <w:color w:val="000000" w:themeColor="text1"/>
        </w:rPr>
        <w:t>Берлин</w:t>
      </w:r>
      <w:r w:rsidR="005F3634" w:rsidRPr="003839EB">
        <w:rPr>
          <w:rFonts w:ascii="Times New Roman" w:hAnsi="Times New Roman" w:cs="Times New Roman"/>
          <w:color w:val="000000" w:themeColor="text1"/>
        </w:rPr>
        <w:t>. Именно такого рода примеры встречались в анализируемых статьях чаще всего.</w:t>
      </w:r>
    </w:p>
    <w:p w:rsidR="009736FE" w:rsidRPr="003839EB" w:rsidRDefault="009736FE" w:rsidP="002D374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839EB">
        <w:rPr>
          <w:rFonts w:ascii="Times New Roman" w:hAnsi="Times New Roman" w:cs="Times New Roman"/>
          <w:color w:val="000000" w:themeColor="text1"/>
        </w:rPr>
        <w:t xml:space="preserve">Вот </w:t>
      </w:r>
      <w:r w:rsidR="000479F1" w:rsidRPr="003839EB">
        <w:rPr>
          <w:rFonts w:ascii="Times New Roman" w:hAnsi="Times New Roman" w:cs="Times New Roman"/>
          <w:color w:val="000000" w:themeColor="text1"/>
        </w:rPr>
        <w:t>один из примеров</w:t>
      </w:r>
      <w:r w:rsidRPr="003839EB">
        <w:rPr>
          <w:rFonts w:ascii="Times New Roman" w:hAnsi="Times New Roman" w:cs="Times New Roman"/>
          <w:color w:val="000000" w:themeColor="text1"/>
        </w:rPr>
        <w:t xml:space="preserve"> </w:t>
      </w:r>
      <w:r w:rsidR="000479F1" w:rsidRPr="003839EB">
        <w:rPr>
          <w:rFonts w:ascii="Times New Roman" w:hAnsi="Times New Roman" w:cs="Times New Roman"/>
          <w:color w:val="000000" w:themeColor="text1"/>
        </w:rPr>
        <w:t>добавления</w:t>
      </w:r>
      <w:r w:rsidR="00A903F1" w:rsidRPr="003839EB">
        <w:rPr>
          <w:rFonts w:ascii="Times New Roman" w:hAnsi="Times New Roman" w:cs="Times New Roman"/>
          <w:color w:val="000000" w:themeColor="text1"/>
        </w:rPr>
        <w:t xml:space="preserve"> </w:t>
      </w:r>
      <w:r w:rsidR="007676E7" w:rsidRPr="003839EB">
        <w:rPr>
          <w:rFonts w:ascii="Times New Roman" w:hAnsi="Times New Roman" w:cs="Times New Roman"/>
          <w:color w:val="000000" w:themeColor="text1"/>
        </w:rPr>
        <w:t xml:space="preserve">и изменения </w:t>
      </w:r>
      <w:r w:rsidR="00A903F1" w:rsidRPr="003839EB">
        <w:rPr>
          <w:rFonts w:ascii="Times New Roman" w:hAnsi="Times New Roman" w:cs="Times New Roman"/>
          <w:color w:val="000000" w:themeColor="text1"/>
        </w:rPr>
        <w:t>информации, которая отсутствует в оригинальном тексте</w:t>
      </w:r>
      <w:r w:rsidRPr="003839EB">
        <w:rPr>
          <w:rFonts w:ascii="Times New Roman" w:hAnsi="Times New Roman" w:cs="Times New Roman"/>
          <w:color w:val="000000" w:themeColor="text1"/>
        </w:rPr>
        <w:t xml:space="preserve">: </w:t>
      </w:r>
      <w:r w:rsidR="000479F1" w:rsidRPr="003839EB">
        <w:rPr>
          <w:rFonts w:ascii="Times New Roman" w:hAnsi="Times New Roman" w:cs="Times New Roman"/>
          <w:i/>
          <w:color w:val="000000" w:themeColor="text1"/>
          <w:lang w:val="de-DE"/>
        </w:rPr>
        <w:t>Eine</w:t>
      </w:r>
      <w:r w:rsidR="000479F1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0479F1" w:rsidRPr="003839EB">
        <w:rPr>
          <w:rFonts w:ascii="Times New Roman" w:hAnsi="Times New Roman" w:cs="Times New Roman"/>
          <w:i/>
          <w:color w:val="000000" w:themeColor="text1"/>
          <w:lang w:val="de-DE"/>
        </w:rPr>
        <w:t>gro</w:t>
      </w:r>
      <w:proofErr w:type="spellEnd"/>
      <w:r w:rsidR="000479F1" w:rsidRPr="003839EB">
        <w:rPr>
          <w:rFonts w:ascii="Times New Roman" w:hAnsi="Times New Roman" w:cs="Times New Roman"/>
          <w:i/>
          <w:color w:val="000000" w:themeColor="text1"/>
        </w:rPr>
        <w:t>ß</w:t>
      </w:r>
      <w:r w:rsidR="000479F1" w:rsidRPr="003839EB">
        <w:rPr>
          <w:rFonts w:ascii="Times New Roman" w:hAnsi="Times New Roman" w:cs="Times New Roman"/>
          <w:i/>
          <w:color w:val="000000" w:themeColor="text1"/>
          <w:lang w:val="de-DE"/>
        </w:rPr>
        <w:t>e</w:t>
      </w:r>
      <w:r w:rsidR="000479F1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0479F1" w:rsidRPr="003839EB">
        <w:rPr>
          <w:rFonts w:ascii="Times New Roman" w:hAnsi="Times New Roman" w:cs="Times New Roman"/>
          <w:i/>
          <w:color w:val="000000" w:themeColor="text1"/>
          <w:lang w:val="de-DE"/>
        </w:rPr>
        <w:t>Rolle</w:t>
      </w:r>
      <w:r w:rsidR="000479F1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0479F1" w:rsidRPr="003839EB">
        <w:rPr>
          <w:rFonts w:ascii="Times New Roman" w:hAnsi="Times New Roman" w:cs="Times New Roman"/>
          <w:i/>
          <w:color w:val="000000" w:themeColor="text1"/>
          <w:lang w:val="de-DE"/>
        </w:rPr>
        <w:t>in</w:t>
      </w:r>
      <w:r w:rsidR="000479F1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0479F1" w:rsidRPr="003839EB">
        <w:rPr>
          <w:rFonts w:ascii="Times New Roman" w:hAnsi="Times New Roman" w:cs="Times New Roman"/>
          <w:i/>
          <w:color w:val="000000" w:themeColor="text1"/>
          <w:lang w:val="de-DE"/>
        </w:rPr>
        <w:t>der</w:t>
      </w:r>
      <w:r w:rsidR="000479F1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0479F1" w:rsidRPr="003839EB">
        <w:rPr>
          <w:rFonts w:ascii="Times New Roman" w:hAnsi="Times New Roman" w:cs="Times New Roman"/>
          <w:i/>
          <w:color w:val="000000" w:themeColor="text1"/>
          <w:lang w:val="de-DE"/>
        </w:rPr>
        <w:t>k</w:t>
      </w:r>
      <w:r w:rsidR="000479F1" w:rsidRPr="003839EB">
        <w:rPr>
          <w:rFonts w:ascii="Times New Roman" w:hAnsi="Times New Roman" w:cs="Times New Roman"/>
          <w:i/>
          <w:color w:val="000000" w:themeColor="text1"/>
        </w:rPr>
        <w:t>ü</w:t>
      </w:r>
      <w:proofErr w:type="spellStart"/>
      <w:r w:rsidR="000479F1" w:rsidRPr="003839EB">
        <w:rPr>
          <w:rFonts w:ascii="Times New Roman" w:hAnsi="Times New Roman" w:cs="Times New Roman"/>
          <w:i/>
          <w:color w:val="000000" w:themeColor="text1"/>
          <w:lang w:val="de-DE"/>
        </w:rPr>
        <w:t>nftigen</w:t>
      </w:r>
      <w:proofErr w:type="spellEnd"/>
      <w:r w:rsidR="000479F1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0479F1" w:rsidRPr="003839EB">
        <w:rPr>
          <w:rFonts w:ascii="Times New Roman" w:hAnsi="Times New Roman" w:cs="Times New Roman"/>
          <w:i/>
          <w:color w:val="000000" w:themeColor="text1"/>
          <w:lang w:val="de-DE"/>
        </w:rPr>
        <w:t>US</w:t>
      </w:r>
      <w:r w:rsidR="000479F1" w:rsidRPr="003839EB">
        <w:rPr>
          <w:rFonts w:ascii="Times New Roman" w:hAnsi="Times New Roman" w:cs="Times New Roman"/>
          <w:i/>
          <w:color w:val="000000" w:themeColor="text1"/>
        </w:rPr>
        <w:t>-</w:t>
      </w:r>
      <w:proofErr w:type="spellStart"/>
      <w:r w:rsidR="000479F1" w:rsidRPr="003839EB">
        <w:rPr>
          <w:rFonts w:ascii="Times New Roman" w:hAnsi="Times New Roman" w:cs="Times New Roman"/>
          <w:i/>
          <w:color w:val="000000" w:themeColor="text1"/>
          <w:lang w:val="de-DE"/>
        </w:rPr>
        <w:t>Pr</w:t>
      </w:r>
      <w:proofErr w:type="spellEnd"/>
      <w:r w:rsidR="000479F1" w:rsidRPr="003839EB">
        <w:rPr>
          <w:rFonts w:ascii="Times New Roman" w:hAnsi="Times New Roman" w:cs="Times New Roman"/>
          <w:i/>
          <w:color w:val="000000" w:themeColor="text1"/>
        </w:rPr>
        <w:t>ä</w:t>
      </w:r>
      <w:proofErr w:type="spellStart"/>
      <w:r w:rsidR="000479F1" w:rsidRPr="003839EB">
        <w:rPr>
          <w:rFonts w:ascii="Times New Roman" w:hAnsi="Times New Roman" w:cs="Times New Roman"/>
          <w:i/>
          <w:color w:val="000000" w:themeColor="text1"/>
          <w:lang w:val="de-DE"/>
        </w:rPr>
        <w:t>sidentschaft</w:t>
      </w:r>
      <w:proofErr w:type="spellEnd"/>
      <w:r w:rsidR="000479F1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0479F1" w:rsidRPr="003839EB">
        <w:rPr>
          <w:rFonts w:ascii="Times New Roman" w:hAnsi="Times New Roman" w:cs="Times New Roman"/>
          <w:i/>
          <w:color w:val="000000" w:themeColor="text1"/>
          <w:lang w:val="de-DE"/>
        </w:rPr>
        <w:t>wird</w:t>
      </w:r>
      <w:r w:rsidR="000479F1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0479F1" w:rsidRPr="003839EB">
        <w:rPr>
          <w:rFonts w:ascii="Times New Roman" w:hAnsi="Times New Roman" w:cs="Times New Roman"/>
          <w:i/>
          <w:color w:val="000000" w:themeColor="text1"/>
          <w:lang w:val="de-DE"/>
        </w:rPr>
        <w:t>auch</w:t>
      </w:r>
      <w:r w:rsidR="000479F1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0479F1" w:rsidRPr="003839EB">
        <w:rPr>
          <w:rFonts w:ascii="Times New Roman" w:hAnsi="Times New Roman" w:cs="Times New Roman"/>
          <w:i/>
          <w:color w:val="000000" w:themeColor="text1"/>
          <w:lang w:val="de-DE"/>
        </w:rPr>
        <w:t>der</w:t>
      </w:r>
      <w:r w:rsidR="000479F1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0479F1" w:rsidRPr="003839EB">
        <w:rPr>
          <w:rFonts w:ascii="Times New Roman" w:hAnsi="Times New Roman" w:cs="Times New Roman"/>
          <w:i/>
          <w:color w:val="000000" w:themeColor="text1"/>
          <w:lang w:val="de-DE"/>
        </w:rPr>
        <w:t>Umgang</w:t>
      </w:r>
      <w:r w:rsidR="000479F1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0479F1" w:rsidRPr="003839EB">
        <w:rPr>
          <w:rFonts w:ascii="Times New Roman" w:hAnsi="Times New Roman" w:cs="Times New Roman"/>
          <w:i/>
          <w:color w:val="000000" w:themeColor="text1"/>
          <w:lang w:val="de-DE"/>
        </w:rPr>
        <w:t>mit</w:t>
      </w:r>
      <w:r w:rsidR="000479F1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0479F1" w:rsidRPr="003839EB">
        <w:rPr>
          <w:rFonts w:ascii="Times New Roman" w:hAnsi="Times New Roman" w:cs="Times New Roman"/>
          <w:i/>
          <w:color w:val="000000" w:themeColor="text1"/>
          <w:lang w:val="de-DE"/>
        </w:rPr>
        <w:t>Russland</w:t>
      </w:r>
      <w:r w:rsidR="000479F1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0479F1" w:rsidRPr="003839EB">
        <w:rPr>
          <w:rFonts w:ascii="Times New Roman" w:hAnsi="Times New Roman" w:cs="Times New Roman"/>
          <w:i/>
          <w:color w:val="000000" w:themeColor="text1"/>
          <w:lang w:val="de-DE"/>
        </w:rPr>
        <w:t>spielen</w:t>
      </w:r>
      <w:r w:rsidR="004C2CEC" w:rsidRPr="003839E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0479F1" w:rsidRPr="003839EB">
        <w:rPr>
          <w:rFonts w:ascii="Times New Roman" w:hAnsi="Times New Roman" w:cs="Times New Roman"/>
          <w:i/>
          <w:color w:val="000000" w:themeColor="text1"/>
        </w:rPr>
        <w:t xml:space="preserve">/ «Нормализация» отношений с Россией в настоящее время возможна лишь при условии уподобления западных демократий «ценностям» путинского авторитаризма </w:t>
      </w:r>
      <w:r w:rsidR="000479F1" w:rsidRPr="003839EB">
        <w:rPr>
          <w:rFonts w:ascii="Times New Roman" w:hAnsi="Times New Roman" w:cs="Times New Roman"/>
          <w:color w:val="000000" w:themeColor="text1"/>
        </w:rPr>
        <w:t>(«</w:t>
      </w:r>
      <w:proofErr w:type="spellStart"/>
      <w:r w:rsidR="000479F1" w:rsidRPr="003839EB">
        <w:rPr>
          <w:rFonts w:ascii="Times New Roman" w:hAnsi="Times New Roman" w:cs="Times New Roman"/>
          <w:color w:val="000000" w:themeColor="text1"/>
        </w:rPr>
        <w:t>Die</w:t>
      </w:r>
      <w:proofErr w:type="spellEnd"/>
      <w:r w:rsidR="000479F1" w:rsidRPr="003839E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479F1" w:rsidRPr="003839EB">
        <w:rPr>
          <w:rFonts w:ascii="Times New Roman" w:hAnsi="Times New Roman" w:cs="Times New Roman"/>
          <w:color w:val="000000" w:themeColor="text1"/>
        </w:rPr>
        <w:t>Welt</w:t>
      </w:r>
      <w:proofErr w:type="spellEnd"/>
      <w:r w:rsidR="000479F1" w:rsidRPr="003839EB">
        <w:rPr>
          <w:rFonts w:ascii="Times New Roman" w:hAnsi="Times New Roman" w:cs="Times New Roman"/>
          <w:color w:val="000000" w:themeColor="text1"/>
        </w:rPr>
        <w:t xml:space="preserve">», 2017). </w:t>
      </w:r>
      <w:r w:rsidR="005C1406" w:rsidRPr="003839EB">
        <w:rPr>
          <w:rFonts w:ascii="Times New Roman" w:hAnsi="Times New Roman" w:cs="Times New Roman"/>
          <w:color w:val="000000" w:themeColor="text1"/>
        </w:rPr>
        <w:t xml:space="preserve">Здесь наблюдается </w:t>
      </w:r>
      <w:r w:rsidR="006540D0" w:rsidRPr="003839EB">
        <w:rPr>
          <w:rFonts w:ascii="Times New Roman" w:hAnsi="Times New Roman" w:cs="Times New Roman"/>
          <w:color w:val="000000" w:themeColor="text1"/>
        </w:rPr>
        <w:t>такое явление</w:t>
      </w:r>
      <w:r w:rsidR="002D3746">
        <w:rPr>
          <w:rFonts w:ascii="Times New Roman" w:hAnsi="Times New Roman" w:cs="Times New Roman"/>
          <w:color w:val="000000" w:themeColor="text1"/>
        </w:rPr>
        <w:t>,</w:t>
      </w:r>
      <w:r w:rsidR="006540D0" w:rsidRPr="003839EB">
        <w:rPr>
          <w:rFonts w:ascii="Times New Roman" w:hAnsi="Times New Roman" w:cs="Times New Roman"/>
          <w:color w:val="000000" w:themeColor="text1"/>
        </w:rPr>
        <w:t xml:space="preserve"> как индивидуальная</w:t>
      </w:r>
      <w:r w:rsidR="007676E7" w:rsidRPr="003839EB">
        <w:rPr>
          <w:rFonts w:ascii="Times New Roman" w:hAnsi="Times New Roman" w:cs="Times New Roman"/>
          <w:color w:val="000000" w:themeColor="text1"/>
        </w:rPr>
        <w:t xml:space="preserve"> стратегия автора</w:t>
      </w:r>
      <w:r w:rsidR="002D3746">
        <w:rPr>
          <w:rFonts w:ascii="Times New Roman" w:hAnsi="Times New Roman" w:cs="Times New Roman"/>
          <w:color w:val="000000" w:themeColor="text1"/>
        </w:rPr>
        <w:t>,</w:t>
      </w:r>
      <w:r w:rsidR="007676E7" w:rsidRPr="003839EB">
        <w:rPr>
          <w:rFonts w:ascii="Times New Roman" w:hAnsi="Times New Roman" w:cs="Times New Roman"/>
          <w:color w:val="000000" w:themeColor="text1"/>
        </w:rPr>
        <w:t xml:space="preserve"> так как сложно назвать этот вариант перевода</w:t>
      </w:r>
      <w:r w:rsidR="005C1406" w:rsidRPr="003839EB">
        <w:rPr>
          <w:rFonts w:ascii="Times New Roman" w:hAnsi="Times New Roman" w:cs="Times New Roman"/>
          <w:color w:val="000000" w:themeColor="text1"/>
        </w:rPr>
        <w:t xml:space="preserve"> идентичным оригинальному тексту. Смысл предложения частично изменён.</w:t>
      </w:r>
    </w:p>
    <w:p w:rsidR="00826550" w:rsidRPr="003839EB" w:rsidRDefault="00DA694A" w:rsidP="002D374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839EB">
        <w:rPr>
          <w:rFonts w:ascii="Times New Roman" w:hAnsi="Times New Roman" w:cs="Times New Roman"/>
          <w:color w:val="000000" w:themeColor="text1"/>
        </w:rPr>
        <w:t xml:space="preserve">Условно темы </w:t>
      </w:r>
      <w:r w:rsidR="009210A5" w:rsidRPr="003839EB">
        <w:rPr>
          <w:rFonts w:ascii="Times New Roman" w:hAnsi="Times New Roman" w:cs="Times New Roman"/>
          <w:color w:val="000000" w:themeColor="text1"/>
        </w:rPr>
        <w:t>анализируемых</w:t>
      </w:r>
      <w:r w:rsidRPr="003839EB">
        <w:rPr>
          <w:rFonts w:ascii="Times New Roman" w:hAnsi="Times New Roman" w:cs="Times New Roman"/>
          <w:color w:val="000000" w:themeColor="text1"/>
        </w:rPr>
        <w:t xml:space="preserve"> статей можно разделить на три группы, взаимосвязанные между собой. </w:t>
      </w:r>
    </w:p>
    <w:p w:rsidR="00826550" w:rsidRPr="003839EB" w:rsidRDefault="00DA694A" w:rsidP="002D374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839EB">
        <w:rPr>
          <w:rFonts w:ascii="Times New Roman" w:hAnsi="Times New Roman" w:cs="Times New Roman"/>
          <w:color w:val="000000" w:themeColor="text1"/>
        </w:rPr>
        <w:t xml:space="preserve">Самой актуальной на сегодняшний день темой является президентство американского предпринимателя и миллиардера </w:t>
      </w:r>
      <w:r w:rsidRPr="003839EB">
        <w:rPr>
          <w:rFonts w:ascii="Times New Roman" w:hAnsi="Times New Roman" w:cs="Times New Roman"/>
          <w:color w:val="000000" w:themeColor="text1"/>
        </w:rPr>
        <w:lastRenderedPageBreak/>
        <w:t>Дональда Трампа</w:t>
      </w:r>
      <w:r w:rsidR="00A7147C" w:rsidRPr="003839EB">
        <w:rPr>
          <w:rStyle w:val="af3"/>
          <w:rFonts w:ascii="Times New Roman" w:hAnsi="Times New Roman" w:cs="Times New Roman"/>
          <w:color w:val="000000" w:themeColor="text1"/>
        </w:rPr>
        <w:footnoteReference w:id="1"/>
      </w:r>
      <w:r w:rsidR="00E54965" w:rsidRPr="003839EB">
        <w:rPr>
          <w:rFonts w:ascii="Times New Roman" w:hAnsi="Times New Roman" w:cs="Times New Roman"/>
          <w:color w:val="000000" w:themeColor="text1"/>
        </w:rPr>
        <w:t>. О</w:t>
      </w:r>
      <w:r w:rsidRPr="003839EB">
        <w:rPr>
          <w:rFonts w:ascii="Times New Roman" w:hAnsi="Times New Roman" w:cs="Times New Roman"/>
          <w:color w:val="000000" w:themeColor="text1"/>
        </w:rPr>
        <w:t xml:space="preserve">н стал </w:t>
      </w:r>
      <w:r w:rsidR="008C025F" w:rsidRPr="003839EB">
        <w:rPr>
          <w:rFonts w:ascii="Times New Roman" w:hAnsi="Times New Roman" w:cs="Times New Roman"/>
          <w:color w:val="000000" w:themeColor="text1"/>
        </w:rPr>
        <w:t>самой</w:t>
      </w:r>
      <w:r w:rsidRPr="003839EB">
        <w:rPr>
          <w:rFonts w:ascii="Times New Roman" w:hAnsi="Times New Roman" w:cs="Times New Roman"/>
          <w:color w:val="000000" w:themeColor="text1"/>
        </w:rPr>
        <w:t xml:space="preserve"> обсуждаемой фигурой после инаугурации </w:t>
      </w:r>
      <w:r w:rsidR="00E54965" w:rsidRPr="003839EB">
        <w:rPr>
          <w:rFonts w:ascii="Times New Roman" w:hAnsi="Times New Roman" w:cs="Times New Roman"/>
          <w:color w:val="000000" w:themeColor="text1"/>
        </w:rPr>
        <w:t>20 января 2017 года. Это событие является ключевым в двух из шести проанализированных статьях (</w:t>
      </w:r>
      <w:r w:rsidR="00544A08" w:rsidRPr="003839EB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544A08" w:rsidRPr="003839EB">
        <w:rPr>
          <w:rFonts w:ascii="Times New Roman" w:hAnsi="Times New Roman" w:cs="Times New Roman"/>
          <w:color w:val="000000" w:themeColor="text1"/>
        </w:rPr>
        <w:t>Trump</w:t>
      </w:r>
      <w:proofErr w:type="spellEnd"/>
      <w:r w:rsidR="00544A08" w:rsidRPr="003839E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44A08" w:rsidRPr="003839EB">
        <w:rPr>
          <w:rFonts w:ascii="Times New Roman" w:hAnsi="Times New Roman" w:cs="Times New Roman"/>
          <w:color w:val="000000" w:themeColor="text1"/>
        </w:rPr>
        <w:t>kann</w:t>
      </w:r>
      <w:proofErr w:type="spellEnd"/>
      <w:r w:rsidR="00544A08" w:rsidRPr="003839E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44A08" w:rsidRPr="003839EB">
        <w:rPr>
          <w:rFonts w:ascii="Times New Roman" w:hAnsi="Times New Roman" w:cs="Times New Roman"/>
          <w:color w:val="000000" w:themeColor="text1"/>
        </w:rPr>
        <w:t>das</w:t>
      </w:r>
      <w:proofErr w:type="spellEnd"/>
      <w:r w:rsidR="00544A08" w:rsidRPr="003839E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44A08" w:rsidRPr="003839EB">
        <w:rPr>
          <w:rFonts w:ascii="Times New Roman" w:hAnsi="Times New Roman" w:cs="Times New Roman"/>
          <w:color w:val="000000" w:themeColor="text1"/>
        </w:rPr>
        <w:t>Präsidentsein</w:t>
      </w:r>
      <w:proofErr w:type="spellEnd"/>
      <w:r w:rsidR="00544A08" w:rsidRPr="003839E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44A08" w:rsidRPr="003839EB">
        <w:rPr>
          <w:rFonts w:ascii="Times New Roman" w:hAnsi="Times New Roman" w:cs="Times New Roman"/>
          <w:color w:val="000000" w:themeColor="text1"/>
        </w:rPr>
        <w:t>nicht</w:t>
      </w:r>
      <w:proofErr w:type="spellEnd"/>
      <w:r w:rsidR="00544A08" w:rsidRPr="003839EB">
        <w:rPr>
          <w:rFonts w:ascii="Times New Roman" w:hAnsi="Times New Roman" w:cs="Times New Roman"/>
          <w:color w:val="000000" w:themeColor="text1"/>
        </w:rPr>
        <w:t xml:space="preserve">» </w:t>
      </w:r>
      <w:r w:rsidR="00B75BA2" w:rsidRPr="003839EB">
        <w:rPr>
          <w:rFonts w:ascii="Times New Roman" w:hAnsi="Times New Roman" w:cs="Times New Roman"/>
          <w:color w:val="000000" w:themeColor="text1"/>
        </w:rPr>
        <w:t xml:space="preserve">29.01.2017 </w:t>
      </w:r>
      <w:r w:rsidR="00544A08" w:rsidRPr="003839EB">
        <w:rPr>
          <w:rFonts w:ascii="Times New Roman" w:hAnsi="Times New Roman" w:cs="Times New Roman"/>
          <w:color w:val="000000" w:themeColor="text1"/>
        </w:rPr>
        <w:t xml:space="preserve">/ </w:t>
      </w:r>
      <w:r w:rsidR="00E54965" w:rsidRPr="003839EB">
        <w:rPr>
          <w:rFonts w:ascii="Times New Roman" w:hAnsi="Times New Roman" w:cs="Times New Roman"/>
          <w:color w:val="000000" w:themeColor="text1"/>
        </w:rPr>
        <w:t xml:space="preserve">«Трамп не может быть президентом» 31.01.2017, </w:t>
      </w:r>
      <w:r w:rsidR="006814A7" w:rsidRPr="003839EB">
        <w:rPr>
          <w:rFonts w:ascii="Times New Roman" w:hAnsi="Times New Roman" w:cs="Times New Roman"/>
          <w:color w:val="000000" w:themeColor="text1"/>
        </w:rPr>
        <w:t xml:space="preserve">газета </w:t>
      </w:r>
      <w:r w:rsidR="00EE140E" w:rsidRPr="003839EB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6814A7" w:rsidRPr="003839EB">
        <w:rPr>
          <w:rFonts w:ascii="Times New Roman" w:hAnsi="Times New Roman" w:cs="Times New Roman"/>
          <w:color w:val="000000" w:themeColor="text1"/>
        </w:rPr>
        <w:t>Süddeutsche</w:t>
      </w:r>
      <w:proofErr w:type="spellEnd"/>
      <w:r w:rsidR="006814A7" w:rsidRPr="003839E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814A7" w:rsidRPr="003839EB">
        <w:rPr>
          <w:rFonts w:ascii="Times New Roman" w:hAnsi="Times New Roman" w:cs="Times New Roman"/>
          <w:color w:val="000000" w:themeColor="text1"/>
        </w:rPr>
        <w:t>Zeitung</w:t>
      </w:r>
      <w:proofErr w:type="spellEnd"/>
      <w:r w:rsidR="00EE140E" w:rsidRPr="003839EB">
        <w:rPr>
          <w:rFonts w:ascii="Times New Roman" w:hAnsi="Times New Roman" w:cs="Times New Roman"/>
          <w:color w:val="000000" w:themeColor="text1"/>
        </w:rPr>
        <w:t>»</w:t>
      </w:r>
      <w:r w:rsidR="006814A7" w:rsidRPr="003839EB">
        <w:rPr>
          <w:rFonts w:ascii="Times New Roman" w:hAnsi="Times New Roman" w:cs="Times New Roman"/>
          <w:color w:val="000000" w:themeColor="text1"/>
        </w:rPr>
        <w:t xml:space="preserve"> и </w:t>
      </w:r>
      <w:r w:rsidR="00544A08" w:rsidRPr="003839EB">
        <w:rPr>
          <w:rFonts w:ascii="Times New Roman" w:hAnsi="Times New Roman" w:cs="Times New Roman"/>
          <w:color w:val="000000" w:themeColor="text1"/>
        </w:rPr>
        <w:t xml:space="preserve">«3 </w:t>
      </w:r>
      <w:proofErr w:type="spellStart"/>
      <w:r w:rsidR="00544A08" w:rsidRPr="003839EB">
        <w:rPr>
          <w:rFonts w:ascii="Times New Roman" w:hAnsi="Times New Roman" w:cs="Times New Roman"/>
          <w:color w:val="000000" w:themeColor="text1"/>
        </w:rPr>
        <w:t>Tage</w:t>
      </w:r>
      <w:proofErr w:type="spellEnd"/>
      <w:r w:rsidR="00544A08" w:rsidRPr="003839E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44A08" w:rsidRPr="003839EB">
        <w:rPr>
          <w:rFonts w:ascii="Times New Roman" w:hAnsi="Times New Roman" w:cs="Times New Roman"/>
          <w:color w:val="000000" w:themeColor="text1"/>
        </w:rPr>
        <w:t>Präsident</w:t>
      </w:r>
      <w:proofErr w:type="spellEnd"/>
      <w:r w:rsidR="00544A08" w:rsidRPr="003839E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44A08" w:rsidRPr="003839EB">
        <w:rPr>
          <w:rFonts w:ascii="Times New Roman" w:hAnsi="Times New Roman" w:cs="Times New Roman"/>
          <w:color w:val="000000" w:themeColor="text1"/>
        </w:rPr>
        <w:t>Trump</w:t>
      </w:r>
      <w:proofErr w:type="spellEnd"/>
      <w:r w:rsidR="00544A08" w:rsidRPr="003839EB">
        <w:rPr>
          <w:rFonts w:ascii="Times New Roman" w:hAnsi="Times New Roman" w:cs="Times New Roman"/>
          <w:color w:val="000000" w:themeColor="text1"/>
        </w:rPr>
        <w:t xml:space="preserve"> - 5 </w:t>
      </w:r>
      <w:proofErr w:type="spellStart"/>
      <w:r w:rsidR="00544A08" w:rsidRPr="003839EB">
        <w:rPr>
          <w:rFonts w:ascii="Times New Roman" w:hAnsi="Times New Roman" w:cs="Times New Roman"/>
          <w:color w:val="000000" w:themeColor="text1"/>
        </w:rPr>
        <w:t>Beobachtungen</w:t>
      </w:r>
      <w:proofErr w:type="spellEnd"/>
      <w:r w:rsidR="00544A08" w:rsidRPr="003839EB">
        <w:rPr>
          <w:rFonts w:ascii="Times New Roman" w:hAnsi="Times New Roman" w:cs="Times New Roman"/>
          <w:color w:val="000000" w:themeColor="text1"/>
        </w:rPr>
        <w:t xml:space="preserve">» </w:t>
      </w:r>
      <w:r w:rsidR="00B75BA2" w:rsidRPr="003839EB">
        <w:rPr>
          <w:rFonts w:ascii="Times New Roman" w:hAnsi="Times New Roman" w:cs="Times New Roman"/>
          <w:color w:val="000000" w:themeColor="text1"/>
        </w:rPr>
        <w:t xml:space="preserve">23.01.2017 </w:t>
      </w:r>
      <w:r w:rsidR="00544A08" w:rsidRPr="003839EB">
        <w:rPr>
          <w:rFonts w:ascii="Times New Roman" w:hAnsi="Times New Roman" w:cs="Times New Roman"/>
          <w:color w:val="000000" w:themeColor="text1"/>
        </w:rPr>
        <w:t xml:space="preserve">/ </w:t>
      </w:r>
      <w:r w:rsidR="006814A7" w:rsidRPr="003839EB">
        <w:rPr>
          <w:rFonts w:ascii="Times New Roman" w:hAnsi="Times New Roman" w:cs="Times New Roman"/>
          <w:color w:val="000000" w:themeColor="text1"/>
        </w:rPr>
        <w:t xml:space="preserve">«Президентство Трампа: 5 наблюдений» 24.01.2017, журнал </w:t>
      </w:r>
      <w:r w:rsidR="00EE140E" w:rsidRPr="003839EB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6814A7" w:rsidRPr="003839EB">
        <w:rPr>
          <w:rFonts w:ascii="Times New Roman" w:hAnsi="Times New Roman" w:cs="Times New Roman"/>
          <w:color w:val="000000" w:themeColor="text1"/>
        </w:rPr>
        <w:t>Der</w:t>
      </w:r>
      <w:proofErr w:type="spellEnd"/>
      <w:r w:rsidR="006814A7" w:rsidRPr="003839E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814A7" w:rsidRPr="003839EB">
        <w:rPr>
          <w:rFonts w:ascii="Times New Roman" w:hAnsi="Times New Roman" w:cs="Times New Roman"/>
          <w:color w:val="000000" w:themeColor="text1"/>
        </w:rPr>
        <w:t>Spiegel</w:t>
      </w:r>
      <w:proofErr w:type="spellEnd"/>
      <w:r w:rsidR="00EE140E" w:rsidRPr="003839EB">
        <w:rPr>
          <w:rFonts w:ascii="Times New Roman" w:hAnsi="Times New Roman" w:cs="Times New Roman"/>
          <w:color w:val="000000" w:themeColor="text1"/>
        </w:rPr>
        <w:t>»</w:t>
      </w:r>
      <w:r w:rsidR="006814A7" w:rsidRPr="003839EB">
        <w:rPr>
          <w:rFonts w:ascii="Times New Roman" w:hAnsi="Times New Roman" w:cs="Times New Roman"/>
          <w:color w:val="000000" w:themeColor="text1"/>
        </w:rPr>
        <w:t>)</w:t>
      </w:r>
      <w:r w:rsidR="00E54965" w:rsidRPr="003839EB">
        <w:rPr>
          <w:rFonts w:ascii="Times New Roman" w:hAnsi="Times New Roman" w:cs="Times New Roman"/>
          <w:color w:val="000000" w:themeColor="text1"/>
        </w:rPr>
        <w:t xml:space="preserve">, но также находит своё отражение и в остальных четырёх. </w:t>
      </w:r>
    </w:p>
    <w:p w:rsidR="00826550" w:rsidRPr="003839EB" w:rsidRDefault="00E54965" w:rsidP="002D374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839EB">
        <w:rPr>
          <w:rFonts w:ascii="Times New Roman" w:hAnsi="Times New Roman" w:cs="Times New Roman"/>
          <w:color w:val="000000" w:themeColor="text1"/>
        </w:rPr>
        <w:t>Весьма популярны</w:t>
      </w:r>
      <w:r w:rsidR="00EE140E" w:rsidRPr="003839EB">
        <w:rPr>
          <w:rFonts w:ascii="Times New Roman" w:hAnsi="Times New Roman" w:cs="Times New Roman"/>
          <w:color w:val="000000" w:themeColor="text1"/>
        </w:rPr>
        <w:t xml:space="preserve">м считается обсуждение затянувшегося конфликта </w:t>
      </w:r>
      <w:r w:rsidRPr="003839EB">
        <w:rPr>
          <w:rFonts w:ascii="Times New Roman" w:hAnsi="Times New Roman" w:cs="Times New Roman"/>
          <w:color w:val="000000" w:themeColor="text1"/>
        </w:rPr>
        <w:t>на Укр</w:t>
      </w:r>
      <w:r w:rsidR="00EE140E" w:rsidRPr="003839EB">
        <w:rPr>
          <w:rFonts w:ascii="Times New Roman" w:hAnsi="Times New Roman" w:cs="Times New Roman"/>
          <w:color w:val="000000" w:themeColor="text1"/>
        </w:rPr>
        <w:t>аине</w:t>
      </w:r>
      <w:r w:rsidRPr="003839EB">
        <w:rPr>
          <w:rFonts w:ascii="Times New Roman" w:hAnsi="Times New Roman" w:cs="Times New Roman"/>
          <w:color w:val="000000" w:themeColor="text1"/>
        </w:rPr>
        <w:t>. Участие в данной дискуссии принимают многие влиятельные страны мира, в том числе и Германия.</w:t>
      </w:r>
      <w:r w:rsidR="006814A7" w:rsidRPr="003839EB">
        <w:rPr>
          <w:rFonts w:ascii="Times New Roman" w:hAnsi="Times New Roman" w:cs="Times New Roman"/>
          <w:color w:val="000000" w:themeColor="text1"/>
        </w:rPr>
        <w:t xml:space="preserve"> Статьями, наиболее полно раскрывающие тему и отражающие отношение ФРГ к этой ситуации, являются </w:t>
      </w:r>
      <w:r w:rsidR="00B619CE" w:rsidRPr="003839EB">
        <w:rPr>
          <w:rFonts w:ascii="Times New Roman" w:hAnsi="Times New Roman" w:cs="Times New Roman"/>
          <w:color w:val="000000" w:themeColor="text1"/>
        </w:rPr>
        <w:t xml:space="preserve">статья </w:t>
      </w:r>
      <w:r w:rsidR="00544A08" w:rsidRPr="003839EB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544A08" w:rsidRPr="003839EB">
        <w:rPr>
          <w:rFonts w:ascii="Times New Roman" w:hAnsi="Times New Roman" w:cs="Times New Roman"/>
          <w:color w:val="000000" w:themeColor="text1"/>
        </w:rPr>
        <w:t>Verratet</w:t>
      </w:r>
      <w:proofErr w:type="spellEnd"/>
      <w:r w:rsidR="00544A08" w:rsidRPr="003839E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44A08" w:rsidRPr="003839EB">
        <w:rPr>
          <w:rFonts w:ascii="Times New Roman" w:hAnsi="Times New Roman" w:cs="Times New Roman"/>
          <w:color w:val="000000" w:themeColor="text1"/>
        </w:rPr>
        <w:t>die</w:t>
      </w:r>
      <w:proofErr w:type="spellEnd"/>
      <w:r w:rsidR="00544A08" w:rsidRPr="003839E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44A08" w:rsidRPr="003839EB">
        <w:rPr>
          <w:rFonts w:ascii="Times New Roman" w:hAnsi="Times New Roman" w:cs="Times New Roman"/>
          <w:color w:val="000000" w:themeColor="text1"/>
        </w:rPr>
        <w:t>tapferen</w:t>
      </w:r>
      <w:proofErr w:type="spellEnd"/>
      <w:r w:rsidR="00544A08" w:rsidRPr="003839E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44A08" w:rsidRPr="003839EB">
        <w:rPr>
          <w:rFonts w:ascii="Times New Roman" w:hAnsi="Times New Roman" w:cs="Times New Roman"/>
          <w:color w:val="000000" w:themeColor="text1"/>
        </w:rPr>
        <w:t>Ukrainer</w:t>
      </w:r>
      <w:proofErr w:type="spellEnd"/>
      <w:r w:rsidR="00544A08" w:rsidRPr="003839E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44A08" w:rsidRPr="003839EB">
        <w:rPr>
          <w:rFonts w:ascii="Times New Roman" w:hAnsi="Times New Roman" w:cs="Times New Roman"/>
          <w:color w:val="000000" w:themeColor="text1"/>
        </w:rPr>
        <w:t>nicht</w:t>
      </w:r>
      <w:proofErr w:type="spellEnd"/>
      <w:r w:rsidR="00544A08" w:rsidRPr="003839EB">
        <w:rPr>
          <w:rFonts w:ascii="Times New Roman" w:hAnsi="Times New Roman" w:cs="Times New Roman"/>
          <w:color w:val="000000" w:themeColor="text1"/>
        </w:rPr>
        <w:t xml:space="preserve">» </w:t>
      </w:r>
      <w:r w:rsidR="00B75BA2" w:rsidRPr="003839EB">
        <w:rPr>
          <w:rFonts w:ascii="Times New Roman" w:hAnsi="Times New Roman" w:cs="Times New Roman"/>
          <w:color w:val="000000" w:themeColor="text1"/>
        </w:rPr>
        <w:t xml:space="preserve">29.01.2017 </w:t>
      </w:r>
      <w:r w:rsidR="00544A08" w:rsidRPr="003839EB">
        <w:rPr>
          <w:rFonts w:ascii="Times New Roman" w:hAnsi="Times New Roman" w:cs="Times New Roman"/>
          <w:color w:val="000000" w:themeColor="text1"/>
        </w:rPr>
        <w:t xml:space="preserve">/ </w:t>
      </w:r>
      <w:r w:rsidR="00B619CE" w:rsidRPr="003839EB">
        <w:rPr>
          <w:rFonts w:ascii="Times New Roman" w:hAnsi="Times New Roman" w:cs="Times New Roman"/>
          <w:color w:val="000000" w:themeColor="text1"/>
        </w:rPr>
        <w:t xml:space="preserve">«Не предавайте отважных украинцев», изданная 31.01.2017 </w:t>
      </w:r>
      <w:proofErr w:type="spellStart"/>
      <w:r w:rsidR="00B619CE" w:rsidRPr="003839EB">
        <w:rPr>
          <w:rFonts w:ascii="Times New Roman" w:hAnsi="Times New Roman" w:cs="Times New Roman"/>
          <w:color w:val="000000" w:themeColor="text1"/>
        </w:rPr>
        <w:t>надрегиональной</w:t>
      </w:r>
      <w:proofErr w:type="spellEnd"/>
      <w:r w:rsidR="00B619CE" w:rsidRPr="003839EB">
        <w:rPr>
          <w:rFonts w:ascii="Times New Roman" w:hAnsi="Times New Roman" w:cs="Times New Roman"/>
          <w:color w:val="000000" w:themeColor="text1"/>
        </w:rPr>
        <w:t xml:space="preserve"> информационной буржуазно-консервативной</w:t>
      </w:r>
      <w:r w:rsidR="00B619CE" w:rsidRPr="003839EB">
        <w:rPr>
          <w:rFonts w:ascii="Times New Roman" w:hAnsi="Times New Roman" w:cs="Times New Roman"/>
        </w:rPr>
        <w:t xml:space="preserve"> газетой </w:t>
      </w:r>
      <w:r w:rsidR="00EE140E" w:rsidRPr="003839EB">
        <w:rPr>
          <w:rFonts w:ascii="Times New Roman" w:hAnsi="Times New Roman" w:cs="Times New Roman"/>
        </w:rPr>
        <w:t>«</w:t>
      </w:r>
      <w:r w:rsidR="00B619CE" w:rsidRPr="003839EB">
        <w:rPr>
          <w:rFonts w:ascii="Times New Roman" w:hAnsi="Times New Roman" w:cs="Times New Roman"/>
          <w:lang w:val="en-US"/>
        </w:rPr>
        <w:t>Die</w:t>
      </w:r>
      <w:r w:rsidR="00B619CE" w:rsidRPr="003839EB">
        <w:rPr>
          <w:rFonts w:ascii="Times New Roman" w:hAnsi="Times New Roman" w:cs="Times New Roman"/>
        </w:rPr>
        <w:t xml:space="preserve"> </w:t>
      </w:r>
      <w:r w:rsidR="00B619CE" w:rsidRPr="003839EB">
        <w:rPr>
          <w:rFonts w:ascii="Times New Roman" w:hAnsi="Times New Roman" w:cs="Times New Roman"/>
          <w:color w:val="000000" w:themeColor="text1"/>
          <w:lang w:val="en-US"/>
        </w:rPr>
        <w:t>Welt</w:t>
      </w:r>
      <w:r w:rsidR="00EE140E" w:rsidRPr="003839EB">
        <w:rPr>
          <w:rFonts w:ascii="Times New Roman" w:hAnsi="Times New Roman" w:cs="Times New Roman"/>
          <w:color w:val="000000" w:themeColor="text1"/>
        </w:rPr>
        <w:t>»</w:t>
      </w:r>
      <w:r w:rsidR="00B619CE" w:rsidRPr="003839EB">
        <w:rPr>
          <w:rFonts w:ascii="Times New Roman" w:hAnsi="Times New Roman" w:cs="Times New Roman"/>
          <w:color w:val="000000" w:themeColor="text1"/>
        </w:rPr>
        <w:t xml:space="preserve">, критикующая “политику насилия» России в отношении Украины, и </w:t>
      </w:r>
      <w:r w:rsidR="00EE140E" w:rsidRPr="003839EB">
        <w:rPr>
          <w:rFonts w:ascii="Times New Roman" w:hAnsi="Times New Roman" w:cs="Times New Roman"/>
          <w:color w:val="000000" w:themeColor="text1"/>
        </w:rPr>
        <w:t xml:space="preserve">информационная </w:t>
      </w:r>
      <w:r w:rsidR="00B619CE" w:rsidRPr="003839EB">
        <w:rPr>
          <w:rFonts w:ascii="Times New Roman" w:hAnsi="Times New Roman" w:cs="Times New Roman"/>
          <w:color w:val="000000" w:themeColor="text1"/>
        </w:rPr>
        <w:t xml:space="preserve">статья </w:t>
      </w:r>
      <w:r w:rsidR="00EB704E" w:rsidRPr="003839EB">
        <w:rPr>
          <w:rFonts w:ascii="Times New Roman" w:hAnsi="Times New Roman" w:cs="Times New Roman"/>
          <w:color w:val="000000" w:themeColor="text1"/>
        </w:rPr>
        <w:t>с заголовком</w:t>
      </w:r>
      <w:r w:rsidR="00B75BA2" w:rsidRPr="003839EB">
        <w:rPr>
          <w:rFonts w:ascii="Times New Roman" w:hAnsi="Times New Roman" w:cs="Times New Roman"/>
          <w:color w:val="000000" w:themeColor="text1"/>
        </w:rPr>
        <w:t xml:space="preserve"> «</w:t>
      </w:r>
      <w:proofErr w:type="spellStart"/>
      <w:r w:rsidR="00B75BA2" w:rsidRPr="003839EB">
        <w:rPr>
          <w:rFonts w:ascii="Times New Roman" w:hAnsi="Times New Roman" w:cs="Times New Roman"/>
          <w:color w:val="000000" w:themeColor="text1"/>
        </w:rPr>
        <w:t>Kiews</w:t>
      </w:r>
      <w:proofErr w:type="spellEnd"/>
      <w:r w:rsidR="00B75BA2" w:rsidRPr="003839E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75BA2" w:rsidRPr="003839EB">
        <w:rPr>
          <w:rFonts w:ascii="Times New Roman" w:hAnsi="Times New Roman" w:cs="Times New Roman"/>
          <w:color w:val="000000" w:themeColor="text1"/>
        </w:rPr>
        <w:t>Kalkül</w:t>
      </w:r>
      <w:proofErr w:type="spellEnd"/>
      <w:r w:rsidR="00B75BA2" w:rsidRPr="003839EB">
        <w:rPr>
          <w:rFonts w:ascii="Times New Roman" w:hAnsi="Times New Roman" w:cs="Times New Roman"/>
          <w:color w:val="000000" w:themeColor="text1"/>
        </w:rPr>
        <w:t>» 30.01.2017 /</w:t>
      </w:r>
      <w:r w:rsidR="00EB704E" w:rsidRPr="003839EB">
        <w:rPr>
          <w:rFonts w:ascii="Times New Roman" w:hAnsi="Times New Roman" w:cs="Times New Roman"/>
          <w:color w:val="000000" w:themeColor="text1"/>
        </w:rPr>
        <w:t xml:space="preserve"> «Расчёт Киева», напечатанная 31.01.2017 общенациональной </w:t>
      </w:r>
      <w:proofErr w:type="spellStart"/>
      <w:r w:rsidR="00EB704E" w:rsidRPr="003839EB">
        <w:rPr>
          <w:rFonts w:ascii="Times New Roman" w:hAnsi="Times New Roman" w:cs="Times New Roman"/>
          <w:color w:val="000000" w:themeColor="text1"/>
        </w:rPr>
        <w:t>надрегиональной</w:t>
      </w:r>
      <w:proofErr w:type="spellEnd"/>
      <w:r w:rsidR="00EB704E" w:rsidRPr="003839EB">
        <w:rPr>
          <w:rFonts w:ascii="Times New Roman" w:hAnsi="Times New Roman" w:cs="Times New Roman"/>
          <w:color w:val="000000" w:themeColor="text1"/>
        </w:rPr>
        <w:t xml:space="preserve"> газетой </w:t>
      </w:r>
      <w:r w:rsidR="00EE140E" w:rsidRPr="003839EB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EB704E" w:rsidRPr="003839EB">
        <w:rPr>
          <w:rFonts w:ascii="Times New Roman" w:hAnsi="Times New Roman" w:cs="Times New Roman"/>
          <w:color w:val="000000" w:themeColor="text1"/>
        </w:rPr>
        <w:t>Süddeutsche</w:t>
      </w:r>
      <w:proofErr w:type="spellEnd"/>
      <w:r w:rsidR="00EB704E" w:rsidRPr="003839E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B704E" w:rsidRPr="003839EB">
        <w:rPr>
          <w:rFonts w:ascii="Times New Roman" w:hAnsi="Times New Roman" w:cs="Times New Roman"/>
          <w:color w:val="000000" w:themeColor="text1"/>
        </w:rPr>
        <w:t>Zeitung</w:t>
      </w:r>
      <w:proofErr w:type="spellEnd"/>
      <w:r w:rsidR="00EE140E" w:rsidRPr="003839EB">
        <w:rPr>
          <w:rFonts w:ascii="Times New Roman" w:hAnsi="Times New Roman" w:cs="Times New Roman"/>
          <w:color w:val="000000" w:themeColor="text1"/>
        </w:rPr>
        <w:t>»</w:t>
      </w:r>
      <w:r w:rsidR="00EB704E" w:rsidRPr="003839EB">
        <w:rPr>
          <w:rFonts w:ascii="Times New Roman" w:hAnsi="Times New Roman" w:cs="Times New Roman"/>
          <w:color w:val="000000" w:themeColor="text1"/>
        </w:rPr>
        <w:t xml:space="preserve">, в которой в очередной раз одну из главных ролей играет Россия в качестве агрессора, а Германия выступает обеспокоенным наблюдателем в данной спорной ситуации. </w:t>
      </w:r>
    </w:p>
    <w:p w:rsidR="00DA694A" w:rsidRDefault="00EB704E" w:rsidP="002D374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839EB">
        <w:rPr>
          <w:rFonts w:ascii="Times New Roman" w:hAnsi="Times New Roman" w:cs="Times New Roman"/>
          <w:color w:val="000000" w:themeColor="text1"/>
        </w:rPr>
        <w:t xml:space="preserve">Последней выделяющейся на сегодняшней день темой является отношение ФРГ к важнейшим событиям в мире. Являясь членом ООН, НАТО и одной из стран основательниц Европейского союза, Германия не может проигнорировать конфликты и отказаться от дискуссий на проблемные ситуации. Эти обсуждения отражены в информационной статье-интервью </w:t>
      </w:r>
      <w:r w:rsidRPr="003839EB">
        <w:rPr>
          <w:rFonts w:ascii="Times New Roman" w:hAnsi="Times New Roman" w:cs="Times New Roman"/>
          <w:color w:val="000000" w:themeColor="text1"/>
        </w:rPr>
        <w:lastRenderedPageBreak/>
        <w:t xml:space="preserve">с </w:t>
      </w:r>
      <w:r w:rsidR="00826550" w:rsidRPr="003839EB">
        <w:rPr>
          <w:rFonts w:ascii="Times New Roman" w:hAnsi="Times New Roman" w:cs="Times New Roman"/>
          <w:color w:val="000000" w:themeColor="text1"/>
        </w:rPr>
        <w:t xml:space="preserve">бывшим министром иностранных дел Германии и кандидатом в Президенты Германии на выборах 2017 года Франком-Вальтером </w:t>
      </w:r>
      <w:proofErr w:type="spellStart"/>
      <w:r w:rsidR="00826550" w:rsidRPr="003839EB">
        <w:rPr>
          <w:rFonts w:ascii="Times New Roman" w:hAnsi="Times New Roman" w:cs="Times New Roman"/>
          <w:color w:val="000000" w:themeColor="text1"/>
        </w:rPr>
        <w:t>Штайнмайером</w:t>
      </w:r>
      <w:proofErr w:type="spellEnd"/>
      <w:r w:rsidR="00826550" w:rsidRPr="003839EB">
        <w:rPr>
          <w:rFonts w:ascii="Times New Roman" w:hAnsi="Times New Roman" w:cs="Times New Roman"/>
          <w:color w:val="000000" w:themeColor="text1"/>
        </w:rPr>
        <w:t xml:space="preserve"> с газетой </w:t>
      </w:r>
      <w:r w:rsidR="00EE140E" w:rsidRPr="003839EB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826550" w:rsidRPr="003839EB">
        <w:rPr>
          <w:rFonts w:ascii="Times New Roman" w:hAnsi="Times New Roman" w:cs="Times New Roman"/>
          <w:color w:val="000000" w:themeColor="text1"/>
        </w:rPr>
        <w:t>Süddeutsche</w:t>
      </w:r>
      <w:proofErr w:type="spellEnd"/>
      <w:r w:rsidR="00826550" w:rsidRPr="003839E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26550" w:rsidRPr="003839EB">
        <w:rPr>
          <w:rFonts w:ascii="Times New Roman" w:hAnsi="Times New Roman" w:cs="Times New Roman"/>
          <w:color w:val="000000" w:themeColor="text1"/>
        </w:rPr>
        <w:t>Zeitung</w:t>
      </w:r>
      <w:proofErr w:type="spellEnd"/>
      <w:r w:rsidR="00EE140E" w:rsidRPr="003839EB">
        <w:rPr>
          <w:rFonts w:ascii="Times New Roman" w:hAnsi="Times New Roman" w:cs="Times New Roman"/>
          <w:color w:val="000000" w:themeColor="text1"/>
        </w:rPr>
        <w:t>»</w:t>
      </w:r>
      <w:r w:rsidR="00826550" w:rsidRPr="003839EB">
        <w:rPr>
          <w:rFonts w:ascii="Times New Roman" w:hAnsi="Times New Roman" w:cs="Times New Roman"/>
          <w:color w:val="000000" w:themeColor="text1"/>
        </w:rPr>
        <w:t xml:space="preserve"> </w:t>
      </w:r>
      <w:r w:rsidR="00B75BA2" w:rsidRPr="003839EB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B75BA2" w:rsidRPr="003839EB">
        <w:rPr>
          <w:rFonts w:ascii="Times New Roman" w:hAnsi="Times New Roman" w:cs="Times New Roman"/>
          <w:color w:val="000000" w:themeColor="text1"/>
        </w:rPr>
        <w:t>Streiten</w:t>
      </w:r>
      <w:proofErr w:type="spellEnd"/>
      <w:r w:rsidR="00B75BA2" w:rsidRPr="003839E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75BA2" w:rsidRPr="003839EB">
        <w:rPr>
          <w:rFonts w:ascii="Times New Roman" w:hAnsi="Times New Roman" w:cs="Times New Roman"/>
          <w:color w:val="000000" w:themeColor="text1"/>
        </w:rPr>
        <w:t>ohne</w:t>
      </w:r>
      <w:proofErr w:type="spellEnd"/>
      <w:r w:rsidR="00B75BA2" w:rsidRPr="003839E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75BA2" w:rsidRPr="003839EB">
        <w:rPr>
          <w:rFonts w:ascii="Times New Roman" w:hAnsi="Times New Roman" w:cs="Times New Roman"/>
          <w:color w:val="000000" w:themeColor="text1"/>
        </w:rPr>
        <w:t>das</w:t>
      </w:r>
      <w:proofErr w:type="spellEnd"/>
      <w:r w:rsidR="00B75BA2" w:rsidRPr="003839E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75BA2" w:rsidRPr="003839EB">
        <w:rPr>
          <w:rFonts w:ascii="Times New Roman" w:hAnsi="Times New Roman" w:cs="Times New Roman"/>
          <w:color w:val="000000" w:themeColor="text1"/>
        </w:rPr>
        <w:t>Gift</w:t>
      </w:r>
      <w:proofErr w:type="spellEnd"/>
      <w:r w:rsidR="00B75BA2" w:rsidRPr="003839E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75BA2" w:rsidRPr="003839EB">
        <w:rPr>
          <w:rFonts w:ascii="Times New Roman" w:hAnsi="Times New Roman" w:cs="Times New Roman"/>
          <w:color w:val="000000" w:themeColor="text1"/>
        </w:rPr>
        <w:t>der</w:t>
      </w:r>
      <w:proofErr w:type="spellEnd"/>
      <w:r w:rsidR="00B75BA2" w:rsidRPr="003839E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75BA2" w:rsidRPr="003839EB">
        <w:rPr>
          <w:rFonts w:ascii="Times New Roman" w:hAnsi="Times New Roman" w:cs="Times New Roman"/>
          <w:color w:val="000000" w:themeColor="text1"/>
        </w:rPr>
        <w:t>Lüge</w:t>
      </w:r>
      <w:proofErr w:type="spellEnd"/>
      <w:r w:rsidR="00B75BA2" w:rsidRPr="003839EB">
        <w:rPr>
          <w:rFonts w:ascii="Times New Roman" w:hAnsi="Times New Roman" w:cs="Times New Roman"/>
          <w:color w:val="000000" w:themeColor="text1"/>
        </w:rPr>
        <w:t xml:space="preserve">» 26.01.2017 / </w:t>
      </w:r>
      <w:r w:rsidR="00826550" w:rsidRPr="003839EB">
        <w:rPr>
          <w:rFonts w:ascii="Times New Roman" w:hAnsi="Times New Roman" w:cs="Times New Roman"/>
          <w:color w:val="000000" w:themeColor="text1"/>
        </w:rPr>
        <w:t xml:space="preserve">«Спорить без яда лжи», изданная 27.01.2017, и в информационной статье </w:t>
      </w:r>
      <w:proofErr w:type="spellStart"/>
      <w:r w:rsidR="00826550" w:rsidRPr="003839EB">
        <w:rPr>
          <w:rFonts w:ascii="Times New Roman" w:hAnsi="Times New Roman" w:cs="Times New Roman"/>
          <w:color w:val="000000" w:themeColor="text1"/>
        </w:rPr>
        <w:t>надрегиональной</w:t>
      </w:r>
      <w:proofErr w:type="spellEnd"/>
      <w:r w:rsidR="00826550" w:rsidRPr="003839EB">
        <w:rPr>
          <w:rFonts w:ascii="Times New Roman" w:hAnsi="Times New Roman" w:cs="Times New Roman"/>
          <w:color w:val="000000" w:themeColor="text1"/>
        </w:rPr>
        <w:t xml:space="preserve"> газеты </w:t>
      </w:r>
      <w:r w:rsidR="00EE140E" w:rsidRPr="003839EB">
        <w:rPr>
          <w:rFonts w:ascii="Times New Roman" w:hAnsi="Times New Roman" w:cs="Times New Roman"/>
          <w:color w:val="000000" w:themeColor="text1"/>
        </w:rPr>
        <w:t>«</w:t>
      </w:r>
      <w:r w:rsidR="00826550" w:rsidRPr="003839EB">
        <w:rPr>
          <w:rFonts w:ascii="Times New Roman" w:hAnsi="Times New Roman" w:cs="Times New Roman"/>
          <w:color w:val="000000" w:themeColor="text1"/>
          <w:lang w:val="en-US"/>
        </w:rPr>
        <w:t>Die</w:t>
      </w:r>
      <w:r w:rsidR="00826550" w:rsidRPr="003839E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26550" w:rsidRPr="003839EB">
        <w:rPr>
          <w:rFonts w:ascii="Times New Roman" w:hAnsi="Times New Roman" w:cs="Times New Roman"/>
          <w:color w:val="000000" w:themeColor="text1"/>
          <w:lang w:val="en-US"/>
        </w:rPr>
        <w:t>Zeit</w:t>
      </w:r>
      <w:proofErr w:type="spellEnd"/>
      <w:r w:rsidR="00EE140E" w:rsidRPr="003839EB">
        <w:rPr>
          <w:rFonts w:ascii="Times New Roman" w:hAnsi="Times New Roman" w:cs="Times New Roman"/>
          <w:color w:val="000000" w:themeColor="text1"/>
        </w:rPr>
        <w:t>»</w:t>
      </w:r>
      <w:r w:rsidR="00826550" w:rsidRPr="003839EB">
        <w:rPr>
          <w:rFonts w:ascii="Times New Roman" w:hAnsi="Times New Roman" w:cs="Times New Roman"/>
          <w:color w:val="000000" w:themeColor="text1"/>
        </w:rPr>
        <w:t xml:space="preserve"> </w:t>
      </w:r>
      <w:r w:rsidR="00E009F6" w:rsidRPr="003839EB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E009F6" w:rsidRPr="003839EB">
        <w:rPr>
          <w:rFonts w:ascii="Times New Roman" w:hAnsi="Times New Roman" w:cs="Times New Roman"/>
          <w:color w:val="000000" w:themeColor="text1"/>
        </w:rPr>
        <w:t>So</w:t>
      </w:r>
      <w:proofErr w:type="spellEnd"/>
      <w:r w:rsidR="00E009F6" w:rsidRPr="003839E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009F6" w:rsidRPr="003839EB">
        <w:rPr>
          <w:rFonts w:ascii="Times New Roman" w:hAnsi="Times New Roman" w:cs="Times New Roman"/>
          <w:color w:val="000000" w:themeColor="text1"/>
        </w:rPr>
        <w:t>wie</w:t>
      </w:r>
      <w:proofErr w:type="spellEnd"/>
      <w:r w:rsidR="00E009F6" w:rsidRPr="003839E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009F6" w:rsidRPr="003839EB">
        <w:rPr>
          <w:rFonts w:ascii="Times New Roman" w:hAnsi="Times New Roman" w:cs="Times New Roman"/>
          <w:color w:val="000000" w:themeColor="text1"/>
        </w:rPr>
        <w:t>früher</w:t>
      </w:r>
      <w:proofErr w:type="spellEnd"/>
      <w:r w:rsidR="00E009F6" w:rsidRPr="003839EB">
        <w:rPr>
          <w:rFonts w:ascii="Times New Roman" w:hAnsi="Times New Roman" w:cs="Times New Roman"/>
          <w:color w:val="000000" w:themeColor="text1"/>
        </w:rPr>
        <w:t xml:space="preserve">» 27.01.2017 / </w:t>
      </w:r>
      <w:r w:rsidR="00DD0613" w:rsidRPr="003839EB">
        <w:rPr>
          <w:rFonts w:ascii="Times New Roman" w:hAnsi="Times New Roman" w:cs="Times New Roman"/>
          <w:color w:val="000000" w:themeColor="text1"/>
        </w:rPr>
        <w:t>«Как раньше</w:t>
      </w:r>
      <w:r w:rsidR="00826550" w:rsidRPr="003839EB">
        <w:rPr>
          <w:rFonts w:ascii="Times New Roman" w:hAnsi="Times New Roman" w:cs="Times New Roman"/>
          <w:color w:val="000000" w:themeColor="text1"/>
        </w:rPr>
        <w:t>» 30.01.2017, в которой проводится небольшое сравнение «прошлого» и «настоящего».</w:t>
      </w:r>
    </w:p>
    <w:p w:rsidR="00955881" w:rsidRPr="003839EB" w:rsidRDefault="00955881" w:rsidP="002D374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826550" w:rsidRPr="003839EB" w:rsidRDefault="00886B90" w:rsidP="002D374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839EB">
        <w:rPr>
          <w:rFonts w:ascii="Times New Roman" w:hAnsi="Times New Roman" w:cs="Times New Roman"/>
          <w:color w:val="000000" w:themeColor="text1"/>
        </w:rPr>
        <w:t>Таблица №3</w:t>
      </w:r>
      <w:r w:rsidR="00EF2A88" w:rsidRPr="003839EB">
        <w:rPr>
          <w:rFonts w:ascii="Times New Roman" w:hAnsi="Times New Roman" w:cs="Times New Roman"/>
          <w:color w:val="000000" w:themeColor="text1"/>
        </w:rPr>
        <w:t xml:space="preserve">. </w:t>
      </w:r>
      <w:r w:rsidR="00117869" w:rsidRPr="003839EB">
        <w:rPr>
          <w:rFonts w:ascii="Times New Roman" w:hAnsi="Times New Roman" w:cs="Times New Roman"/>
          <w:color w:val="000000" w:themeColor="text1"/>
        </w:rPr>
        <w:t xml:space="preserve">Этноним как объект обозначения </w:t>
      </w:r>
      <w:r w:rsidR="00C22B81" w:rsidRPr="003839EB">
        <w:rPr>
          <w:rFonts w:ascii="Times New Roman" w:hAnsi="Times New Roman" w:cs="Times New Roman"/>
          <w:color w:val="000000" w:themeColor="text1"/>
        </w:rPr>
        <w:t>национальной принадлежности</w:t>
      </w:r>
    </w:p>
    <w:tbl>
      <w:tblPr>
        <w:tblStyle w:val="a3"/>
        <w:tblW w:w="6811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560"/>
        <w:gridCol w:w="1275"/>
        <w:gridCol w:w="1033"/>
      </w:tblGrid>
      <w:tr w:rsidR="00EF1506" w:rsidRPr="002D3746" w:rsidTr="00EF1506">
        <w:trPr>
          <w:trHeight w:val="144"/>
        </w:trPr>
        <w:tc>
          <w:tcPr>
            <w:tcW w:w="6811" w:type="dxa"/>
            <w:gridSpan w:val="5"/>
          </w:tcPr>
          <w:p w:rsidR="00EF1506" w:rsidRPr="002D3746" w:rsidRDefault="00EF1506" w:rsidP="00383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Объект обозначения</w:t>
            </w:r>
          </w:p>
        </w:tc>
      </w:tr>
      <w:tr w:rsidR="00393703" w:rsidRPr="002D3746" w:rsidTr="002D3746">
        <w:trPr>
          <w:trHeight w:val="587"/>
        </w:trPr>
        <w:tc>
          <w:tcPr>
            <w:tcW w:w="1809" w:type="dxa"/>
            <w:vAlign w:val="center"/>
          </w:tcPr>
          <w:p w:rsidR="00393703" w:rsidRPr="002D3746" w:rsidRDefault="00D4360A" w:rsidP="002D3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Принадлежность к стране</w:t>
            </w:r>
          </w:p>
        </w:tc>
        <w:tc>
          <w:tcPr>
            <w:tcW w:w="1134" w:type="dxa"/>
            <w:vAlign w:val="center"/>
          </w:tcPr>
          <w:p w:rsidR="00393703" w:rsidRPr="002D3746" w:rsidRDefault="00D4360A" w:rsidP="002D3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</w:tc>
        <w:tc>
          <w:tcPr>
            <w:tcW w:w="1560" w:type="dxa"/>
            <w:vAlign w:val="center"/>
          </w:tcPr>
          <w:p w:rsidR="00393703" w:rsidRPr="002D3746" w:rsidRDefault="00D4360A" w:rsidP="002D3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Единичный представитель</w:t>
            </w:r>
          </w:p>
        </w:tc>
        <w:tc>
          <w:tcPr>
            <w:tcW w:w="1275" w:type="dxa"/>
            <w:vAlign w:val="center"/>
          </w:tcPr>
          <w:p w:rsidR="00393703" w:rsidRPr="002D3746" w:rsidRDefault="00393703" w:rsidP="002D3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Народ</w:t>
            </w:r>
          </w:p>
        </w:tc>
        <w:tc>
          <w:tcPr>
            <w:tcW w:w="1033" w:type="dxa"/>
            <w:vAlign w:val="center"/>
          </w:tcPr>
          <w:p w:rsidR="00393703" w:rsidRPr="002D3746" w:rsidRDefault="00393703" w:rsidP="002D3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Количественные данные</w:t>
            </w:r>
          </w:p>
        </w:tc>
      </w:tr>
      <w:tr w:rsidR="00393703" w:rsidRPr="002D3746" w:rsidTr="00C8405A">
        <w:trPr>
          <w:trHeight w:val="1031"/>
        </w:trPr>
        <w:tc>
          <w:tcPr>
            <w:tcW w:w="1809" w:type="dxa"/>
          </w:tcPr>
          <w:p w:rsidR="00C22B81" w:rsidRPr="002D3746" w:rsidRDefault="00C22B81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российский</w:t>
            </w:r>
          </w:p>
          <w:p w:rsidR="00C22B81" w:rsidRPr="002D3746" w:rsidRDefault="00C22B81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русские</w:t>
            </w:r>
          </w:p>
          <w:p w:rsidR="00C22B81" w:rsidRPr="002D3746" w:rsidRDefault="00C22B81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пророссийский</w:t>
            </w:r>
          </w:p>
          <w:p w:rsidR="00C22B81" w:rsidRPr="002D3746" w:rsidRDefault="00C22B81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антироссийский</w:t>
            </w:r>
          </w:p>
          <w:p w:rsidR="00393703" w:rsidRPr="002D3746" w:rsidRDefault="00C22B81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1134" w:type="dxa"/>
          </w:tcPr>
          <w:p w:rsidR="00C22B81" w:rsidRPr="002D3746" w:rsidRDefault="00C22B81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040D6" w:rsidRPr="002D3746" w:rsidRDefault="005040D6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040D6" w:rsidRPr="002D3746" w:rsidRDefault="00D4360A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5040D6" w:rsidRPr="002D3746" w:rsidRDefault="005040D6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93703" w:rsidRPr="002D3746" w:rsidRDefault="005040D6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русские</w:t>
            </w:r>
          </w:p>
        </w:tc>
        <w:tc>
          <w:tcPr>
            <w:tcW w:w="1033" w:type="dxa"/>
          </w:tcPr>
          <w:p w:rsidR="00393703" w:rsidRPr="002D3746" w:rsidRDefault="005040D6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93703" w:rsidRPr="002D3746" w:rsidTr="00C8405A">
        <w:trPr>
          <w:trHeight w:val="289"/>
        </w:trPr>
        <w:tc>
          <w:tcPr>
            <w:tcW w:w="1809" w:type="dxa"/>
          </w:tcPr>
          <w:p w:rsidR="00C22B81" w:rsidRPr="002D3746" w:rsidRDefault="00C22B81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</w:p>
          <w:p w:rsidR="00393703" w:rsidRPr="002D3746" w:rsidRDefault="00C22B81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немцы</w:t>
            </w:r>
          </w:p>
        </w:tc>
        <w:tc>
          <w:tcPr>
            <w:tcW w:w="1134" w:type="dxa"/>
          </w:tcPr>
          <w:p w:rsidR="005040D6" w:rsidRPr="002D3746" w:rsidRDefault="00C22B81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Германия</w:t>
            </w:r>
          </w:p>
        </w:tc>
        <w:tc>
          <w:tcPr>
            <w:tcW w:w="1560" w:type="dxa"/>
          </w:tcPr>
          <w:p w:rsidR="00393703" w:rsidRPr="002D3746" w:rsidRDefault="00D4360A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немец</w:t>
            </w:r>
          </w:p>
        </w:tc>
        <w:tc>
          <w:tcPr>
            <w:tcW w:w="1275" w:type="dxa"/>
          </w:tcPr>
          <w:p w:rsidR="00393703" w:rsidRPr="002D3746" w:rsidRDefault="005040D6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немцы</w:t>
            </w:r>
          </w:p>
        </w:tc>
        <w:tc>
          <w:tcPr>
            <w:tcW w:w="1033" w:type="dxa"/>
          </w:tcPr>
          <w:p w:rsidR="00393703" w:rsidRPr="002D3746" w:rsidRDefault="005040D6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93703" w:rsidRPr="002D3746" w:rsidTr="00C8405A">
        <w:trPr>
          <w:trHeight w:val="289"/>
        </w:trPr>
        <w:tc>
          <w:tcPr>
            <w:tcW w:w="1809" w:type="dxa"/>
          </w:tcPr>
          <w:p w:rsidR="00393703" w:rsidRPr="002D3746" w:rsidRDefault="00C22B81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 xml:space="preserve">украинский </w:t>
            </w:r>
          </w:p>
        </w:tc>
        <w:tc>
          <w:tcPr>
            <w:tcW w:w="1134" w:type="dxa"/>
          </w:tcPr>
          <w:p w:rsidR="00393703" w:rsidRPr="002D3746" w:rsidRDefault="00C22B81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Украина</w:t>
            </w:r>
          </w:p>
        </w:tc>
        <w:tc>
          <w:tcPr>
            <w:tcW w:w="1560" w:type="dxa"/>
          </w:tcPr>
          <w:p w:rsidR="00393703" w:rsidRPr="002D3746" w:rsidRDefault="00D4360A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украинец</w:t>
            </w:r>
          </w:p>
        </w:tc>
        <w:tc>
          <w:tcPr>
            <w:tcW w:w="1275" w:type="dxa"/>
          </w:tcPr>
          <w:p w:rsidR="00393703" w:rsidRPr="002D3746" w:rsidRDefault="005040D6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украинцы</w:t>
            </w:r>
          </w:p>
        </w:tc>
        <w:tc>
          <w:tcPr>
            <w:tcW w:w="1033" w:type="dxa"/>
          </w:tcPr>
          <w:p w:rsidR="00393703" w:rsidRPr="002D3746" w:rsidRDefault="005040D6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93703" w:rsidRPr="002D3746" w:rsidTr="00C8405A">
        <w:trPr>
          <w:trHeight w:val="298"/>
        </w:trPr>
        <w:tc>
          <w:tcPr>
            <w:tcW w:w="1809" w:type="dxa"/>
          </w:tcPr>
          <w:p w:rsidR="00393703" w:rsidRPr="002D3746" w:rsidRDefault="00C22B81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американский</w:t>
            </w:r>
          </w:p>
        </w:tc>
        <w:tc>
          <w:tcPr>
            <w:tcW w:w="1134" w:type="dxa"/>
          </w:tcPr>
          <w:p w:rsidR="00393703" w:rsidRPr="002D3746" w:rsidRDefault="00C22B81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США</w:t>
            </w:r>
          </w:p>
        </w:tc>
        <w:tc>
          <w:tcPr>
            <w:tcW w:w="1560" w:type="dxa"/>
          </w:tcPr>
          <w:p w:rsidR="00393703" w:rsidRPr="002D3746" w:rsidRDefault="00D4360A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американец</w:t>
            </w:r>
          </w:p>
        </w:tc>
        <w:tc>
          <w:tcPr>
            <w:tcW w:w="1275" w:type="dxa"/>
          </w:tcPr>
          <w:p w:rsidR="00393703" w:rsidRPr="002D3746" w:rsidRDefault="008E2D93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американцы</w:t>
            </w:r>
          </w:p>
        </w:tc>
        <w:tc>
          <w:tcPr>
            <w:tcW w:w="1033" w:type="dxa"/>
          </w:tcPr>
          <w:p w:rsidR="00393703" w:rsidRPr="002D3746" w:rsidRDefault="008E2D93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93703" w:rsidRPr="002D3746" w:rsidTr="00C8405A">
        <w:trPr>
          <w:trHeight w:val="289"/>
        </w:trPr>
        <w:tc>
          <w:tcPr>
            <w:tcW w:w="1809" w:type="dxa"/>
          </w:tcPr>
          <w:p w:rsidR="00393703" w:rsidRPr="002D3746" w:rsidRDefault="00C22B81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британцы</w:t>
            </w:r>
          </w:p>
        </w:tc>
        <w:tc>
          <w:tcPr>
            <w:tcW w:w="1134" w:type="dxa"/>
          </w:tcPr>
          <w:p w:rsidR="00393703" w:rsidRPr="002D3746" w:rsidRDefault="00C22B81" w:rsidP="002D3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Велико</w:t>
            </w:r>
            <w:r w:rsidR="002D37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британия</w:t>
            </w:r>
            <w:proofErr w:type="spellEnd"/>
            <w:proofErr w:type="gramEnd"/>
          </w:p>
        </w:tc>
        <w:tc>
          <w:tcPr>
            <w:tcW w:w="1560" w:type="dxa"/>
          </w:tcPr>
          <w:p w:rsidR="00393703" w:rsidRPr="002D3746" w:rsidRDefault="00D4360A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британец</w:t>
            </w:r>
          </w:p>
        </w:tc>
        <w:tc>
          <w:tcPr>
            <w:tcW w:w="1275" w:type="dxa"/>
          </w:tcPr>
          <w:p w:rsidR="00393703" w:rsidRPr="002D3746" w:rsidRDefault="008E2D93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британцы</w:t>
            </w:r>
          </w:p>
        </w:tc>
        <w:tc>
          <w:tcPr>
            <w:tcW w:w="1033" w:type="dxa"/>
          </w:tcPr>
          <w:p w:rsidR="00393703" w:rsidRPr="002D3746" w:rsidRDefault="008E2D93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3703" w:rsidRPr="002D3746" w:rsidTr="00C8405A">
        <w:trPr>
          <w:trHeight w:val="144"/>
        </w:trPr>
        <w:tc>
          <w:tcPr>
            <w:tcW w:w="1809" w:type="dxa"/>
          </w:tcPr>
          <w:p w:rsidR="00393703" w:rsidRPr="002D3746" w:rsidRDefault="00C22B81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сирийский</w:t>
            </w:r>
          </w:p>
        </w:tc>
        <w:tc>
          <w:tcPr>
            <w:tcW w:w="1134" w:type="dxa"/>
          </w:tcPr>
          <w:p w:rsidR="00393703" w:rsidRPr="002D3746" w:rsidRDefault="00C22B81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Сирия</w:t>
            </w:r>
          </w:p>
        </w:tc>
        <w:tc>
          <w:tcPr>
            <w:tcW w:w="1560" w:type="dxa"/>
          </w:tcPr>
          <w:p w:rsidR="00393703" w:rsidRPr="002D3746" w:rsidRDefault="00D4360A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сириец</w:t>
            </w:r>
          </w:p>
        </w:tc>
        <w:tc>
          <w:tcPr>
            <w:tcW w:w="1275" w:type="dxa"/>
          </w:tcPr>
          <w:p w:rsidR="00393703" w:rsidRPr="002D3746" w:rsidRDefault="008E2D93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сирийцы</w:t>
            </w:r>
          </w:p>
        </w:tc>
        <w:tc>
          <w:tcPr>
            <w:tcW w:w="1033" w:type="dxa"/>
          </w:tcPr>
          <w:p w:rsidR="00393703" w:rsidRPr="002D3746" w:rsidRDefault="008E2D93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3703" w:rsidRPr="002D3746" w:rsidTr="00C8405A">
        <w:trPr>
          <w:trHeight w:val="144"/>
        </w:trPr>
        <w:tc>
          <w:tcPr>
            <w:tcW w:w="1809" w:type="dxa"/>
          </w:tcPr>
          <w:p w:rsidR="00393703" w:rsidRPr="002D3746" w:rsidRDefault="00C22B81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израильский</w:t>
            </w:r>
          </w:p>
        </w:tc>
        <w:tc>
          <w:tcPr>
            <w:tcW w:w="1134" w:type="dxa"/>
          </w:tcPr>
          <w:p w:rsidR="00393703" w:rsidRPr="002D3746" w:rsidRDefault="00C22B81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Израиль</w:t>
            </w:r>
          </w:p>
        </w:tc>
        <w:tc>
          <w:tcPr>
            <w:tcW w:w="1560" w:type="dxa"/>
          </w:tcPr>
          <w:p w:rsidR="00393703" w:rsidRPr="002D3746" w:rsidRDefault="00D4360A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еврей</w:t>
            </w:r>
          </w:p>
        </w:tc>
        <w:tc>
          <w:tcPr>
            <w:tcW w:w="1275" w:type="dxa"/>
          </w:tcPr>
          <w:p w:rsidR="00393703" w:rsidRPr="002D3746" w:rsidRDefault="008E2D93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евреи</w:t>
            </w:r>
          </w:p>
        </w:tc>
        <w:tc>
          <w:tcPr>
            <w:tcW w:w="1033" w:type="dxa"/>
          </w:tcPr>
          <w:p w:rsidR="00393703" w:rsidRPr="002D3746" w:rsidRDefault="008E2D93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3703" w:rsidRPr="002D3746" w:rsidTr="00C8405A">
        <w:trPr>
          <w:trHeight w:val="144"/>
        </w:trPr>
        <w:tc>
          <w:tcPr>
            <w:tcW w:w="1809" w:type="dxa"/>
          </w:tcPr>
          <w:p w:rsidR="00393703" w:rsidRPr="002D3746" w:rsidRDefault="00C22B81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китайский</w:t>
            </w:r>
          </w:p>
        </w:tc>
        <w:tc>
          <w:tcPr>
            <w:tcW w:w="1134" w:type="dxa"/>
          </w:tcPr>
          <w:p w:rsidR="00393703" w:rsidRPr="002D3746" w:rsidRDefault="00C22B81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Китай</w:t>
            </w:r>
          </w:p>
        </w:tc>
        <w:tc>
          <w:tcPr>
            <w:tcW w:w="1560" w:type="dxa"/>
          </w:tcPr>
          <w:p w:rsidR="00393703" w:rsidRPr="002D3746" w:rsidRDefault="00D4360A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китаец</w:t>
            </w:r>
          </w:p>
        </w:tc>
        <w:tc>
          <w:tcPr>
            <w:tcW w:w="1275" w:type="dxa"/>
          </w:tcPr>
          <w:p w:rsidR="00393703" w:rsidRPr="002D3746" w:rsidRDefault="008E2D93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китайцы</w:t>
            </w:r>
          </w:p>
        </w:tc>
        <w:tc>
          <w:tcPr>
            <w:tcW w:w="1033" w:type="dxa"/>
          </w:tcPr>
          <w:p w:rsidR="00393703" w:rsidRPr="002D3746" w:rsidRDefault="008E2D93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3703" w:rsidRPr="002D3746" w:rsidTr="00C8405A">
        <w:trPr>
          <w:trHeight w:val="298"/>
        </w:trPr>
        <w:tc>
          <w:tcPr>
            <w:tcW w:w="1809" w:type="dxa"/>
          </w:tcPr>
          <w:p w:rsidR="00393703" w:rsidRPr="002D3746" w:rsidRDefault="00C22B81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французский</w:t>
            </w:r>
          </w:p>
        </w:tc>
        <w:tc>
          <w:tcPr>
            <w:tcW w:w="1134" w:type="dxa"/>
          </w:tcPr>
          <w:p w:rsidR="00393703" w:rsidRPr="002D3746" w:rsidRDefault="00C22B81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Франция</w:t>
            </w:r>
          </w:p>
        </w:tc>
        <w:tc>
          <w:tcPr>
            <w:tcW w:w="1560" w:type="dxa"/>
          </w:tcPr>
          <w:p w:rsidR="00393703" w:rsidRPr="002D3746" w:rsidRDefault="00D4360A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француз</w:t>
            </w:r>
          </w:p>
        </w:tc>
        <w:tc>
          <w:tcPr>
            <w:tcW w:w="1275" w:type="dxa"/>
          </w:tcPr>
          <w:p w:rsidR="00393703" w:rsidRPr="002D3746" w:rsidRDefault="008E2D93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французы</w:t>
            </w:r>
          </w:p>
        </w:tc>
        <w:tc>
          <w:tcPr>
            <w:tcW w:w="1033" w:type="dxa"/>
          </w:tcPr>
          <w:p w:rsidR="00393703" w:rsidRPr="002D3746" w:rsidRDefault="008E2D93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117869" w:rsidRPr="002D3746" w:rsidRDefault="00117869" w:rsidP="003839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C2CEC" w:rsidRPr="003839EB" w:rsidRDefault="00D12C8F" w:rsidP="002D374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839EB">
        <w:rPr>
          <w:rFonts w:ascii="Times New Roman" w:hAnsi="Times New Roman" w:cs="Times New Roman"/>
        </w:rPr>
        <w:t xml:space="preserve">В современном мире наиболее заметным является рождение и функционирование политических симулякров или репрезентаций чего-то, чего на самом деле не существует. </w:t>
      </w:r>
      <w:r w:rsidR="00A10D42" w:rsidRPr="003839EB">
        <w:rPr>
          <w:rFonts w:ascii="Times New Roman" w:hAnsi="Times New Roman" w:cs="Times New Roman"/>
        </w:rPr>
        <w:t>Анализируя используемый материал, можно выделить</w:t>
      </w:r>
      <w:r w:rsidRPr="003839EB">
        <w:rPr>
          <w:rFonts w:ascii="Times New Roman" w:hAnsi="Times New Roman" w:cs="Times New Roman"/>
        </w:rPr>
        <w:t xml:space="preserve"> особенности </w:t>
      </w:r>
      <w:r w:rsidR="002D3746">
        <w:rPr>
          <w:rFonts w:ascii="Times New Roman" w:hAnsi="Times New Roman" w:cs="Times New Roman"/>
        </w:rPr>
        <w:t>конструиров</w:t>
      </w:r>
      <w:r w:rsidRPr="003839EB">
        <w:rPr>
          <w:rFonts w:ascii="Times New Roman" w:hAnsi="Times New Roman" w:cs="Times New Roman"/>
        </w:rPr>
        <w:t xml:space="preserve">ания симулякров для формирования </w:t>
      </w:r>
      <w:r w:rsidR="002D3746">
        <w:rPr>
          <w:rFonts w:ascii="Times New Roman" w:hAnsi="Times New Roman" w:cs="Times New Roman"/>
        </w:rPr>
        <w:t>представителей</w:t>
      </w:r>
      <w:r w:rsidRPr="003839EB">
        <w:rPr>
          <w:rFonts w:ascii="Times New Roman" w:hAnsi="Times New Roman" w:cs="Times New Roman"/>
        </w:rPr>
        <w:t xml:space="preserve"> людей</w:t>
      </w:r>
      <w:r w:rsidR="00A10D42" w:rsidRPr="003839EB">
        <w:rPr>
          <w:rFonts w:ascii="Times New Roman" w:hAnsi="Times New Roman" w:cs="Times New Roman"/>
        </w:rPr>
        <w:t xml:space="preserve">. </w:t>
      </w:r>
    </w:p>
    <w:p w:rsidR="004C2CEC" w:rsidRPr="003839EB" w:rsidRDefault="00A10D42" w:rsidP="002D374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839EB">
        <w:rPr>
          <w:rFonts w:ascii="Times New Roman" w:hAnsi="Times New Roman" w:cs="Times New Roman"/>
        </w:rPr>
        <w:t>Чаще всего</w:t>
      </w:r>
      <w:r w:rsidR="00D12C8F" w:rsidRPr="003839EB">
        <w:rPr>
          <w:rFonts w:ascii="Times New Roman" w:hAnsi="Times New Roman" w:cs="Times New Roman"/>
        </w:rPr>
        <w:t xml:space="preserve"> </w:t>
      </w:r>
      <w:r w:rsidRPr="003839EB">
        <w:rPr>
          <w:rFonts w:ascii="Times New Roman" w:hAnsi="Times New Roman" w:cs="Times New Roman"/>
        </w:rPr>
        <w:t>применяется</w:t>
      </w:r>
      <w:r w:rsidR="00D12C8F" w:rsidRPr="003839EB">
        <w:rPr>
          <w:rFonts w:ascii="Times New Roman" w:hAnsi="Times New Roman" w:cs="Times New Roman"/>
        </w:rPr>
        <w:t xml:space="preserve"> персонификации события. Для этого политическое событие освещается в контексте судьбы отдельной личности</w:t>
      </w:r>
      <w:r w:rsidRPr="003839EB">
        <w:rPr>
          <w:rFonts w:ascii="Times New Roman" w:hAnsi="Times New Roman" w:cs="Times New Roman"/>
        </w:rPr>
        <w:t xml:space="preserve">. Например, </w:t>
      </w:r>
      <w:proofErr w:type="spellStart"/>
      <w:r w:rsidRPr="003839EB">
        <w:rPr>
          <w:rFonts w:ascii="Times New Roman" w:hAnsi="Times New Roman" w:cs="Times New Roman"/>
          <w:i/>
        </w:rPr>
        <w:t>Er</w:t>
      </w:r>
      <w:proofErr w:type="spellEnd"/>
      <w:r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</w:rPr>
        <w:t>glaubt</w:t>
      </w:r>
      <w:proofErr w:type="spellEnd"/>
      <w:r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</w:rPr>
        <w:t>ganz</w:t>
      </w:r>
      <w:proofErr w:type="spellEnd"/>
      <w:r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</w:rPr>
        <w:t>offenbar</w:t>
      </w:r>
      <w:proofErr w:type="spellEnd"/>
      <w:r w:rsidRPr="003839EB">
        <w:rPr>
          <w:rFonts w:ascii="Times New Roman" w:hAnsi="Times New Roman" w:cs="Times New Roman"/>
          <w:i/>
        </w:rPr>
        <w:t xml:space="preserve">, </w:t>
      </w:r>
      <w:proofErr w:type="spellStart"/>
      <w:r w:rsidRPr="003839EB">
        <w:rPr>
          <w:rFonts w:ascii="Times New Roman" w:hAnsi="Times New Roman" w:cs="Times New Roman"/>
          <w:i/>
        </w:rPr>
        <w:t>Politik</w:t>
      </w:r>
      <w:proofErr w:type="spellEnd"/>
      <w:r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</w:rPr>
        <w:lastRenderedPageBreak/>
        <w:t>und</w:t>
      </w:r>
      <w:proofErr w:type="spellEnd"/>
      <w:r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</w:rPr>
        <w:t>das</w:t>
      </w:r>
      <w:proofErr w:type="spellEnd"/>
      <w:r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</w:rPr>
        <w:t>Regieren</w:t>
      </w:r>
      <w:proofErr w:type="spellEnd"/>
      <w:r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</w:rPr>
        <w:t>eines</w:t>
      </w:r>
      <w:proofErr w:type="spellEnd"/>
      <w:r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</w:rPr>
        <w:t>Landes</w:t>
      </w:r>
      <w:proofErr w:type="spellEnd"/>
      <w:r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</w:rPr>
        <w:t>funktioniere</w:t>
      </w:r>
      <w:proofErr w:type="spellEnd"/>
      <w:r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</w:rPr>
        <w:t>wie</w:t>
      </w:r>
      <w:proofErr w:type="spellEnd"/>
      <w:r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</w:rPr>
        <w:t>Trump</w:t>
      </w:r>
      <w:proofErr w:type="spellEnd"/>
      <w:r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</w:rPr>
        <w:t>Enterprises</w:t>
      </w:r>
      <w:proofErr w:type="spellEnd"/>
      <w:r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</w:rPr>
        <w:t>oder</w:t>
      </w:r>
      <w:proofErr w:type="spellEnd"/>
      <w:r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</w:rPr>
        <w:t>wie</w:t>
      </w:r>
      <w:proofErr w:type="spellEnd"/>
      <w:r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</w:rPr>
        <w:t>seine</w:t>
      </w:r>
      <w:proofErr w:type="spellEnd"/>
      <w:r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Pr="003839EB">
        <w:rPr>
          <w:rFonts w:ascii="Times New Roman" w:hAnsi="Times New Roman" w:cs="Times New Roman"/>
          <w:i/>
        </w:rPr>
        <w:t>Fernsehshow</w:t>
      </w:r>
      <w:proofErr w:type="spellEnd"/>
      <w:r w:rsidRPr="003839EB">
        <w:rPr>
          <w:rFonts w:ascii="Times New Roman" w:hAnsi="Times New Roman" w:cs="Times New Roman"/>
        </w:rPr>
        <w:t xml:space="preserve">. / </w:t>
      </w:r>
      <w:r w:rsidRPr="003839EB">
        <w:rPr>
          <w:rFonts w:ascii="Times New Roman" w:hAnsi="Times New Roman" w:cs="Times New Roman"/>
          <w:i/>
        </w:rPr>
        <w:t xml:space="preserve">Он явно считает, что политика и управление страной работают так же, как и частное предприятие Трампа или как телевизионное шоу </w:t>
      </w:r>
      <w:r w:rsidRPr="003839EB">
        <w:rPr>
          <w:rFonts w:ascii="Times New Roman" w:hAnsi="Times New Roman" w:cs="Times New Roman"/>
        </w:rPr>
        <w:t>(«</w:t>
      </w:r>
      <w:proofErr w:type="spellStart"/>
      <w:r w:rsidRPr="003839EB">
        <w:rPr>
          <w:rFonts w:ascii="Times New Roman" w:hAnsi="Times New Roman" w:cs="Times New Roman"/>
        </w:rPr>
        <w:t>Süddeutsche</w:t>
      </w:r>
      <w:proofErr w:type="spellEnd"/>
      <w:r w:rsidRPr="003839EB">
        <w:rPr>
          <w:rFonts w:ascii="Times New Roman" w:hAnsi="Times New Roman" w:cs="Times New Roman"/>
        </w:rPr>
        <w:t xml:space="preserve"> </w:t>
      </w:r>
      <w:proofErr w:type="spellStart"/>
      <w:r w:rsidRPr="003839EB">
        <w:rPr>
          <w:rFonts w:ascii="Times New Roman" w:hAnsi="Times New Roman" w:cs="Times New Roman"/>
        </w:rPr>
        <w:t>Zeitung</w:t>
      </w:r>
      <w:proofErr w:type="spellEnd"/>
      <w:r w:rsidRPr="003839EB">
        <w:rPr>
          <w:rFonts w:ascii="Times New Roman" w:hAnsi="Times New Roman" w:cs="Times New Roman"/>
        </w:rPr>
        <w:t xml:space="preserve">», 2017). Предложение сформулировано так с </w:t>
      </w:r>
      <w:r w:rsidR="002D3746">
        <w:rPr>
          <w:rFonts w:ascii="Times New Roman" w:hAnsi="Times New Roman" w:cs="Times New Roman"/>
        </w:rPr>
        <w:t>учётом того, что до инаугурации</w:t>
      </w:r>
      <w:r w:rsidRPr="003839EB">
        <w:rPr>
          <w:rFonts w:ascii="Times New Roman" w:hAnsi="Times New Roman" w:cs="Times New Roman"/>
        </w:rPr>
        <w:t xml:space="preserve"> Дональд Трамп был известен как предприниматель и </w:t>
      </w:r>
      <w:proofErr w:type="spellStart"/>
      <w:r w:rsidRPr="003839EB">
        <w:rPr>
          <w:rFonts w:ascii="Times New Roman" w:hAnsi="Times New Roman" w:cs="Times New Roman"/>
        </w:rPr>
        <w:t>медиамагнат</w:t>
      </w:r>
      <w:proofErr w:type="spellEnd"/>
      <w:r w:rsidRPr="003839EB">
        <w:rPr>
          <w:rFonts w:ascii="Times New Roman" w:hAnsi="Times New Roman" w:cs="Times New Roman"/>
        </w:rPr>
        <w:t xml:space="preserve">. </w:t>
      </w:r>
    </w:p>
    <w:p w:rsidR="004C2CEC" w:rsidRPr="003839EB" w:rsidRDefault="002D3746" w:rsidP="002D374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839EB">
        <w:rPr>
          <w:rFonts w:ascii="Times New Roman" w:hAnsi="Times New Roman" w:cs="Times New Roman"/>
        </w:rPr>
        <w:t xml:space="preserve">Стоит </w:t>
      </w:r>
      <w:r w:rsidR="00A10D42" w:rsidRPr="003839E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братить внимание</w:t>
      </w:r>
      <w:r w:rsidR="00A10D42" w:rsidRPr="003839EB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на </w:t>
      </w:r>
      <w:r w:rsidR="00A10D42" w:rsidRPr="003839EB">
        <w:rPr>
          <w:rFonts w:ascii="Times New Roman" w:hAnsi="Times New Roman" w:cs="Times New Roman"/>
        </w:rPr>
        <w:t>подачу вербальной и визуальной информации в контексте ценностных ориентаций большинства граждан данного государства.</w:t>
      </w:r>
      <w:r w:rsidR="00C47460" w:rsidRPr="003839EB">
        <w:rPr>
          <w:rFonts w:ascii="Times New Roman" w:hAnsi="Times New Roman" w:cs="Times New Roman"/>
        </w:rPr>
        <w:t xml:space="preserve"> В современных СМИ наиболее частыми способами представления политической информации являются такие фреймы, как «нарушение прав человека», «национальные интересы», «терроризм» и т. д. В тексте-переводе говорится, что</w:t>
      </w:r>
      <w:r>
        <w:rPr>
          <w:rFonts w:ascii="Times New Roman" w:hAnsi="Times New Roman" w:cs="Times New Roman"/>
        </w:rPr>
        <w:t>,</w:t>
      </w:r>
      <w:r w:rsidR="00C47460" w:rsidRPr="003839EB">
        <w:rPr>
          <w:rFonts w:ascii="Times New Roman" w:hAnsi="Times New Roman" w:cs="Times New Roman"/>
        </w:rPr>
        <w:t xml:space="preserve"> исходя из итогов первой недели </w:t>
      </w:r>
      <w:proofErr w:type="spellStart"/>
      <w:r w:rsidR="00C47460" w:rsidRPr="003839EB">
        <w:rPr>
          <w:rFonts w:ascii="Times New Roman" w:hAnsi="Times New Roman" w:cs="Times New Roman"/>
        </w:rPr>
        <w:t>президенства</w:t>
      </w:r>
      <w:proofErr w:type="spellEnd"/>
      <w:r w:rsidR="00C47460" w:rsidRPr="003839EB">
        <w:rPr>
          <w:rFonts w:ascii="Times New Roman" w:hAnsi="Times New Roman" w:cs="Times New Roman"/>
        </w:rPr>
        <w:t xml:space="preserve"> Дональда Трампа, людям необходимо </w:t>
      </w:r>
      <w:r w:rsidR="00C47460" w:rsidRPr="003839EB">
        <w:rPr>
          <w:rFonts w:ascii="Times New Roman" w:hAnsi="Times New Roman" w:cs="Times New Roman"/>
          <w:i/>
        </w:rPr>
        <w:t xml:space="preserve">сформировать в сознании какое-то особое уважение ко всему набору из громких фраз, нарушения законов, дилетантства и позорного отношения к союзникам / </w:t>
      </w:r>
      <w:proofErr w:type="spellStart"/>
      <w:r w:rsidR="00C47460" w:rsidRPr="003839EB">
        <w:rPr>
          <w:rFonts w:ascii="Times New Roman" w:hAnsi="Times New Roman" w:cs="Times New Roman"/>
          <w:i/>
        </w:rPr>
        <w:t>muss</w:t>
      </w:r>
      <w:proofErr w:type="spellEnd"/>
      <w:r w:rsidR="00C47460"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="00C47460" w:rsidRPr="003839EB">
        <w:rPr>
          <w:rFonts w:ascii="Times New Roman" w:hAnsi="Times New Roman" w:cs="Times New Roman"/>
          <w:i/>
        </w:rPr>
        <w:t>man</w:t>
      </w:r>
      <w:proofErr w:type="spellEnd"/>
      <w:r w:rsidR="00C47460"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="00C47460" w:rsidRPr="003839EB">
        <w:rPr>
          <w:rFonts w:ascii="Times New Roman" w:hAnsi="Times New Roman" w:cs="Times New Roman"/>
          <w:i/>
        </w:rPr>
        <w:t>für</w:t>
      </w:r>
      <w:proofErr w:type="spellEnd"/>
      <w:r w:rsidR="00C47460"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="00C47460" w:rsidRPr="003839EB">
        <w:rPr>
          <w:rFonts w:ascii="Times New Roman" w:hAnsi="Times New Roman" w:cs="Times New Roman"/>
          <w:i/>
        </w:rPr>
        <w:t>diese</w:t>
      </w:r>
      <w:proofErr w:type="spellEnd"/>
      <w:r w:rsidR="00C47460"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="00C47460" w:rsidRPr="003839EB">
        <w:rPr>
          <w:rFonts w:ascii="Times New Roman" w:hAnsi="Times New Roman" w:cs="Times New Roman"/>
          <w:i/>
        </w:rPr>
        <w:t>Mischung</w:t>
      </w:r>
      <w:proofErr w:type="spellEnd"/>
      <w:r w:rsidR="00C47460"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="00C47460" w:rsidRPr="003839EB">
        <w:rPr>
          <w:rFonts w:ascii="Times New Roman" w:hAnsi="Times New Roman" w:cs="Times New Roman"/>
          <w:i/>
        </w:rPr>
        <w:t>aus</w:t>
      </w:r>
      <w:proofErr w:type="spellEnd"/>
      <w:r w:rsidR="00C47460"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="00C47460" w:rsidRPr="003839EB">
        <w:rPr>
          <w:rFonts w:ascii="Times New Roman" w:hAnsi="Times New Roman" w:cs="Times New Roman"/>
          <w:i/>
        </w:rPr>
        <w:t>Großsprecherei</w:t>
      </w:r>
      <w:proofErr w:type="spellEnd"/>
      <w:r w:rsidR="00C47460" w:rsidRPr="003839EB">
        <w:rPr>
          <w:rFonts w:ascii="Times New Roman" w:hAnsi="Times New Roman" w:cs="Times New Roman"/>
          <w:i/>
        </w:rPr>
        <w:t xml:space="preserve">, </w:t>
      </w:r>
      <w:proofErr w:type="spellStart"/>
      <w:r w:rsidR="00C47460" w:rsidRPr="003839EB">
        <w:rPr>
          <w:rFonts w:ascii="Times New Roman" w:hAnsi="Times New Roman" w:cs="Times New Roman"/>
          <w:i/>
        </w:rPr>
        <w:t>Gesetzesbruch</w:t>
      </w:r>
      <w:proofErr w:type="spellEnd"/>
      <w:r w:rsidR="00C47460" w:rsidRPr="003839EB">
        <w:rPr>
          <w:rFonts w:ascii="Times New Roman" w:hAnsi="Times New Roman" w:cs="Times New Roman"/>
          <w:i/>
        </w:rPr>
        <w:t xml:space="preserve">, </w:t>
      </w:r>
      <w:proofErr w:type="spellStart"/>
      <w:r w:rsidR="00C47460" w:rsidRPr="003839EB">
        <w:rPr>
          <w:rFonts w:ascii="Times New Roman" w:hAnsi="Times New Roman" w:cs="Times New Roman"/>
          <w:i/>
        </w:rPr>
        <w:t>Dilettantismus</w:t>
      </w:r>
      <w:proofErr w:type="spellEnd"/>
      <w:r w:rsidR="00C47460"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="00C47460" w:rsidRPr="003839EB">
        <w:rPr>
          <w:rFonts w:ascii="Times New Roman" w:hAnsi="Times New Roman" w:cs="Times New Roman"/>
          <w:i/>
        </w:rPr>
        <w:t>und</w:t>
      </w:r>
      <w:proofErr w:type="spellEnd"/>
      <w:r w:rsidR="00C47460"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="00C47460" w:rsidRPr="003839EB">
        <w:rPr>
          <w:rFonts w:ascii="Times New Roman" w:hAnsi="Times New Roman" w:cs="Times New Roman"/>
          <w:i/>
        </w:rPr>
        <w:t>beschämender</w:t>
      </w:r>
      <w:proofErr w:type="spellEnd"/>
      <w:r w:rsidR="00C47460"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="00C47460" w:rsidRPr="003839EB">
        <w:rPr>
          <w:rFonts w:ascii="Times New Roman" w:hAnsi="Times New Roman" w:cs="Times New Roman"/>
          <w:i/>
        </w:rPr>
        <w:t>Behandlung</w:t>
      </w:r>
      <w:proofErr w:type="spellEnd"/>
      <w:r w:rsidR="00C47460"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="00C47460" w:rsidRPr="003839EB">
        <w:rPr>
          <w:rFonts w:ascii="Times New Roman" w:hAnsi="Times New Roman" w:cs="Times New Roman"/>
          <w:i/>
        </w:rPr>
        <w:t>von</w:t>
      </w:r>
      <w:proofErr w:type="spellEnd"/>
      <w:r w:rsidR="00C47460"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="00C47460" w:rsidRPr="003839EB">
        <w:rPr>
          <w:rFonts w:ascii="Times New Roman" w:hAnsi="Times New Roman" w:cs="Times New Roman"/>
          <w:i/>
        </w:rPr>
        <w:t>Verbündeten</w:t>
      </w:r>
      <w:proofErr w:type="spellEnd"/>
      <w:r w:rsidR="00C47460"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="00C47460" w:rsidRPr="003839EB">
        <w:rPr>
          <w:rFonts w:ascii="Times New Roman" w:hAnsi="Times New Roman" w:cs="Times New Roman"/>
          <w:i/>
        </w:rPr>
        <w:t>vielleicht</w:t>
      </w:r>
      <w:proofErr w:type="spellEnd"/>
      <w:r w:rsidR="00C47460"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="00C47460" w:rsidRPr="003839EB">
        <w:rPr>
          <w:rFonts w:ascii="Times New Roman" w:hAnsi="Times New Roman" w:cs="Times New Roman"/>
          <w:i/>
        </w:rPr>
        <w:t>wirklich</w:t>
      </w:r>
      <w:proofErr w:type="spellEnd"/>
      <w:r w:rsidR="00C47460"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="00C47460" w:rsidRPr="003839EB">
        <w:rPr>
          <w:rFonts w:ascii="Times New Roman" w:hAnsi="Times New Roman" w:cs="Times New Roman"/>
          <w:i/>
        </w:rPr>
        <w:t>eine</w:t>
      </w:r>
      <w:proofErr w:type="spellEnd"/>
      <w:r w:rsidR="00C47460"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="00C47460" w:rsidRPr="003839EB">
        <w:rPr>
          <w:rFonts w:ascii="Times New Roman" w:hAnsi="Times New Roman" w:cs="Times New Roman"/>
          <w:i/>
        </w:rPr>
        <w:t>besondere</w:t>
      </w:r>
      <w:proofErr w:type="spellEnd"/>
      <w:r w:rsidR="00C47460"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="00C47460" w:rsidRPr="003839EB">
        <w:rPr>
          <w:rFonts w:ascii="Times New Roman" w:hAnsi="Times New Roman" w:cs="Times New Roman"/>
          <w:i/>
        </w:rPr>
        <w:t>Art</w:t>
      </w:r>
      <w:proofErr w:type="spellEnd"/>
      <w:r w:rsidR="00C47460"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="00C47460" w:rsidRPr="003839EB">
        <w:rPr>
          <w:rFonts w:ascii="Times New Roman" w:hAnsi="Times New Roman" w:cs="Times New Roman"/>
          <w:i/>
        </w:rPr>
        <w:t>von</w:t>
      </w:r>
      <w:proofErr w:type="spellEnd"/>
      <w:r w:rsidR="00C47460"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="00C47460" w:rsidRPr="003839EB">
        <w:rPr>
          <w:rFonts w:ascii="Times New Roman" w:hAnsi="Times New Roman" w:cs="Times New Roman"/>
          <w:i/>
        </w:rPr>
        <w:t>Respekt</w:t>
      </w:r>
      <w:proofErr w:type="spellEnd"/>
      <w:r w:rsidR="00C47460" w:rsidRPr="003839EB">
        <w:rPr>
          <w:rFonts w:ascii="Times New Roman" w:hAnsi="Times New Roman" w:cs="Times New Roman"/>
          <w:i/>
        </w:rPr>
        <w:t xml:space="preserve"> </w:t>
      </w:r>
      <w:proofErr w:type="spellStart"/>
      <w:r w:rsidR="00C47460" w:rsidRPr="003839EB">
        <w:rPr>
          <w:rFonts w:ascii="Times New Roman" w:hAnsi="Times New Roman" w:cs="Times New Roman"/>
          <w:i/>
        </w:rPr>
        <w:t>entwickeln</w:t>
      </w:r>
      <w:proofErr w:type="spellEnd"/>
      <w:r w:rsidR="004C2CEC" w:rsidRPr="003839EB">
        <w:rPr>
          <w:rFonts w:ascii="Times New Roman" w:hAnsi="Times New Roman" w:cs="Times New Roman"/>
          <w:i/>
        </w:rPr>
        <w:t xml:space="preserve"> </w:t>
      </w:r>
      <w:r w:rsidR="004C2CEC" w:rsidRPr="003839EB">
        <w:rPr>
          <w:rFonts w:ascii="Times New Roman" w:hAnsi="Times New Roman" w:cs="Times New Roman"/>
        </w:rPr>
        <w:t>(«</w:t>
      </w:r>
      <w:proofErr w:type="spellStart"/>
      <w:r w:rsidR="004C2CEC" w:rsidRPr="003839EB">
        <w:rPr>
          <w:rFonts w:ascii="Times New Roman" w:hAnsi="Times New Roman" w:cs="Times New Roman"/>
        </w:rPr>
        <w:t>Süddeutsche</w:t>
      </w:r>
      <w:proofErr w:type="spellEnd"/>
      <w:r w:rsidR="004C2CEC" w:rsidRPr="003839EB">
        <w:rPr>
          <w:rFonts w:ascii="Times New Roman" w:hAnsi="Times New Roman" w:cs="Times New Roman"/>
        </w:rPr>
        <w:t xml:space="preserve"> </w:t>
      </w:r>
      <w:proofErr w:type="spellStart"/>
      <w:r w:rsidR="004C2CEC" w:rsidRPr="003839EB">
        <w:rPr>
          <w:rFonts w:ascii="Times New Roman" w:hAnsi="Times New Roman" w:cs="Times New Roman"/>
        </w:rPr>
        <w:t>Zeitung</w:t>
      </w:r>
      <w:proofErr w:type="spellEnd"/>
      <w:r w:rsidR="004C2CEC" w:rsidRPr="003839EB">
        <w:rPr>
          <w:rFonts w:ascii="Times New Roman" w:hAnsi="Times New Roman" w:cs="Times New Roman"/>
        </w:rPr>
        <w:t xml:space="preserve">», 2017). </w:t>
      </w:r>
    </w:p>
    <w:p w:rsidR="00D12C8F" w:rsidRPr="003839EB" w:rsidRDefault="004C2CEC" w:rsidP="002D374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839EB">
        <w:rPr>
          <w:rFonts w:ascii="Times New Roman" w:hAnsi="Times New Roman" w:cs="Times New Roman"/>
        </w:rPr>
        <w:t>Не стоит забывать о феномене «козла отпущения», когда для канализации накопившейся негативной энергии людей, их консолидации вокруг вождя используют образ «врага», который якобы и является ответственным за свалившиеся на их головы беды. В данном случае в качестве «козла отпущения» выбран америк</w:t>
      </w:r>
      <w:r w:rsidR="00C96874" w:rsidRPr="003839EB">
        <w:rPr>
          <w:rFonts w:ascii="Times New Roman" w:hAnsi="Times New Roman" w:cs="Times New Roman"/>
        </w:rPr>
        <w:t>анский президент Дональд Трамп (</w:t>
      </w:r>
      <w:proofErr w:type="spellStart"/>
      <w:r w:rsidR="00C96874" w:rsidRPr="003839EB">
        <w:rPr>
          <w:rFonts w:ascii="Times New Roman" w:hAnsi="Times New Roman" w:cs="Times New Roman"/>
        </w:rPr>
        <w:t>Сиразетдинова</w:t>
      </w:r>
      <w:proofErr w:type="spellEnd"/>
      <w:r w:rsidR="00C96874" w:rsidRPr="003839EB">
        <w:rPr>
          <w:rFonts w:ascii="Times New Roman" w:hAnsi="Times New Roman" w:cs="Times New Roman"/>
        </w:rPr>
        <w:t xml:space="preserve"> 2015: 653-655).</w:t>
      </w:r>
    </w:p>
    <w:p w:rsidR="008E2D93" w:rsidRPr="003839EB" w:rsidRDefault="00886B90" w:rsidP="002D37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839EB">
        <w:rPr>
          <w:rFonts w:ascii="Times New Roman" w:hAnsi="Times New Roman" w:cs="Times New Roman"/>
        </w:rPr>
        <w:t>Таблица №4</w:t>
      </w:r>
      <w:r w:rsidR="00EF2A88" w:rsidRPr="003839EB">
        <w:rPr>
          <w:rFonts w:ascii="Times New Roman" w:hAnsi="Times New Roman" w:cs="Times New Roman"/>
        </w:rPr>
        <w:t xml:space="preserve">. </w:t>
      </w:r>
      <w:r w:rsidR="00EE140E" w:rsidRPr="003839EB">
        <w:rPr>
          <w:rFonts w:ascii="Times New Roman" w:hAnsi="Times New Roman" w:cs="Times New Roman"/>
          <w:color w:val="000000" w:themeColor="text1"/>
        </w:rPr>
        <w:t>Средства обозначения Д</w:t>
      </w:r>
      <w:r w:rsidR="0085483C" w:rsidRPr="003839EB">
        <w:rPr>
          <w:rFonts w:ascii="Times New Roman" w:hAnsi="Times New Roman" w:cs="Times New Roman"/>
          <w:color w:val="000000" w:themeColor="text1"/>
        </w:rPr>
        <w:t>ональда Трампа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50"/>
        <w:gridCol w:w="6"/>
        <w:gridCol w:w="1057"/>
        <w:gridCol w:w="1056"/>
        <w:gridCol w:w="1057"/>
        <w:gridCol w:w="1056"/>
        <w:gridCol w:w="1057"/>
      </w:tblGrid>
      <w:tr w:rsidR="00C8405A" w:rsidRPr="003839EB" w:rsidTr="002D3746">
        <w:trPr>
          <w:trHeight w:val="206"/>
        </w:trPr>
        <w:tc>
          <w:tcPr>
            <w:tcW w:w="1050" w:type="dxa"/>
            <w:tcBorders>
              <w:bottom w:val="nil"/>
            </w:tcBorders>
          </w:tcPr>
          <w:p w:rsidR="00C8405A" w:rsidRPr="002D3746" w:rsidRDefault="00C8405A" w:rsidP="002D37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Объект обозначения</w:t>
            </w:r>
          </w:p>
        </w:tc>
        <w:tc>
          <w:tcPr>
            <w:tcW w:w="5289" w:type="dxa"/>
            <w:gridSpan w:val="6"/>
            <w:tcBorders>
              <w:bottom w:val="nil"/>
            </w:tcBorders>
            <w:vAlign w:val="center"/>
          </w:tcPr>
          <w:p w:rsidR="00C8405A" w:rsidRPr="002D3746" w:rsidRDefault="00C8405A" w:rsidP="002D3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Средства обозначения</w:t>
            </w:r>
          </w:p>
        </w:tc>
      </w:tr>
      <w:tr w:rsidR="00E407BB" w:rsidRPr="003839EB" w:rsidTr="00EF1506">
        <w:trPr>
          <w:trHeight w:val="211"/>
        </w:trPr>
        <w:tc>
          <w:tcPr>
            <w:tcW w:w="1056" w:type="dxa"/>
            <w:gridSpan w:val="2"/>
            <w:tcBorders>
              <w:top w:val="nil"/>
            </w:tcBorders>
          </w:tcPr>
          <w:p w:rsidR="004953B6" w:rsidRPr="002D3746" w:rsidRDefault="004953B6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</w:tcPr>
          <w:p w:rsidR="004953B6" w:rsidRPr="002D3746" w:rsidRDefault="004953B6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Происхождение</w:t>
            </w:r>
          </w:p>
        </w:tc>
        <w:tc>
          <w:tcPr>
            <w:tcW w:w="1056" w:type="dxa"/>
          </w:tcPr>
          <w:p w:rsidR="004953B6" w:rsidRPr="002D3746" w:rsidRDefault="004953B6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Внешность</w:t>
            </w:r>
            <w:r w:rsidR="00946DB1" w:rsidRPr="002D3746">
              <w:rPr>
                <w:rFonts w:ascii="Times New Roman" w:hAnsi="Times New Roman" w:cs="Times New Roman"/>
                <w:sz w:val="18"/>
                <w:szCs w:val="18"/>
              </w:rPr>
              <w:t xml:space="preserve"> и стиль</w:t>
            </w:r>
          </w:p>
        </w:tc>
        <w:tc>
          <w:tcPr>
            <w:tcW w:w="1057" w:type="dxa"/>
          </w:tcPr>
          <w:p w:rsidR="004953B6" w:rsidRPr="002D3746" w:rsidRDefault="004953B6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Пост</w:t>
            </w:r>
          </w:p>
        </w:tc>
        <w:tc>
          <w:tcPr>
            <w:tcW w:w="1056" w:type="dxa"/>
          </w:tcPr>
          <w:p w:rsidR="004953B6" w:rsidRPr="002D3746" w:rsidRDefault="00E407BB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Черты</w:t>
            </w:r>
            <w:r w:rsidR="00EE140E" w:rsidRPr="002D3746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характера</w:t>
            </w:r>
          </w:p>
        </w:tc>
        <w:tc>
          <w:tcPr>
            <w:tcW w:w="1057" w:type="dxa"/>
          </w:tcPr>
          <w:p w:rsidR="004953B6" w:rsidRPr="002D3746" w:rsidRDefault="004953B6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Хобби</w:t>
            </w:r>
          </w:p>
        </w:tc>
      </w:tr>
      <w:tr w:rsidR="00A7147C" w:rsidRPr="003839EB" w:rsidTr="00EF1506">
        <w:trPr>
          <w:trHeight w:val="416"/>
        </w:trPr>
        <w:tc>
          <w:tcPr>
            <w:tcW w:w="1056" w:type="dxa"/>
            <w:gridSpan w:val="2"/>
          </w:tcPr>
          <w:p w:rsidR="00A7147C" w:rsidRPr="002D3746" w:rsidRDefault="00A7147C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Дональд Трамп</w:t>
            </w:r>
          </w:p>
        </w:tc>
        <w:tc>
          <w:tcPr>
            <w:tcW w:w="1057" w:type="dxa"/>
          </w:tcPr>
          <w:p w:rsidR="00A7147C" w:rsidRPr="002D3746" w:rsidRDefault="00EF1506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родители</w:t>
            </w:r>
            <w:r w:rsidR="00A7147C" w:rsidRPr="002D3746">
              <w:rPr>
                <w:rFonts w:ascii="Times New Roman" w:hAnsi="Times New Roman" w:cs="Times New Roman"/>
                <w:sz w:val="18"/>
                <w:szCs w:val="18"/>
              </w:rPr>
              <w:t xml:space="preserve"> отца были немецкими </w:t>
            </w:r>
            <w:r w:rsidR="00A7147C" w:rsidRPr="002D37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иммигрантами, родители</w:t>
            </w: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 xml:space="preserve"> Дональда Трампа</w:t>
            </w:r>
            <w:r w:rsidR="00A7147C" w:rsidRPr="002D3746">
              <w:rPr>
                <w:rFonts w:ascii="Times New Roman" w:hAnsi="Times New Roman" w:cs="Times New Roman"/>
                <w:sz w:val="18"/>
                <w:szCs w:val="18"/>
              </w:rPr>
              <w:t xml:space="preserve"> - американцы</w:t>
            </w:r>
          </w:p>
        </w:tc>
        <w:tc>
          <w:tcPr>
            <w:tcW w:w="1056" w:type="dxa"/>
          </w:tcPr>
          <w:p w:rsidR="00A7147C" w:rsidRPr="002D3746" w:rsidRDefault="00A7147C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высокий мужчина 70 лет, носит </w:t>
            </w:r>
            <w:r w:rsidRPr="002D37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костюмы, испытывает слабость к ярким широким галстукам</w:t>
            </w:r>
          </w:p>
        </w:tc>
        <w:tc>
          <w:tcPr>
            <w:tcW w:w="1057" w:type="dxa"/>
          </w:tcPr>
          <w:p w:rsidR="00A7147C" w:rsidRPr="002D3746" w:rsidRDefault="00A7147C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45-й президент США,</w:t>
            </w:r>
          </w:p>
          <w:p w:rsidR="00A7147C" w:rsidRPr="002D3746" w:rsidRDefault="00A7147C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предприни</w:t>
            </w:r>
            <w:r w:rsidRPr="002D37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матель,</w:t>
            </w:r>
          </w:p>
          <w:p w:rsidR="00A7147C" w:rsidRPr="002D3746" w:rsidRDefault="00A7147C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медиамагнат</w:t>
            </w:r>
            <w:proofErr w:type="spellEnd"/>
          </w:p>
        </w:tc>
        <w:tc>
          <w:tcPr>
            <w:tcW w:w="1056" w:type="dxa"/>
          </w:tcPr>
          <w:p w:rsidR="00A7147C" w:rsidRPr="002D3746" w:rsidRDefault="00A7147C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мания величия, прямолинейность, </w:t>
            </w:r>
            <w:r w:rsidRPr="002D37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сила убеждения, несдержанность, вспыльчивость, настойчивость</w:t>
            </w:r>
          </w:p>
        </w:tc>
        <w:tc>
          <w:tcPr>
            <w:tcW w:w="1057" w:type="dxa"/>
          </w:tcPr>
          <w:p w:rsidR="00A7147C" w:rsidRPr="002D3746" w:rsidRDefault="00A7147C" w:rsidP="0038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7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гольф, музыка (регги, Фрэнк </w:t>
            </w:r>
            <w:r w:rsidRPr="002D37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Синатра, Тони </w:t>
            </w:r>
            <w:proofErr w:type="spellStart"/>
            <w:r w:rsidRPr="002D3746">
              <w:rPr>
                <w:rFonts w:ascii="Times New Roman" w:hAnsi="Times New Roman" w:cs="Times New Roman"/>
                <w:sz w:val="18"/>
                <w:szCs w:val="18"/>
              </w:rPr>
              <w:t>Беннетт</w:t>
            </w:r>
            <w:proofErr w:type="spellEnd"/>
            <w:r w:rsidRPr="002D3746">
              <w:rPr>
                <w:rFonts w:ascii="Times New Roman" w:hAnsi="Times New Roman" w:cs="Times New Roman"/>
                <w:sz w:val="18"/>
                <w:szCs w:val="18"/>
              </w:rPr>
              <w:t xml:space="preserve"> и Элтон Джон)</w:t>
            </w:r>
          </w:p>
        </w:tc>
      </w:tr>
    </w:tbl>
    <w:p w:rsidR="00A7147C" w:rsidRPr="003839EB" w:rsidRDefault="00A7147C" w:rsidP="0038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62A71" w:rsidRPr="003839EB" w:rsidRDefault="00F62A71" w:rsidP="00934C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839EB">
        <w:rPr>
          <w:rFonts w:ascii="Times New Roman" w:hAnsi="Times New Roman" w:cs="Times New Roman"/>
          <w:color w:val="000000" w:themeColor="text1"/>
        </w:rPr>
        <w:t xml:space="preserve">Таким образом, проанализировав используемый материал, можно сделать вывод, что </w:t>
      </w:r>
      <w:r w:rsidR="00942C46" w:rsidRPr="003839EB">
        <w:rPr>
          <w:rFonts w:ascii="Times New Roman" w:hAnsi="Times New Roman" w:cs="Times New Roman"/>
          <w:color w:val="000000" w:themeColor="text1"/>
        </w:rPr>
        <w:t xml:space="preserve">при конструировании </w:t>
      </w:r>
      <w:proofErr w:type="spellStart"/>
      <w:r w:rsidR="002D3746">
        <w:rPr>
          <w:rFonts w:ascii="Times New Roman" w:hAnsi="Times New Roman" w:cs="Times New Roman"/>
          <w:color w:val="000000" w:themeColor="text1"/>
        </w:rPr>
        <w:t>медийной</w:t>
      </w:r>
      <w:proofErr w:type="spellEnd"/>
      <w:r w:rsidR="002D3746">
        <w:rPr>
          <w:rFonts w:ascii="Times New Roman" w:hAnsi="Times New Roman" w:cs="Times New Roman"/>
          <w:color w:val="000000" w:themeColor="text1"/>
        </w:rPr>
        <w:t xml:space="preserve"> реальности</w:t>
      </w:r>
      <w:r w:rsidR="00942C46" w:rsidRPr="003839EB">
        <w:rPr>
          <w:rFonts w:ascii="Times New Roman" w:hAnsi="Times New Roman" w:cs="Times New Roman"/>
          <w:color w:val="000000" w:themeColor="text1"/>
        </w:rPr>
        <w:t xml:space="preserve"> этнонимы играют важную </w:t>
      </w:r>
      <w:r w:rsidR="00D12C8F" w:rsidRPr="003839EB">
        <w:rPr>
          <w:rFonts w:ascii="Times New Roman" w:hAnsi="Times New Roman" w:cs="Times New Roman"/>
          <w:color w:val="000000" w:themeColor="text1"/>
        </w:rPr>
        <w:t xml:space="preserve">роль. </w:t>
      </w:r>
      <w:r w:rsidR="00934C84">
        <w:rPr>
          <w:rFonts w:ascii="Times New Roman" w:hAnsi="Times New Roman" w:cs="Times New Roman"/>
          <w:color w:val="000000" w:themeColor="text1"/>
        </w:rPr>
        <w:t xml:space="preserve">Они маркируют семиотические границы в культурных пространствах разного типа; они активизируют разнородные сведения о носителях культур, о политических организациях или отдельных политических деятелях; они способствуют консолидации социальной группы и др. </w:t>
      </w:r>
      <w:r w:rsidR="00D12C8F" w:rsidRPr="003839EB">
        <w:rPr>
          <w:rFonts w:ascii="Times New Roman" w:hAnsi="Times New Roman" w:cs="Times New Roman"/>
          <w:color w:val="000000" w:themeColor="text1"/>
        </w:rPr>
        <w:t>Учитывая актуальность различных политических тем</w:t>
      </w:r>
      <w:r w:rsidR="00942C46" w:rsidRPr="003839EB">
        <w:rPr>
          <w:rFonts w:ascii="Times New Roman" w:hAnsi="Times New Roman" w:cs="Times New Roman"/>
          <w:color w:val="000000" w:themeColor="text1"/>
        </w:rPr>
        <w:t xml:space="preserve">, для статей характерно </w:t>
      </w:r>
      <w:r w:rsidR="002D3746">
        <w:rPr>
          <w:rFonts w:ascii="Times New Roman" w:hAnsi="Times New Roman" w:cs="Times New Roman"/>
          <w:color w:val="000000" w:themeColor="text1"/>
        </w:rPr>
        <w:t>конструирование</w:t>
      </w:r>
      <w:r w:rsidR="00942C46" w:rsidRPr="003839EB">
        <w:rPr>
          <w:rFonts w:ascii="Times New Roman" w:hAnsi="Times New Roman" w:cs="Times New Roman"/>
          <w:color w:val="000000" w:themeColor="text1"/>
        </w:rPr>
        <w:t xml:space="preserve"> </w:t>
      </w:r>
      <w:r w:rsidR="002D3746">
        <w:rPr>
          <w:rFonts w:ascii="Times New Roman" w:hAnsi="Times New Roman" w:cs="Times New Roman"/>
          <w:color w:val="000000" w:themeColor="text1"/>
        </w:rPr>
        <w:t xml:space="preserve">разных </w:t>
      </w:r>
      <w:r w:rsidR="00942C46" w:rsidRPr="003839EB">
        <w:rPr>
          <w:rFonts w:ascii="Times New Roman" w:hAnsi="Times New Roman" w:cs="Times New Roman"/>
          <w:color w:val="000000" w:themeColor="text1"/>
        </w:rPr>
        <w:t>симулякр</w:t>
      </w:r>
      <w:r w:rsidR="002D3746">
        <w:rPr>
          <w:rFonts w:ascii="Times New Roman" w:hAnsi="Times New Roman" w:cs="Times New Roman"/>
          <w:color w:val="000000" w:themeColor="text1"/>
        </w:rPr>
        <w:t>ов</w:t>
      </w:r>
      <w:r w:rsidR="00D12C8F" w:rsidRPr="003839EB">
        <w:rPr>
          <w:rFonts w:ascii="Times New Roman" w:hAnsi="Times New Roman" w:cs="Times New Roman"/>
          <w:color w:val="000000" w:themeColor="text1"/>
        </w:rPr>
        <w:t xml:space="preserve">. </w:t>
      </w:r>
      <w:r w:rsidR="00442A31">
        <w:rPr>
          <w:rFonts w:ascii="Times New Roman" w:hAnsi="Times New Roman" w:cs="Times New Roman"/>
          <w:color w:val="000000" w:themeColor="text1"/>
        </w:rPr>
        <w:t>Авторы публикаций, по всей видимости, надеются на то, что</w:t>
      </w:r>
      <w:r w:rsidR="00942C46" w:rsidRPr="003839EB">
        <w:rPr>
          <w:rFonts w:ascii="Times New Roman" w:hAnsi="Times New Roman" w:cs="Times New Roman"/>
          <w:color w:val="000000" w:themeColor="text1"/>
        </w:rPr>
        <w:t xml:space="preserve"> читатель даже не подумал о том, что информация, предоставляемая ему</w:t>
      </w:r>
      <w:r w:rsidR="00442A31">
        <w:rPr>
          <w:rFonts w:ascii="Times New Roman" w:hAnsi="Times New Roman" w:cs="Times New Roman"/>
          <w:color w:val="000000" w:themeColor="text1"/>
        </w:rPr>
        <w:t xml:space="preserve"> медиа</w:t>
      </w:r>
      <w:r w:rsidR="00942C46" w:rsidRPr="003839EB">
        <w:rPr>
          <w:rFonts w:ascii="Times New Roman" w:hAnsi="Times New Roman" w:cs="Times New Roman"/>
          <w:color w:val="000000" w:themeColor="text1"/>
        </w:rPr>
        <w:t>, является фальшивой.</w:t>
      </w:r>
    </w:p>
    <w:p w:rsidR="00400AA2" w:rsidRPr="003839EB" w:rsidRDefault="00400AA2" w:rsidP="0038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2060"/>
        </w:rPr>
      </w:pPr>
    </w:p>
    <w:p w:rsidR="003F3E22" w:rsidRPr="00442A31" w:rsidRDefault="003F3E22" w:rsidP="00383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442A31">
        <w:rPr>
          <w:rFonts w:ascii="Times New Roman" w:hAnsi="Times New Roman" w:cs="Times New Roman"/>
          <w:bCs/>
          <w:iCs/>
          <w:sz w:val="18"/>
          <w:szCs w:val="18"/>
        </w:rPr>
        <w:t>Список литературы</w:t>
      </w:r>
    </w:p>
    <w:p w:rsidR="003F3E22" w:rsidRPr="00442A31" w:rsidRDefault="003F3E22" w:rsidP="003839E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442A31">
        <w:rPr>
          <w:rFonts w:ascii="Times New Roman" w:hAnsi="Times New Roman" w:cs="Times New Roman"/>
          <w:sz w:val="18"/>
          <w:szCs w:val="18"/>
        </w:rPr>
        <w:t>Белобородов</w:t>
      </w:r>
      <w:r w:rsidR="006E4411" w:rsidRPr="00442A31">
        <w:rPr>
          <w:rFonts w:ascii="Times New Roman" w:hAnsi="Times New Roman" w:cs="Times New Roman"/>
          <w:sz w:val="18"/>
          <w:szCs w:val="18"/>
        </w:rPr>
        <w:t>а</w:t>
      </w:r>
      <w:r w:rsidRPr="00442A31">
        <w:rPr>
          <w:rFonts w:ascii="Times New Roman" w:hAnsi="Times New Roman" w:cs="Times New Roman"/>
          <w:sz w:val="18"/>
          <w:szCs w:val="18"/>
        </w:rPr>
        <w:t xml:space="preserve"> И. Н. Этноним «немец» в России: культурно-полито</w:t>
      </w:r>
      <w:r w:rsidR="001569E8" w:rsidRPr="00442A31">
        <w:rPr>
          <w:rFonts w:ascii="Times New Roman" w:hAnsi="Times New Roman" w:cs="Times New Roman"/>
          <w:sz w:val="18"/>
          <w:szCs w:val="18"/>
        </w:rPr>
        <w:t>логический аспект / И. Н.  Бело</w:t>
      </w:r>
      <w:r w:rsidRPr="00442A31">
        <w:rPr>
          <w:rFonts w:ascii="Times New Roman" w:hAnsi="Times New Roman" w:cs="Times New Roman"/>
          <w:sz w:val="18"/>
          <w:szCs w:val="18"/>
        </w:rPr>
        <w:t>бородова // Общественные науки и современность. – 2000. – № 2. – С. 96–102.</w:t>
      </w:r>
    </w:p>
    <w:p w:rsidR="009D5BFB" w:rsidRPr="00442A31" w:rsidRDefault="006E4411" w:rsidP="003839E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proofErr w:type="spellStart"/>
      <w:r w:rsidRPr="00442A31">
        <w:rPr>
          <w:rFonts w:ascii="Times New Roman" w:hAnsi="Times New Roman" w:cs="Times New Roman"/>
          <w:sz w:val="18"/>
          <w:szCs w:val="18"/>
        </w:rPr>
        <w:t>Богомякова</w:t>
      </w:r>
      <w:proofErr w:type="spellEnd"/>
      <w:r w:rsidR="009D5BFB" w:rsidRPr="00442A31">
        <w:rPr>
          <w:rFonts w:ascii="Times New Roman" w:hAnsi="Times New Roman" w:cs="Times New Roman"/>
          <w:sz w:val="18"/>
          <w:szCs w:val="18"/>
        </w:rPr>
        <w:t xml:space="preserve"> Е. В. Этнонимы современного н</w:t>
      </w:r>
      <w:r w:rsidR="00C15743" w:rsidRPr="00442A31">
        <w:rPr>
          <w:rFonts w:ascii="Times New Roman" w:hAnsi="Times New Roman" w:cs="Times New Roman"/>
          <w:sz w:val="18"/>
          <w:szCs w:val="18"/>
        </w:rPr>
        <w:t xml:space="preserve">емецкого языка: </w:t>
      </w:r>
      <w:proofErr w:type="spellStart"/>
      <w:r w:rsidR="00C15743" w:rsidRPr="00442A31">
        <w:rPr>
          <w:rFonts w:ascii="Times New Roman" w:hAnsi="Times New Roman" w:cs="Times New Roman"/>
          <w:sz w:val="18"/>
          <w:szCs w:val="18"/>
        </w:rPr>
        <w:t>автореф</w:t>
      </w:r>
      <w:proofErr w:type="spellEnd"/>
      <w:r w:rsidR="00C15743" w:rsidRPr="00442A31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C15743" w:rsidRPr="00442A31">
        <w:rPr>
          <w:rFonts w:ascii="Times New Roman" w:hAnsi="Times New Roman" w:cs="Times New Roman"/>
          <w:sz w:val="18"/>
          <w:szCs w:val="18"/>
        </w:rPr>
        <w:t>дис</w:t>
      </w:r>
      <w:proofErr w:type="spellEnd"/>
      <w:r w:rsidR="00C15743" w:rsidRPr="00442A31">
        <w:rPr>
          <w:rFonts w:ascii="Times New Roman" w:hAnsi="Times New Roman" w:cs="Times New Roman"/>
          <w:sz w:val="18"/>
          <w:szCs w:val="18"/>
        </w:rPr>
        <w:t xml:space="preserve">. </w:t>
      </w:r>
      <w:r w:rsidR="009D5BFB" w:rsidRPr="00442A31">
        <w:rPr>
          <w:rFonts w:ascii="Times New Roman" w:hAnsi="Times New Roman" w:cs="Times New Roman"/>
          <w:sz w:val="18"/>
          <w:szCs w:val="18"/>
        </w:rPr>
        <w:t xml:space="preserve">канд. </w:t>
      </w:r>
      <w:proofErr w:type="spellStart"/>
      <w:r w:rsidR="009D5BFB" w:rsidRPr="00442A31">
        <w:rPr>
          <w:rFonts w:ascii="Times New Roman" w:hAnsi="Times New Roman" w:cs="Times New Roman"/>
          <w:sz w:val="18"/>
          <w:szCs w:val="18"/>
        </w:rPr>
        <w:t>филол</w:t>
      </w:r>
      <w:proofErr w:type="spellEnd"/>
      <w:r w:rsidR="009D5BFB" w:rsidRPr="00442A31">
        <w:rPr>
          <w:rFonts w:ascii="Times New Roman" w:hAnsi="Times New Roman" w:cs="Times New Roman"/>
          <w:sz w:val="18"/>
          <w:szCs w:val="18"/>
        </w:rPr>
        <w:t xml:space="preserve">. наук: 10.02.04 / </w:t>
      </w:r>
      <w:proofErr w:type="spellStart"/>
      <w:r w:rsidR="009D5BFB" w:rsidRPr="00442A31">
        <w:rPr>
          <w:rFonts w:ascii="Times New Roman" w:hAnsi="Times New Roman" w:cs="Times New Roman"/>
          <w:sz w:val="18"/>
          <w:szCs w:val="18"/>
        </w:rPr>
        <w:t>Богомякова</w:t>
      </w:r>
      <w:proofErr w:type="spellEnd"/>
      <w:r w:rsidR="009D5BFB" w:rsidRPr="00442A31">
        <w:rPr>
          <w:rFonts w:ascii="Times New Roman" w:hAnsi="Times New Roman" w:cs="Times New Roman"/>
          <w:sz w:val="18"/>
          <w:szCs w:val="18"/>
        </w:rPr>
        <w:t xml:space="preserve"> Елена Владимировна. – СПб, 2005. – 24 с.</w:t>
      </w:r>
    </w:p>
    <w:p w:rsidR="009D5BFB" w:rsidRPr="00442A31" w:rsidRDefault="009D5BFB" w:rsidP="003839E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442A31">
        <w:rPr>
          <w:rFonts w:ascii="Times New Roman" w:hAnsi="Times New Roman" w:cs="Times New Roman"/>
          <w:sz w:val="18"/>
          <w:szCs w:val="18"/>
        </w:rPr>
        <w:t xml:space="preserve">Герд, А. С. Введение в </w:t>
      </w:r>
      <w:proofErr w:type="spellStart"/>
      <w:r w:rsidRPr="00442A31">
        <w:rPr>
          <w:rFonts w:ascii="Times New Roman" w:hAnsi="Times New Roman" w:cs="Times New Roman"/>
          <w:sz w:val="18"/>
          <w:szCs w:val="18"/>
        </w:rPr>
        <w:t>этнолингвистику</w:t>
      </w:r>
      <w:proofErr w:type="spellEnd"/>
      <w:r w:rsidRPr="00442A31">
        <w:rPr>
          <w:rFonts w:ascii="Times New Roman" w:hAnsi="Times New Roman" w:cs="Times New Roman"/>
          <w:sz w:val="18"/>
          <w:szCs w:val="18"/>
        </w:rPr>
        <w:t xml:space="preserve"> / А. С. Герд. – </w:t>
      </w:r>
      <w:proofErr w:type="gramStart"/>
      <w:r w:rsidRPr="00442A31">
        <w:rPr>
          <w:rFonts w:ascii="Times New Roman" w:hAnsi="Times New Roman" w:cs="Times New Roman"/>
          <w:sz w:val="18"/>
          <w:szCs w:val="18"/>
        </w:rPr>
        <w:t>СПб.:</w:t>
      </w:r>
      <w:proofErr w:type="gramEnd"/>
      <w:r w:rsidRPr="00442A31">
        <w:rPr>
          <w:rFonts w:ascii="Times New Roman" w:hAnsi="Times New Roman" w:cs="Times New Roman"/>
          <w:sz w:val="18"/>
          <w:szCs w:val="18"/>
        </w:rPr>
        <w:t xml:space="preserve"> Изд-во С.-</w:t>
      </w:r>
      <w:proofErr w:type="spellStart"/>
      <w:r w:rsidRPr="00442A31">
        <w:rPr>
          <w:rFonts w:ascii="Times New Roman" w:hAnsi="Times New Roman" w:cs="Times New Roman"/>
          <w:sz w:val="18"/>
          <w:szCs w:val="18"/>
        </w:rPr>
        <w:t>Петерб</w:t>
      </w:r>
      <w:proofErr w:type="spellEnd"/>
      <w:r w:rsidRPr="00442A31">
        <w:rPr>
          <w:rFonts w:ascii="Times New Roman" w:hAnsi="Times New Roman" w:cs="Times New Roman"/>
          <w:sz w:val="18"/>
          <w:szCs w:val="18"/>
        </w:rPr>
        <w:t xml:space="preserve">. ун-та, 2005. </w:t>
      </w:r>
      <w:r w:rsidR="00581661" w:rsidRPr="0058166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– </w:t>
      </w:r>
      <w:r w:rsidRPr="00581661">
        <w:rPr>
          <w:rFonts w:ascii="Times New Roman" w:hAnsi="Times New Roman" w:cs="Times New Roman"/>
          <w:color w:val="000000" w:themeColor="text1"/>
          <w:sz w:val="18"/>
          <w:szCs w:val="18"/>
        </w:rPr>
        <w:t>457</w:t>
      </w:r>
      <w:r w:rsidR="00581661" w:rsidRPr="0058166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81661" w:rsidRPr="0058166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c</w:t>
      </w:r>
      <w:r w:rsidRPr="0058166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9D5BFB" w:rsidRPr="00442A31" w:rsidRDefault="006E4411" w:rsidP="003839E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proofErr w:type="spellStart"/>
      <w:r w:rsidRPr="00442A31">
        <w:rPr>
          <w:rFonts w:ascii="Times New Roman" w:hAnsi="Times New Roman" w:cs="Times New Roman"/>
          <w:sz w:val="18"/>
          <w:szCs w:val="18"/>
        </w:rPr>
        <w:t>Кашкин</w:t>
      </w:r>
      <w:proofErr w:type="spellEnd"/>
      <w:r w:rsidR="009D5BFB" w:rsidRPr="00442A31">
        <w:rPr>
          <w:rFonts w:ascii="Times New Roman" w:hAnsi="Times New Roman" w:cs="Times New Roman"/>
          <w:sz w:val="18"/>
          <w:szCs w:val="18"/>
        </w:rPr>
        <w:t xml:space="preserve"> В. Б. Этнонимы и территория национальной души / В. Б. </w:t>
      </w:r>
      <w:proofErr w:type="spellStart"/>
      <w:r w:rsidR="009D5BFB" w:rsidRPr="00442A31">
        <w:rPr>
          <w:rFonts w:ascii="Times New Roman" w:hAnsi="Times New Roman" w:cs="Times New Roman"/>
          <w:sz w:val="18"/>
          <w:szCs w:val="18"/>
        </w:rPr>
        <w:t>Кашкин</w:t>
      </w:r>
      <w:proofErr w:type="spellEnd"/>
      <w:r w:rsidR="009D5BFB" w:rsidRPr="00442A31">
        <w:rPr>
          <w:rFonts w:ascii="Times New Roman" w:hAnsi="Times New Roman" w:cs="Times New Roman"/>
          <w:sz w:val="18"/>
          <w:szCs w:val="18"/>
        </w:rPr>
        <w:t xml:space="preserve">, С. </w:t>
      </w:r>
      <w:proofErr w:type="spellStart"/>
      <w:r w:rsidR="009D5BFB" w:rsidRPr="00442A31">
        <w:rPr>
          <w:rFonts w:ascii="Times New Roman" w:hAnsi="Times New Roman" w:cs="Times New Roman"/>
          <w:sz w:val="18"/>
          <w:szCs w:val="18"/>
        </w:rPr>
        <w:t>Пёйхёнен</w:t>
      </w:r>
      <w:proofErr w:type="spellEnd"/>
      <w:r w:rsidR="009D5BFB" w:rsidRPr="00442A31">
        <w:rPr>
          <w:rFonts w:ascii="Times New Roman" w:hAnsi="Times New Roman" w:cs="Times New Roman"/>
          <w:sz w:val="18"/>
          <w:szCs w:val="18"/>
        </w:rPr>
        <w:t xml:space="preserve"> // Русское и финское коммуникативное поведение. – Воронеж: Изд-во ВГТУ, 2000. – </w:t>
      </w:r>
      <w:proofErr w:type="spellStart"/>
      <w:r w:rsidR="009D5BFB" w:rsidRPr="00442A31">
        <w:rPr>
          <w:rFonts w:ascii="Times New Roman" w:hAnsi="Times New Roman" w:cs="Times New Roman"/>
          <w:sz w:val="18"/>
          <w:szCs w:val="18"/>
        </w:rPr>
        <w:t>Вып</w:t>
      </w:r>
      <w:proofErr w:type="spellEnd"/>
      <w:r w:rsidR="009D5BFB" w:rsidRPr="00442A31">
        <w:rPr>
          <w:rFonts w:ascii="Times New Roman" w:hAnsi="Times New Roman" w:cs="Times New Roman"/>
          <w:sz w:val="18"/>
          <w:szCs w:val="18"/>
        </w:rPr>
        <w:t>. 1. – С. 62–70.</w:t>
      </w:r>
    </w:p>
    <w:p w:rsidR="009D5BFB" w:rsidRPr="00442A31" w:rsidRDefault="006E4411" w:rsidP="003839E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442A31">
        <w:rPr>
          <w:rFonts w:ascii="Times New Roman" w:hAnsi="Times New Roman" w:cs="Times New Roman"/>
          <w:sz w:val="18"/>
          <w:szCs w:val="18"/>
        </w:rPr>
        <w:t>Ковалев</w:t>
      </w:r>
      <w:r w:rsidR="009D5BFB" w:rsidRPr="00442A31">
        <w:rPr>
          <w:rFonts w:ascii="Times New Roman" w:hAnsi="Times New Roman" w:cs="Times New Roman"/>
          <w:sz w:val="18"/>
          <w:szCs w:val="18"/>
        </w:rPr>
        <w:t xml:space="preserve"> Г. Ф. Этнонимия славянских языков: номинация и словообразование / Г. Ф. Ковалев. – Воронеж: Изд-во ВГУ, 1991. – </w:t>
      </w:r>
      <w:r w:rsidR="009D5BFB" w:rsidRPr="00581661">
        <w:rPr>
          <w:rFonts w:ascii="Times New Roman" w:hAnsi="Times New Roman" w:cs="Times New Roman"/>
          <w:color w:val="000000" w:themeColor="text1"/>
          <w:sz w:val="18"/>
          <w:szCs w:val="18"/>
        </w:rPr>
        <w:t>176</w:t>
      </w:r>
      <w:r w:rsidR="00581661" w:rsidRPr="0058166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81661" w:rsidRPr="0058166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c</w:t>
      </w:r>
      <w:r w:rsidR="009D5BFB" w:rsidRPr="0058166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C96213" w:rsidRPr="00442A31" w:rsidRDefault="00C96213" w:rsidP="003839E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442A31">
        <w:rPr>
          <w:rFonts w:ascii="Times New Roman" w:hAnsi="Times New Roman" w:cs="Times New Roman"/>
          <w:sz w:val="18"/>
          <w:szCs w:val="18"/>
        </w:rPr>
        <w:t>Омельченко С.Р., Морозова В.А. Этнонимы в языковой картине мира российских немцев /</w:t>
      </w:r>
      <w:r w:rsidR="00081A31" w:rsidRPr="00442A31">
        <w:rPr>
          <w:rFonts w:ascii="Times New Roman" w:hAnsi="Times New Roman" w:cs="Times New Roman"/>
          <w:sz w:val="18"/>
          <w:szCs w:val="18"/>
        </w:rPr>
        <w:t xml:space="preserve"> С.Р. Омельченко, В.А. Морозова //</w:t>
      </w:r>
      <w:r w:rsidRPr="00442A3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42A31">
        <w:rPr>
          <w:rFonts w:ascii="Times New Roman" w:hAnsi="Times New Roman" w:cs="Times New Roman"/>
          <w:sz w:val="18"/>
          <w:szCs w:val="18"/>
        </w:rPr>
        <w:t>Вестн</w:t>
      </w:r>
      <w:proofErr w:type="spellEnd"/>
      <w:r w:rsidRPr="00442A31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442A31">
        <w:rPr>
          <w:rFonts w:ascii="Times New Roman" w:hAnsi="Times New Roman" w:cs="Times New Roman"/>
          <w:sz w:val="18"/>
          <w:szCs w:val="18"/>
        </w:rPr>
        <w:t>Волгог</w:t>
      </w:r>
      <w:r w:rsidR="00081A31" w:rsidRPr="00442A31">
        <w:rPr>
          <w:rFonts w:ascii="Times New Roman" w:hAnsi="Times New Roman" w:cs="Times New Roman"/>
          <w:sz w:val="18"/>
          <w:szCs w:val="18"/>
        </w:rPr>
        <w:t>р</w:t>
      </w:r>
      <w:proofErr w:type="spellEnd"/>
      <w:r w:rsidR="00081A31" w:rsidRPr="00442A31">
        <w:rPr>
          <w:rFonts w:ascii="Times New Roman" w:hAnsi="Times New Roman" w:cs="Times New Roman"/>
          <w:sz w:val="18"/>
          <w:szCs w:val="18"/>
        </w:rPr>
        <w:t xml:space="preserve">. гос. ун-та. – Волгоград, </w:t>
      </w:r>
      <w:r w:rsidRPr="00442A31">
        <w:rPr>
          <w:rFonts w:ascii="Times New Roman" w:hAnsi="Times New Roman" w:cs="Times New Roman"/>
          <w:sz w:val="18"/>
          <w:szCs w:val="18"/>
        </w:rPr>
        <w:t xml:space="preserve">2013. </w:t>
      </w:r>
      <w:r w:rsidR="00081A31" w:rsidRPr="00442A31">
        <w:rPr>
          <w:rFonts w:ascii="Times New Roman" w:hAnsi="Times New Roman" w:cs="Times New Roman"/>
          <w:sz w:val="18"/>
          <w:szCs w:val="18"/>
        </w:rPr>
        <w:t xml:space="preserve">– </w:t>
      </w:r>
      <w:r w:rsidRPr="00442A31">
        <w:rPr>
          <w:rFonts w:ascii="Times New Roman" w:hAnsi="Times New Roman" w:cs="Times New Roman"/>
          <w:sz w:val="18"/>
          <w:szCs w:val="18"/>
        </w:rPr>
        <w:t>№ 1</w:t>
      </w:r>
      <w:r w:rsidR="00081A31" w:rsidRPr="00442A31">
        <w:rPr>
          <w:rFonts w:ascii="Times New Roman" w:hAnsi="Times New Roman" w:cs="Times New Roman"/>
          <w:sz w:val="18"/>
          <w:szCs w:val="18"/>
        </w:rPr>
        <w:t>. –  С. 33-39.</w:t>
      </w:r>
    </w:p>
    <w:p w:rsidR="00D12C8F" w:rsidRDefault="00D12C8F" w:rsidP="003839E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proofErr w:type="spellStart"/>
      <w:r w:rsidRPr="00442A31">
        <w:rPr>
          <w:rFonts w:ascii="Times New Roman" w:hAnsi="Times New Roman" w:cs="Times New Roman"/>
          <w:sz w:val="18"/>
          <w:szCs w:val="18"/>
        </w:rPr>
        <w:t>Сиразетдинова</w:t>
      </w:r>
      <w:proofErr w:type="spellEnd"/>
      <w:r w:rsidRPr="00442A31">
        <w:rPr>
          <w:rFonts w:ascii="Times New Roman" w:hAnsi="Times New Roman" w:cs="Times New Roman"/>
          <w:sz w:val="18"/>
          <w:szCs w:val="18"/>
        </w:rPr>
        <w:t xml:space="preserve"> М. Ф. Симулякр как средство манипуляции сознанием // Молодой ученый. — 2015. — №2. — С. 653-655.</w:t>
      </w:r>
    </w:p>
    <w:p w:rsidR="00581661" w:rsidRDefault="00581661" w:rsidP="0058166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</w:p>
    <w:p w:rsidR="00934C84" w:rsidRPr="00442A31" w:rsidRDefault="00934C84" w:rsidP="00934C8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442A31">
        <w:rPr>
          <w:rFonts w:ascii="Times New Roman" w:hAnsi="Times New Roman" w:cs="Times New Roman"/>
          <w:sz w:val="18"/>
          <w:szCs w:val="18"/>
        </w:rPr>
        <w:lastRenderedPageBreak/>
        <w:t>Электронные ресурсы</w:t>
      </w:r>
    </w:p>
    <w:p w:rsidR="00934C84" w:rsidRDefault="00934C84" w:rsidP="00934C8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proofErr w:type="spellStart"/>
      <w:r w:rsidRPr="00442A31">
        <w:rPr>
          <w:rFonts w:ascii="Times New Roman" w:hAnsi="Times New Roman" w:cs="Times New Roman"/>
          <w:sz w:val="18"/>
          <w:szCs w:val="18"/>
        </w:rPr>
        <w:t>ИноСМИ.ру</w:t>
      </w:r>
      <w:proofErr w:type="spellEnd"/>
      <w:r w:rsidRPr="00442A31">
        <w:rPr>
          <w:rFonts w:ascii="Times New Roman" w:hAnsi="Times New Roman" w:cs="Times New Roman"/>
          <w:sz w:val="18"/>
          <w:szCs w:val="18"/>
        </w:rPr>
        <w:t xml:space="preserve"> – Россия сегодня: [Электронный ресурс]. М., 2000-2017. </w:t>
      </w:r>
      <w:r w:rsidRPr="00442A31">
        <w:rPr>
          <w:rFonts w:ascii="Times New Roman" w:hAnsi="Times New Roman" w:cs="Times New Roman"/>
          <w:sz w:val="18"/>
          <w:szCs w:val="18"/>
          <w:lang w:val="en-US"/>
        </w:rPr>
        <w:t>URL</w:t>
      </w:r>
      <w:r w:rsidRPr="00442A31">
        <w:rPr>
          <w:rFonts w:ascii="Times New Roman" w:hAnsi="Times New Roman" w:cs="Times New Roman"/>
          <w:sz w:val="18"/>
          <w:szCs w:val="18"/>
        </w:rPr>
        <w:t xml:space="preserve">: </w:t>
      </w:r>
      <w:hyperlink r:id="rId8" w:history="1"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http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://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inosmi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/</w:t>
        </w:r>
      </w:hyperlink>
      <w:r w:rsidRPr="00442A31">
        <w:rPr>
          <w:rFonts w:ascii="Times New Roman" w:hAnsi="Times New Roman" w:cs="Times New Roman"/>
          <w:sz w:val="18"/>
          <w:szCs w:val="18"/>
        </w:rPr>
        <w:t xml:space="preserve"> (дата обращения: 19.02.2017)</w:t>
      </w:r>
    </w:p>
    <w:p w:rsidR="00934C84" w:rsidRPr="00442A31" w:rsidRDefault="00934C84" w:rsidP="00934C8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026DB">
        <w:rPr>
          <w:rFonts w:ascii="Times New Roman" w:hAnsi="Times New Roman" w:cs="Times New Roman"/>
          <w:sz w:val="18"/>
          <w:szCs w:val="18"/>
        </w:rPr>
        <w:t>Свободная энциклопедия Википедия. – Электрон. текстовые дан. – URL: http://ru.wikipedia.org. (дата обращения: 15.02.2017, 19.02.2017)</w:t>
      </w:r>
    </w:p>
    <w:p w:rsidR="00934C84" w:rsidRPr="00581661" w:rsidRDefault="00934C84" w:rsidP="00934C8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proofErr w:type="spellStart"/>
      <w:r w:rsidRPr="00581661">
        <w:rPr>
          <w:rFonts w:ascii="Times New Roman" w:hAnsi="Times New Roman" w:cs="Times New Roman"/>
          <w:sz w:val="18"/>
          <w:szCs w:val="18"/>
        </w:rPr>
        <w:t>Spiegel</w:t>
      </w:r>
      <w:proofErr w:type="spellEnd"/>
      <w:r w:rsidRPr="005816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1661">
        <w:rPr>
          <w:rFonts w:ascii="Times New Roman" w:hAnsi="Times New Roman" w:cs="Times New Roman"/>
          <w:sz w:val="18"/>
          <w:szCs w:val="18"/>
        </w:rPr>
        <w:t>Online</w:t>
      </w:r>
      <w:proofErr w:type="spellEnd"/>
      <w:r w:rsidRPr="00581661">
        <w:rPr>
          <w:rFonts w:ascii="Times New Roman" w:hAnsi="Times New Roman" w:cs="Times New Roman"/>
          <w:sz w:val="18"/>
          <w:szCs w:val="18"/>
        </w:rPr>
        <w:t>: [Электронный ресурс]. 1994-2017. URL: http://www.spiegel.de/ (дата обращения: 19.02.2017)</w:t>
      </w:r>
    </w:p>
    <w:p w:rsidR="00934C84" w:rsidRDefault="00934C84" w:rsidP="00934C8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proofErr w:type="spellStart"/>
      <w:r w:rsidRPr="00581661">
        <w:rPr>
          <w:rFonts w:ascii="Times New Roman" w:hAnsi="Times New Roman" w:cs="Times New Roman"/>
          <w:sz w:val="18"/>
          <w:szCs w:val="18"/>
        </w:rPr>
        <w:t>Süddeutsche</w:t>
      </w:r>
      <w:proofErr w:type="spellEnd"/>
      <w:r w:rsidRPr="005816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1661">
        <w:rPr>
          <w:rFonts w:ascii="Times New Roman" w:hAnsi="Times New Roman" w:cs="Times New Roman"/>
          <w:sz w:val="18"/>
          <w:szCs w:val="18"/>
        </w:rPr>
        <w:t>Zeitung</w:t>
      </w:r>
      <w:proofErr w:type="spellEnd"/>
      <w:r w:rsidRPr="00581661">
        <w:rPr>
          <w:rFonts w:ascii="Times New Roman" w:hAnsi="Times New Roman" w:cs="Times New Roman"/>
          <w:sz w:val="18"/>
          <w:szCs w:val="18"/>
        </w:rPr>
        <w:t>: [Электронный ресурс]. -2017. URL: http://www.sueddeutsche.de/ (дата обращения: 19.02.2017)</w:t>
      </w:r>
    </w:p>
    <w:p w:rsidR="00934C84" w:rsidRPr="00581661" w:rsidRDefault="00934C84" w:rsidP="00934C8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proofErr w:type="spellStart"/>
      <w:r w:rsidRPr="00581661">
        <w:rPr>
          <w:rFonts w:ascii="Times New Roman" w:hAnsi="Times New Roman" w:cs="Times New Roman"/>
          <w:sz w:val="18"/>
          <w:szCs w:val="18"/>
        </w:rPr>
        <w:t>Welt</w:t>
      </w:r>
      <w:proofErr w:type="spellEnd"/>
      <w:r w:rsidRPr="00581661">
        <w:rPr>
          <w:rFonts w:ascii="Times New Roman" w:hAnsi="Times New Roman" w:cs="Times New Roman"/>
          <w:sz w:val="18"/>
          <w:szCs w:val="18"/>
        </w:rPr>
        <w:t>: [Электронный ресурс]. 2012-2017. URL: https://www.welt.de/ (дата обращения: 19.02.2017)</w:t>
      </w:r>
    </w:p>
    <w:p w:rsidR="00934C84" w:rsidRDefault="00934C84" w:rsidP="00934C8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proofErr w:type="spellStart"/>
      <w:r w:rsidRPr="00581661">
        <w:rPr>
          <w:rFonts w:ascii="Times New Roman" w:hAnsi="Times New Roman" w:cs="Times New Roman"/>
          <w:sz w:val="18"/>
          <w:szCs w:val="18"/>
        </w:rPr>
        <w:t>Zeit</w:t>
      </w:r>
      <w:proofErr w:type="spellEnd"/>
      <w:r w:rsidRPr="005816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1661">
        <w:rPr>
          <w:rFonts w:ascii="Times New Roman" w:hAnsi="Times New Roman" w:cs="Times New Roman"/>
          <w:sz w:val="18"/>
          <w:szCs w:val="18"/>
        </w:rPr>
        <w:t>Online</w:t>
      </w:r>
      <w:proofErr w:type="spellEnd"/>
      <w:r w:rsidRPr="00581661">
        <w:rPr>
          <w:rFonts w:ascii="Times New Roman" w:hAnsi="Times New Roman" w:cs="Times New Roman"/>
          <w:sz w:val="18"/>
          <w:szCs w:val="18"/>
        </w:rPr>
        <w:t>: [Электронный ресурс]. 2009-2017. URL: http://www.zeit.de/index (дата обращения: 19.02.2017)</w:t>
      </w:r>
    </w:p>
    <w:p w:rsidR="00934C84" w:rsidRPr="00442A31" w:rsidRDefault="00934C84" w:rsidP="00934C8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81661" w:rsidRDefault="00581661" w:rsidP="0058166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Список источников примеров</w:t>
      </w:r>
    </w:p>
    <w:p w:rsidR="00581661" w:rsidRPr="00442A31" w:rsidRDefault="00581661" w:rsidP="0058166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442A31">
        <w:rPr>
          <w:rFonts w:ascii="Times New Roman" w:hAnsi="Times New Roman" w:cs="Times New Roman"/>
          <w:sz w:val="18"/>
          <w:szCs w:val="18"/>
        </w:rPr>
        <w:t>Браун Ш. (</w:t>
      </w:r>
      <w:r w:rsidRPr="00442A31">
        <w:rPr>
          <w:rFonts w:ascii="Times New Roman" w:hAnsi="Times New Roman" w:cs="Times New Roman"/>
          <w:sz w:val="18"/>
          <w:szCs w:val="18"/>
          <w:lang w:val="en-US"/>
        </w:rPr>
        <w:t>Braun</w:t>
      </w:r>
      <w:r w:rsidRPr="00442A31">
        <w:rPr>
          <w:rFonts w:ascii="Times New Roman" w:hAnsi="Times New Roman" w:cs="Times New Roman"/>
          <w:sz w:val="18"/>
          <w:szCs w:val="18"/>
        </w:rPr>
        <w:t xml:space="preserve"> </w:t>
      </w:r>
      <w:r w:rsidRPr="00442A31">
        <w:rPr>
          <w:rFonts w:ascii="Times New Roman" w:hAnsi="Times New Roman" w:cs="Times New Roman"/>
          <w:sz w:val="18"/>
          <w:szCs w:val="18"/>
          <w:lang w:val="en-US"/>
        </w:rPr>
        <w:t>St</w:t>
      </w:r>
      <w:r w:rsidRPr="00442A31">
        <w:rPr>
          <w:rFonts w:ascii="Times New Roman" w:hAnsi="Times New Roman" w:cs="Times New Roman"/>
          <w:sz w:val="18"/>
          <w:szCs w:val="18"/>
        </w:rPr>
        <w:t xml:space="preserve">.), </w:t>
      </w:r>
      <w:proofErr w:type="spellStart"/>
      <w:r w:rsidRPr="00442A31">
        <w:rPr>
          <w:rFonts w:ascii="Times New Roman" w:hAnsi="Times New Roman" w:cs="Times New Roman"/>
          <w:sz w:val="18"/>
          <w:szCs w:val="18"/>
        </w:rPr>
        <w:t>Корнелиус</w:t>
      </w:r>
      <w:proofErr w:type="spellEnd"/>
      <w:r w:rsidRPr="00442A31">
        <w:rPr>
          <w:rFonts w:ascii="Times New Roman" w:hAnsi="Times New Roman" w:cs="Times New Roman"/>
          <w:sz w:val="18"/>
          <w:szCs w:val="18"/>
        </w:rPr>
        <w:t xml:space="preserve"> Ш. (</w:t>
      </w:r>
      <w:proofErr w:type="spellStart"/>
      <w:r w:rsidRPr="00442A31">
        <w:rPr>
          <w:rFonts w:ascii="Times New Roman" w:hAnsi="Times New Roman" w:cs="Times New Roman"/>
          <w:sz w:val="18"/>
          <w:szCs w:val="18"/>
          <w:lang w:val="en-US"/>
        </w:rPr>
        <w:t>Kornelius</w:t>
      </w:r>
      <w:proofErr w:type="spellEnd"/>
      <w:r w:rsidRPr="00442A31">
        <w:rPr>
          <w:rFonts w:ascii="Times New Roman" w:hAnsi="Times New Roman" w:cs="Times New Roman"/>
          <w:sz w:val="18"/>
          <w:szCs w:val="18"/>
        </w:rPr>
        <w:t xml:space="preserve"> </w:t>
      </w:r>
      <w:r w:rsidRPr="00442A31">
        <w:rPr>
          <w:rFonts w:ascii="Times New Roman" w:hAnsi="Times New Roman" w:cs="Times New Roman"/>
          <w:sz w:val="18"/>
          <w:szCs w:val="18"/>
          <w:lang w:val="en-US"/>
        </w:rPr>
        <w:t>St</w:t>
      </w:r>
      <w:r w:rsidRPr="00442A31">
        <w:rPr>
          <w:rFonts w:ascii="Times New Roman" w:hAnsi="Times New Roman" w:cs="Times New Roman"/>
          <w:sz w:val="18"/>
          <w:szCs w:val="18"/>
        </w:rPr>
        <w:t xml:space="preserve">.). «Спорить без яда лжи» // Интернет-проект «ИноСМИ.RU» - 2017. [Электронный ресурс]. URL: </w:t>
      </w:r>
      <w:hyperlink r:id="rId9" w:history="1"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http://inosmi.ru/politic/20170127/238618809.html</w:t>
        </w:r>
      </w:hyperlink>
      <w:r w:rsidRPr="00442A31">
        <w:rPr>
          <w:rFonts w:ascii="Times New Roman" w:hAnsi="Times New Roman" w:cs="Times New Roman"/>
          <w:sz w:val="18"/>
          <w:szCs w:val="18"/>
        </w:rPr>
        <w:t xml:space="preserve"> (дата обращения: 19.02.2017)</w:t>
      </w:r>
    </w:p>
    <w:p w:rsidR="00581661" w:rsidRPr="00442A31" w:rsidRDefault="00581661" w:rsidP="0058166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442A31">
        <w:rPr>
          <w:rFonts w:ascii="Times New Roman" w:hAnsi="Times New Roman" w:cs="Times New Roman"/>
          <w:sz w:val="18"/>
          <w:szCs w:val="18"/>
        </w:rPr>
        <w:t>Браун Ш. (</w:t>
      </w:r>
      <w:proofErr w:type="spellStart"/>
      <w:r w:rsidRPr="00442A31">
        <w:rPr>
          <w:rFonts w:ascii="Times New Roman" w:hAnsi="Times New Roman" w:cs="Times New Roman"/>
          <w:sz w:val="18"/>
          <w:szCs w:val="18"/>
        </w:rPr>
        <w:t>Braun</w:t>
      </w:r>
      <w:proofErr w:type="spellEnd"/>
      <w:r w:rsidRPr="00442A31">
        <w:rPr>
          <w:rFonts w:ascii="Times New Roman" w:hAnsi="Times New Roman" w:cs="Times New Roman"/>
          <w:sz w:val="18"/>
          <w:szCs w:val="18"/>
        </w:rPr>
        <w:t xml:space="preserve"> S</w:t>
      </w:r>
      <w:r w:rsidRPr="00442A31">
        <w:rPr>
          <w:rFonts w:ascii="Times New Roman" w:hAnsi="Times New Roman" w:cs="Times New Roman"/>
          <w:sz w:val="18"/>
          <w:szCs w:val="18"/>
          <w:lang w:val="en-US"/>
        </w:rPr>
        <w:t>t</w:t>
      </w:r>
      <w:r w:rsidRPr="00442A31">
        <w:rPr>
          <w:rFonts w:ascii="Times New Roman" w:hAnsi="Times New Roman" w:cs="Times New Roman"/>
          <w:sz w:val="18"/>
          <w:szCs w:val="18"/>
        </w:rPr>
        <w:t xml:space="preserve">.). Расчет Киева // Интернет-проект «ИноСМИ.RU» - 2017. [Электронный ресурс]. URL: </w:t>
      </w:r>
      <w:hyperlink r:id="rId10" w:history="1"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http://inosmi.ru/politic/20170131/238634410.html</w:t>
        </w:r>
      </w:hyperlink>
      <w:r w:rsidRPr="00442A31">
        <w:rPr>
          <w:rFonts w:ascii="Times New Roman" w:hAnsi="Times New Roman" w:cs="Times New Roman"/>
          <w:sz w:val="18"/>
          <w:szCs w:val="18"/>
        </w:rPr>
        <w:t xml:space="preserve"> (дата обращения: 18.02.2017)</w:t>
      </w:r>
    </w:p>
    <w:p w:rsidR="00581661" w:rsidRPr="00442A31" w:rsidRDefault="00581661" w:rsidP="0058166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proofErr w:type="spellStart"/>
      <w:r w:rsidRPr="00442A31">
        <w:rPr>
          <w:rFonts w:ascii="Times New Roman" w:hAnsi="Times New Roman" w:cs="Times New Roman"/>
          <w:sz w:val="18"/>
          <w:szCs w:val="18"/>
        </w:rPr>
        <w:t>Кистер</w:t>
      </w:r>
      <w:proofErr w:type="spellEnd"/>
      <w:r w:rsidRPr="00442A31">
        <w:rPr>
          <w:rFonts w:ascii="Times New Roman" w:hAnsi="Times New Roman" w:cs="Times New Roman"/>
          <w:sz w:val="18"/>
          <w:szCs w:val="18"/>
        </w:rPr>
        <w:t xml:space="preserve"> К. (</w:t>
      </w:r>
      <w:proofErr w:type="spellStart"/>
      <w:r w:rsidRPr="00442A31">
        <w:rPr>
          <w:rFonts w:ascii="Times New Roman" w:hAnsi="Times New Roman" w:cs="Times New Roman"/>
          <w:sz w:val="18"/>
          <w:szCs w:val="18"/>
        </w:rPr>
        <w:t>Kister</w:t>
      </w:r>
      <w:proofErr w:type="spellEnd"/>
      <w:r w:rsidRPr="00442A31">
        <w:rPr>
          <w:rFonts w:ascii="Times New Roman" w:hAnsi="Times New Roman" w:cs="Times New Roman"/>
          <w:sz w:val="18"/>
          <w:szCs w:val="18"/>
        </w:rPr>
        <w:t xml:space="preserve"> K.). Трамп не может быть президентом // Интернет-проект «ИноСМИ.RU» - 2017. [Электронный ресурс]. URL: </w:t>
      </w:r>
      <w:hyperlink r:id="rId11" w:history="1"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http://inosmi.ru/politic/20170131/238630468.html</w:t>
        </w:r>
      </w:hyperlink>
      <w:r w:rsidRPr="00442A31">
        <w:rPr>
          <w:rFonts w:ascii="Times New Roman" w:hAnsi="Times New Roman" w:cs="Times New Roman"/>
          <w:sz w:val="18"/>
          <w:szCs w:val="18"/>
        </w:rPr>
        <w:t xml:space="preserve"> (дата обращения: 19.02.2017)</w:t>
      </w:r>
    </w:p>
    <w:p w:rsidR="00581661" w:rsidRPr="00442A31" w:rsidRDefault="00581661" w:rsidP="0058166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proofErr w:type="spellStart"/>
      <w:r w:rsidRPr="00442A31">
        <w:rPr>
          <w:rFonts w:ascii="Times New Roman" w:hAnsi="Times New Roman" w:cs="Times New Roman"/>
          <w:sz w:val="18"/>
          <w:szCs w:val="18"/>
        </w:rPr>
        <w:t>Мэдик</w:t>
      </w:r>
      <w:proofErr w:type="spellEnd"/>
      <w:r w:rsidRPr="00442A31">
        <w:rPr>
          <w:rFonts w:ascii="Times New Roman" w:hAnsi="Times New Roman" w:cs="Times New Roman"/>
          <w:sz w:val="18"/>
          <w:szCs w:val="18"/>
        </w:rPr>
        <w:t xml:space="preserve"> В. (</w:t>
      </w:r>
      <w:proofErr w:type="spellStart"/>
      <w:r w:rsidRPr="00442A31">
        <w:rPr>
          <w:rFonts w:ascii="Times New Roman" w:hAnsi="Times New Roman" w:cs="Times New Roman"/>
          <w:sz w:val="18"/>
          <w:szCs w:val="18"/>
        </w:rPr>
        <w:t>Medick</w:t>
      </w:r>
      <w:proofErr w:type="spellEnd"/>
      <w:r w:rsidRPr="00442A31">
        <w:rPr>
          <w:rFonts w:ascii="Times New Roman" w:hAnsi="Times New Roman" w:cs="Times New Roman"/>
          <w:sz w:val="18"/>
          <w:szCs w:val="18"/>
        </w:rPr>
        <w:t xml:space="preserve"> V.). Президентство Трампа: пять наблюдений // Интернет-проект «ИноСМИ.RU» - 2017. [Электронный ресурс]. URL: </w:t>
      </w:r>
      <w:hyperlink r:id="rId12" w:history="1"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http://inosmi.ru/politic/20170124/238584650.html</w:t>
        </w:r>
      </w:hyperlink>
      <w:r w:rsidRPr="00442A31">
        <w:rPr>
          <w:rFonts w:ascii="Times New Roman" w:hAnsi="Times New Roman" w:cs="Times New Roman"/>
          <w:sz w:val="18"/>
          <w:szCs w:val="18"/>
        </w:rPr>
        <w:t xml:space="preserve"> (дата обращения: 19.02.2017)</w:t>
      </w:r>
    </w:p>
    <w:p w:rsidR="00581661" w:rsidRPr="00442A31" w:rsidRDefault="00581661" w:rsidP="0058166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proofErr w:type="spellStart"/>
      <w:r w:rsidRPr="00442A31">
        <w:rPr>
          <w:rFonts w:ascii="Times New Roman" w:hAnsi="Times New Roman" w:cs="Times New Roman"/>
          <w:sz w:val="18"/>
          <w:szCs w:val="18"/>
        </w:rPr>
        <w:t>Туманн</w:t>
      </w:r>
      <w:proofErr w:type="spellEnd"/>
      <w:r w:rsidRPr="00442A31">
        <w:rPr>
          <w:rFonts w:ascii="Times New Roman" w:hAnsi="Times New Roman" w:cs="Times New Roman"/>
          <w:sz w:val="18"/>
          <w:szCs w:val="18"/>
        </w:rPr>
        <w:t xml:space="preserve"> М. (</w:t>
      </w:r>
      <w:proofErr w:type="spellStart"/>
      <w:r w:rsidRPr="00442A31">
        <w:rPr>
          <w:rFonts w:ascii="Times New Roman" w:hAnsi="Times New Roman" w:cs="Times New Roman"/>
          <w:sz w:val="18"/>
          <w:szCs w:val="18"/>
        </w:rPr>
        <w:t>Thumann</w:t>
      </w:r>
      <w:proofErr w:type="spellEnd"/>
      <w:r w:rsidRPr="00442A31">
        <w:rPr>
          <w:rFonts w:ascii="Times New Roman" w:hAnsi="Times New Roman" w:cs="Times New Roman"/>
          <w:sz w:val="18"/>
          <w:szCs w:val="18"/>
        </w:rPr>
        <w:t xml:space="preserve"> M.). Как раньше // Интернет-проект «</w:t>
      </w:r>
      <w:proofErr w:type="spellStart"/>
      <w:r w:rsidRPr="00442A31">
        <w:rPr>
          <w:rFonts w:ascii="Times New Roman" w:hAnsi="Times New Roman" w:cs="Times New Roman"/>
          <w:sz w:val="18"/>
          <w:szCs w:val="18"/>
        </w:rPr>
        <w:t>ИноСМИ</w:t>
      </w:r>
      <w:proofErr w:type="spellEnd"/>
      <w:r w:rsidRPr="00442A31">
        <w:rPr>
          <w:rFonts w:ascii="Times New Roman" w:hAnsi="Times New Roman" w:cs="Times New Roman"/>
          <w:sz w:val="18"/>
          <w:szCs w:val="18"/>
        </w:rPr>
        <w:t>.</w:t>
      </w:r>
      <w:r w:rsidRPr="00442A31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Pr="00442A31">
        <w:rPr>
          <w:rFonts w:ascii="Times New Roman" w:hAnsi="Times New Roman" w:cs="Times New Roman"/>
          <w:sz w:val="18"/>
          <w:szCs w:val="18"/>
        </w:rPr>
        <w:t xml:space="preserve">» - 2017. [Электронный ресурс]. URL: </w:t>
      </w:r>
      <w:hyperlink r:id="rId13" w:history="1"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http://inosmi.ru/social/20170130/238622158.html</w:t>
        </w:r>
      </w:hyperlink>
      <w:r w:rsidRPr="00442A31">
        <w:rPr>
          <w:rFonts w:ascii="Times New Roman" w:hAnsi="Times New Roman" w:cs="Times New Roman"/>
          <w:sz w:val="18"/>
          <w:szCs w:val="18"/>
        </w:rPr>
        <w:t xml:space="preserve"> (дата обращения: 18.02.2017)</w:t>
      </w:r>
    </w:p>
    <w:p w:rsidR="00581661" w:rsidRPr="00442A31" w:rsidRDefault="00581661" w:rsidP="0058166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proofErr w:type="spellStart"/>
      <w:r w:rsidRPr="00442A31">
        <w:rPr>
          <w:rFonts w:ascii="Times New Roman" w:hAnsi="Times New Roman" w:cs="Times New Roman"/>
          <w:sz w:val="18"/>
          <w:szCs w:val="18"/>
        </w:rPr>
        <w:t>Херцингер</w:t>
      </w:r>
      <w:proofErr w:type="spellEnd"/>
      <w:r w:rsidRPr="00442A31">
        <w:rPr>
          <w:rFonts w:ascii="Times New Roman" w:hAnsi="Times New Roman" w:cs="Times New Roman"/>
          <w:sz w:val="18"/>
          <w:szCs w:val="18"/>
        </w:rPr>
        <w:t xml:space="preserve"> Р. (</w:t>
      </w:r>
      <w:proofErr w:type="spellStart"/>
      <w:r w:rsidRPr="00442A31">
        <w:rPr>
          <w:rFonts w:ascii="Times New Roman" w:hAnsi="Times New Roman" w:cs="Times New Roman"/>
          <w:sz w:val="18"/>
          <w:szCs w:val="18"/>
        </w:rPr>
        <w:t>Herzinger</w:t>
      </w:r>
      <w:proofErr w:type="spellEnd"/>
      <w:r w:rsidRPr="00442A31">
        <w:rPr>
          <w:rFonts w:ascii="Times New Roman" w:hAnsi="Times New Roman" w:cs="Times New Roman"/>
          <w:sz w:val="18"/>
          <w:szCs w:val="18"/>
        </w:rPr>
        <w:t xml:space="preserve"> R.). Не предавайте отважных украинцев // Интернет-проект «ИноСМИ.RU» - 2017. [Электронный ресурс]. URL: </w:t>
      </w:r>
      <w:hyperlink r:id="rId14" w:history="1"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http://inosmi.ru/politic/20170131/238627943.html</w:t>
        </w:r>
      </w:hyperlink>
      <w:r w:rsidRPr="00442A31">
        <w:rPr>
          <w:rFonts w:ascii="Times New Roman" w:hAnsi="Times New Roman" w:cs="Times New Roman"/>
          <w:sz w:val="18"/>
          <w:szCs w:val="18"/>
        </w:rPr>
        <w:t xml:space="preserve"> (дата обращения: 19.02.2017)</w:t>
      </w:r>
    </w:p>
    <w:p w:rsidR="00581661" w:rsidRPr="00442A31" w:rsidRDefault="00581661" w:rsidP="0058166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442A31">
        <w:rPr>
          <w:rFonts w:ascii="Times New Roman" w:hAnsi="Times New Roman" w:cs="Times New Roman"/>
          <w:sz w:val="18"/>
          <w:szCs w:val="18"/>
          <w:lang w:val="de-DE"/>
        </w:rPr>
        <w:t xml:space="preserve">Braun St. Kiews Kalkül // Süddeutscher Verlag – 2017. </w:t>
      </w:r>
      <w:r w:rsidRPr="00442A31">
        <w:rPr>
          <w:rFonts w:ascii="Times New Roman" w:hAnsi="Times New Roman" w:cs="Times New Roman"/>
          <w:sz w:val="18"/>
          <w:szCs w:val="18"/>
        </w:rPr>
        <w:t xml:space="preserve">[Электронный ресурс]. </w:t>
      </w:r>
      <w:r w:rsidRPr="00442A31">
        <w:rPr>
          <w:rFonts w:ascii="Times New Roman" w:hAnsi="Times New Roman" w:cs="Times New Roman"/>
          <w:sz w:val="18"/>
          <w:szCs w:val="18"/>
          <w:lang w:val="en-US"/>
        </w:rPr>
        <w:t>URL</w:t>
      </w:r>
      <w:r w:rsidRPr="00442A31">
        <w:rPr>
          <w:rFonts w:ascii="Times New Roman" w:hAnsi="Times New Roman" w:cs="Times New Roman"/>
          <w:sz w:val="18"/>
          <w:szCs w:val="18"/>
        </w:rPr>
        <w:t xml:space="preserve">: </w:t>
      </w:r>
      <w:hyperlink r:id="rId15" w:history="1"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http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://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sueddeutsche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de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/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politik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/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ostukraine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kiews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kalkuel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-1.3356319</w:t>
        </w:r>
      </w:hyperlink>
      <w:r w:rsidRPr="00442A31">
        <w:rPr>
          <w:rFonts w:ascii="Times New Roman" w:hAnsi="Times New Roman" w:cs="Times New Roman"/>
          <w:sz w:val="18"/>
          <w:szCs w:val="18"/>
        </w:rPr>
        <w:t xml:space="preserve"> (дата обращения: 19.02.2017)</w:t>
      </w:r>
    </w:p>
    <w:p w:rsidR="00581661" w:rsidRPr="00442A31" w:rsidRDefault="00581661" w:rsidP="0058166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442A31">
        <w:rPr>
          <w:rFonts w:ascii="Times New Roman" w:hAnsi="Times New Roman" w:cs="Times New Roman"/>
          <w:sz w:val="18"/>
          <w:szCs w:val="18"/>
          <w:lang w:val="de-DE"/>
        </w:rPr>
        <w:t xml:space="preserve">Braun St. "Streiten ohne das Gift der Lüge" // Süddeutscher Verlag – 2017. </w:t>
      </w:r>
      <w:r w:rsidRPr="00442A31">
        <w:rPr>
          <w:rFonts w:ascii="Times New Roman" w:hAnsi="Times New Roman" w:cs="Times New Roman"/>
          <w:sz w:val="18"/>
          <w:szCs w:val="18"/>
        </w:rPr>
        <w:t xml:space="preserve">[Электронный ресурс]. </w:t>
      </w:r>
      <w:r w:rsidRPr="00442A31">
        <w:rPr>
          <w:rFonts w:ascii="Times New Roman" w:hAnsi="Times New Roman" w:cs="Times New Roman"/>
          <w:sz w:val="18"/>
          <w:szCs w:val="18"/>
          <w:lang w:val="en-US"/>
        </w:rPr>
        <w:t>URL</w:t>
      </w:r>
      <w:r w:rsidRPr="00442A31">
        <w:rPr>
          <w:rFonts w:ascii="Times New Roman" w:hAnsi="Times New Roman" w:cs="Times New Roman"/>
          <w:sz w:val="18"/>
          <w:szCs w:val="18"/>
        </w:rPr>
        <w:t xml:space="preserve">: </w:t>
      </w:r>
      <w:hyperlink r:id="rId16" w:history="1"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http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://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sueddeutsche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de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/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politik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/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aussenminister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steinmeier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im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interview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streiten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ohne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das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gift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der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luege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-1.3350484?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reduced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=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true</w:t>
        </w:r>
      </w:hyperlink>
      <w:r w:rsidRPr="00442A31">
        <w:rPr>
          <w:rFonts w:ascii="Times New Roman" w:hAnsi="Times New Roman" w:cs="Times New Roman"/>
          <w:sz w:val="18"/>
          <w:szCs w:val="18"/>
        </w:rPr>
        <w:t xml:space="preserve"> (дата обращения: 19.02.2017)</w:t>
      </w:r>
    </w:p>
    <w:p w:rsidR="00581661" w:rsidRPr="00442A31" w:rsidRDefault="00581661" w:rsidP="0058166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proofErr w:type="spellStart"/>
      <w:r w:rsidRPr="00442A31">
        <w:rPr>
          <w:rFonts w:ascii="Times New Roman" w:hAnsi="Times New Roman" w:cs="Times New Roman"/>
          <w:sz w:val="18"/>
          <w:szCs w:val="18"/>
          <w:lang w:val="de-DE"/>
        </w:rPr>
        <w:t>Herzinger</w:t>
      </w:r>
      <w:proofErr w:type="spellEnd"/>
      <w:r w:rsidRPr="00442A31">
        <w:rPr>
          <w:rFonts w:ascii="Times New Roman" w:hAnsi="Times New Roman" w:cs="Times New Roman"/>
          <w:sz w:val="18"/>
          <w:szCs w:val="18"/>
          <w:lang w:val="de-DE"/>
        </w:rPr>
        <w:t xml:space="preserve"> R. Verratet die tapferen Ukrainer nicht // Axel Springer SE – 2017. </w:t>
      </w:r>
      <w:r w:rsidRPr="00442A31">
        <w:rPr>
          <w:rFonts w:ascii="Times New Roman" w:hAnsi="Times New Roman" w:cs="Times New Roman"/>
          <w:sz w:val="18"/>
          <w:szCs w:val="18"/>
        </w:rPr>
        <w:t xml:space="preserve">[Электронный ресурс]. </w:t>
      </w:r>
      <w:r w:rsidRPr="00442A31">
        <w:rPr>
          <w:rFonts w:ascii="Times New Roman" w:hAnsi="Times New Roman" w:cs="Times New Roman"/>
          <w:sz w:val="18"/>
          <w:szCs w:val="18"/>
          <w:lang w:val="en-US"/>
        </w:rPr>
        <w:t>URL</w:t>
      </w:r>
      <w:r w:rsidRPr="00442A31">
        <w:rPr>
          <w:rFonts w:ascii="Times New Roman" w:hAnsi="Times New Roman" w:cs="Times New Roman"/>
          <w:sz w:val="18"/>
          <w:szCs w:val="18"/>
        </w:rPr>
        <w:t xml:space="preserve">: </w:t>
      </w:r>
      <w:hyperlink r:id="rId17" w:history="1"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https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://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welt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de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/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debatte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/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kommentare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/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article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161636688/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Verratet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die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tapferen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Ukrainer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nicht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html</w:t>
        </w:r>
      </w:hyperlink>
      <w:r w:rsidRPr="00442A31">
        <w:rPr>
          <w:rFonts w:ascii="Times New Roman" w:hAnsi="Times New Roman" w:cs="Times New Roman"/>
          <w:sz w:val="18"/>
          <w:szCs w:val="18"/>
        </w:rPr>
        <w:t xml:space="preserve"> (дата обращения: 19.02.2017)</w:t>
      </w:r>
    </w:p>
    <w:p w:rsidR="00581661" w:rsidRPr="00442A31" w:rsidRDefault="00581661" w:rsidP="0058166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442A31">
        <w:rPr>
          <w:rFonts w:ascii="Times New Roman" w:hAnsi="Times New Roman" w:cs="Times New Roman"/>
          <w:sz w:val="18"/>
          <w:szCs w:val="18"/>
          <w:lang w:val="de-DE"/>
        </w:rPr>
        <w:t xml:space="preserve">Kister K. Trump kann das </w:t>
      </w:r>
      <w:proofErr w:type="spellStart"/>
      <w:r w:rsidRPr="00442A31">
        <w:rPr>
          <w:rFonts w:ascii="Times New Roman" w:hAnsi="Times New Roman" w:cs="Times New Roman"/>
          <w:sz w:val="18"/>
          <w:szCs w:val="18"/>
          <w:lang w:val="de-DE"/>
        </w:rPr>
        <w:t>Präsidentsein</w:t>
      </w:r>
      <w:proofErr w:type="spellEnd"/>
      <w:r w:rsidRPr="00442A31">
        <w:rPr>
          <w:rFonts w:ascii="Times New Roman" w:hAnsi="Times New Roman" w:cs="Times New Roman"/>
          <w:sz w:val="18"/>
          <w:szCs w:val="18"/>
          <w:lang w:val="de-DE"/>
        </w:rPr>
        <w:t xml:space="preserve"> nicht // Süddeutscher Verlag – 2017. </w:t>
      </w:r>
      <w:r w:rsidRPr="00442A31">
        <w:rPr>
          <w:rFonts w:ascii="Times New Roman" w:hAnsi="Times New Roman" w:cs="Times New Roman"/>
          <w:sz w:val="18"/>
          <w:szCs w:val="18"/>
        </w:rPr>
        <w:t xml:space="preserve">[Электронный ресурс]. </w:t>
      </w:r>
      <w:r w:rsidRPr="00442A31">
        <w:rPr>
          <w:rFonts w:ascii="Times New Roman" w:hAnsi="Times New Roman" w:cs="Times New Roman"/>
          <w:sz w:val="18"/>
          <w:szCs w:val="18"/>
          <w:lang w:val="en-US"/>
        </w:rPr>
        <w:t>URL</w:t>
      </w:r>
      <w:r w:rsidRPr="00442A31">
        <w:rPr>
          <w:rFonts w:ascii="Times New Roman" w:hAnsi="Times New Roman" w:cs="Times New Roman"/>
          <w:sz w:val="18"/>
          <w:szCs w:val="18"/>
        </w:rPr>
        <w:t xml:space="preserve">: </w:t>
      </w:r>
      <w:hyperlink r:id="rId18" w:history="1"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http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://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sueddeutsche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de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/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politik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/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einreiseverbot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lastRenderedPageBreak/>
          <w:t>in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die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usa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trump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kann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das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praesidentsein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nicht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-1.3354437</w:t>
        </w:r>
      </w:hyperlink>
      <w:r w:rsidRPr="00442A31">
        <w:rPr>
          <w:rFonts w:ascii="Times New Roman" w:hAnsi="Times New Roman" w:cs="Times New Roman"/>
          <w:sz w:val="18"/>
          <w:szCs w:val="18"/>
        </w:rPr>
        <w:t xml:space="preserve"> (дата обращения: 19.02.2017)</w:t>
      </w:r>
    </w:p>
    <w:p w:rsidR="00581661" w:rsidRPr="00442A31" w:rsidRDefault="00581661" w:rsidP="0058166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proofErr w:type="spellStart"/>
      <w:r w:rsidRPr="00442A31">
        <w:rPr>
          <w:rFonts w:ascii="Times New Roman" w:hAnsi="Times New Roman" w:cs="Times New Roman"/>
          <w:sz w:val="18"/>
          <w:szCs w:val="18"/>
          <w:lang w:val="de-DE"/>
        </w:rPr>
        <w:t>Medick</w:t>
      </w:r>
      <w:proofErr w:type="spellEnd"/>
      <w:r w:rsidRPr="00442A31">
        <w:rPr>
          <w:rFonts w:ascii="Times New Roman" w:hAnsi="Times New Roman" w:cs="Times New Roman"/>
          <w:sz w:val="18"/>
          <w:szCs w:val="18"/>
          <w:lang w:val="de-DE"/>
        </w:rPr>
        <w:t xml:space="preserve"> V. 3 Tage Präsident Trump - 5 Beobachtungen // Spiegel-Verlag – 2017. </w:t>
      </w:r>
      <w:r w:rsidRPr="00442A31">
        <w:rPr>
          <w:rFonts w:ascii="Times New Roman" w:hAnsi="Times New Roman" w:cs="Times New Roman"/>
          <w:sz w:val="18"/>
          <w:szCs w:val="18"/>
        </w:rPr>
        <w:t xml:space="preserve">[Электронный ресурс]. </w:t>
      </w:r>
      <w:r w:rsidRPr="00442A31">
        <w:rPr>
          <w:rFonts w:ascii="Times New Roman" w:hAnsi="Times New Roman" w:cs="Times New Roman"/>
          <w:sz w:val="18"/>
          <w:szCs w:val="18"/>
          <w:lang w:val="en-US"/>
        </w:rPr>
        <w:t>URL</w:t>
      </w:r>
      <w:r w:rsidRPr="00442A31">
        <w:rPr>
          <w:rFonts w:ascii="Times New Roman" w:hAnsi="Times New Roman" w:cs="Times New Roman"/>
          <w:sz w:val="18"/>
          <w:szCs w:val="18"/>
        </w:rPr>
        <w:t xml:space="preserve">: </w:t>
      </w:r>
      <w:hyperlink r:id="rId19" w:history="1"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http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://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spiegel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de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/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politik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/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ausland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/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donald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trump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-3-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tage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praesident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trump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-5-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beobachtungen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a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-1131193.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html</w:t>
        </w:r>
      </w:hyperlink>
      <w:r w:rsidRPr="00442A31">
        <w:rPr>
          <w:rFonts w:ascii="Times New Roman" w:hAnsi="Times New Roman" w:cs="Times New Roman"/>
          <w:sz w:val="18"/>
          <w:szCs w:val="18"/>
        </w:rPr>
        <w:t xml:space="preserve"> (дата обращения: 19.02.2017)</w:t>
      </w:r>
    </w:p>
    <w:p w:rsidR="00581661" w:rsidRPr="00442A31" w:rsidRDefault="00581661" w:rsidP="0058166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proofErr w:type="spellStart"/>
      <w:r w:rsidRPr="00442A31">
        <w:rPr>
          <w:rFonts w:ascii="Times New Roman" w:hAnsi="Times New Roman" w:cs="Times New Roman"/>
          <w:sz w:val="18"/>
          <w:szCs w:val="18"/>
          <w:lang w:val="de-DE"/>
        </w:rPr>
        <w:t>Thumann</w:t>
      </w:r>
      <w:proofErr w:type="spellEnd"/>
      <w:r w:rsidRPr="00442A31">
        <w:rPr>
          <w:rFonts w:ascii="Times New Roman" w:hAnsi="Times New Roman" w:cs="Times New Roman"/>
          <w:sz w:val="18"/>
          <w:szCs w:val="18"/>
          <w:lang w:val="de-DE"/>
        </w:rPr>
        <w:t xml:space="preserve"> M. So wie früher // Zeitverlag Gerd Bucerius – 2017. </w:t>
      </w:r>
      <w:r w:rsidRPr="00442A31">
        <w:rPr>
          <w:rFonts w:ascii="Times New Roman" w:hAnsi="Times New Roman" w:cs="Times New Roman"/>
          <w:sz w:val="18"/>
          <w:szCs w:val="18"/>
        </w:rPr>
        <w:t xml:space="preserve">[Электронный ресурс]. </w:t>
      </w:r>
      <w:r w:rsidRPr="00442A31">
        <w:rPr>
          <w:rFonts w:ascii="Times New Roman" w:hAnsi="Times New Roman" w:cs="Times New Roman"/>
          <w:sz w:val="18"/>
          <w:szCs w:val="18"/>
          <w:lang w:val="en-US"/>
        </w:rPr>
        <w:t>URL</w:t>
      </w:r>
      <w:r w:rsidRPr="00442A31">
        <w:rPr>
          <w:rFonts w:ascii="Times New Roman" w:hAnsi="Times New Roman" w:cs="Times New Roman"/>
          <w:sz w:val="18"/>
          <w:szCs w:val="18"/>
        </w:rPr>
        <w:t xml:space="preserve">: </w:t>
      </w:r>
      <w:hyperlink r:id="rId20" w:history="1"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http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://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zeit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de</w:t>
        </w:r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/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politik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/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ausland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/2017-01/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populismus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vergangenheitskult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russland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usa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europa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-5</w:t>
        </w:r>
        <w:proofErr w:type="spellStart"/>
        <w:r w:rsidRPr="00442A31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vor</w:t>
        </w:r>
        <w:proofErr w:type="spellEnd"/>
        <w:r w:rsidRPr="00442A31">
          <w:rPr>
            <w:rStyle w:val="a7"/>
            <w:rFonts w:ascii="Times New Roman" w:hAnsi="Times New Roman" w:cs="Times New Roman"/>
            <w:sz w:val="18"/>
            <w:szCs w:val="18"/>
          </w:rPr>
          <w:t>8</w:t>
        </w:r>
      </w:hyperlink>
      <w:r w:rsidRPr="00442A31">
        <w:rPr>
          <w:rFonts w:ascii="Times New Roman" w:hAnsi="Times New Roman" w:cs="Times New Roman"/>
          <w:sz w:val="18"/>
          <w:szCs w:val="18"/>
        </w:rPr>
        <w:t xml:space="preserve"> (дата обращения: 19.02.2017)</w:t>
      </w:r>
    </w:p>
    <w:p w:rsidR="00581661" w:rsidRPr="00442A31" w:rsidRDefault="00581661" w:rsidP="0058166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</w:p>
    <w:p w:rsidR="008C1482" w:rsidRPr="00442A31" w:rsidRDefault="008C1482" w:rsidP="0038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34C84" w:rsidRPr="00442A31" w:rsidRDefault="00934C8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</w:p>
    <w:sectPr w:rsidR="00934C84" w:rsidRPr="00442A31" w:rsidSect="00D033D8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6A2" w:rsidRDefault="003566A2" w:rsidP="006E7282">
      <w:pPr>
        <w:spacing w:after="0" w:line="240" w:lineRule="auto"/>
      </w:pPr>
      <w:r>
        <w:separator/>
      </w:r>
    </w:p>
  </w:endnote>
  <w:endnote w:type="continuationSeparator" w:id="0">
    <w:p w:rsidR="003566A2" w:rsidRDefault="003566A2" w:rsidP="006E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6A2" w:rsidRDefault="003566A2" w:rsidP="006E7282">
      <w:pPr>
        <w:spacing w:after="0" w:line="240" w:lineRule="auto"/>
      </w:pPr>
      <w:r>
        <w:separator/>
      </w:r>
    </w:p>
  </w:footnote>
  <w:footnote w:type="continuationSeparator" w:id="0">
    <w:p w:rsidR="003566A2" w:rsidRDefault="003566A2" w:rsidP="006E7282">
      <w:pPr>
        <w:spacing w:after="0" w:line="240" w:lineRule="auto"/>
      </w:pPr>
      <w:r>
        <w:continuationSeparator/>
      </w:r>
    </w:p>
  </w:footnote>
  <w:footnote w:id="1">
    <w:p w:rsidR="00A7147C" w:rsidRPr="000026DB" w:rsidRDefault="00A7147C" w:rsidP="002D3746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A7147C">
        <w:rPr>
          <w:rFonts w:ascii="Times New Roman" w:hAnsi="Times New Roman" w:cs="Times New Roman"/>
        </w:rPr>
        <w:t xml:space="preserve">Дональд Трамп </w:t>
      </w:r>
      <w:r w:rsidR="002D3746">
        <w:rPr>
          <w:rFonts w:ascii="Times New Roman" w:hAnsi="Times New Roman" w:cs="Times New Roman"/>
        </w:rPr>
        <w:t>–</w:t>
      </w:r>
      <w:r w:rsidRPr="00A7147C">
        <w:rPr>
          <w:rFonts w:ascii="Times New Roman" w:hAnsi="Times New Roman" w:cs="Times New Roman"/>
        </w:rPr>
        <w:t xml:space="preserve"> 45-й президент США с 20 января 2017 года, предприниматель и </w:t>
      </w:r>
      <w:proofErr w:type="spellStart"/>
      <w:r w:rsidRPr="00A7147C">
        <w:rPr>
          <w:rFonts w:ascii="Times New Roman" w:hAnsi="Times New Roman" w:cs="Times New Roman"/>
        </w:rPr>
        <w:t>медиамагнат</w:t>
      </w:r>
      <w:proofErr w:type="spellEnd"/>
      <w:r w:rsidR="00955881">
        <w:rPr>
          <w:rFonts w:ascii="Times New Roman" w:hAnsi="Times New Roman" w:cs="Times New Roman"/>
        </w:rPr>
        <w:t xml:space="preserve">. </w:t>
      </w:r>
      <w:r w:rsidRPr="00A7147C">
        <w:rPr>
          <w:rFonts w:ascii="Times New Roman" w:hAnsi="Times New Roman" w:cs="Times New Roman"/>
        </w:rPr>
        <w:t>Дональд Трамп является вторым кандидатом, кто был изначально известен прежде всего, как бизнесмен и не занимал никаких государственных постов. Трамп, набрав 306 голосов выборщиков (56,88%), одержал победу на президентских выборах над кандидатом от Демокра</w:t>
      </w:r>
      <w:r w:rsidR="000026DB">
        <w:rPr>
          <w:rFonts w:ascii="Times New Roman" w:hAnsi="Times New Roman" w:cs="Times New Roman"/>
        </w:rPr>
        <w:t xml:space="preserve">тической партии Хиллари Клинтон </w:t>
      </w:r>
      <w:r w:rsidR="000026DB" w:rsidRPr="000026DB">
        <w:rPr>
          <w:rFonts w:ascii="Times New Roman" w:hAnsi="Times New Roman" w:cs="Times New Roman"/>
        </w:rPr>
        <w:t>[http://ru.wikipedia.org.].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94E35"/>
    <w:multiLevelType w:val="hybridMultilevel"/>
    <w:tmpl w:val="1260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3CD"/>
    <w:rsid w:val="000026DB"/>
    <w:rsid w:val="000159D3"/>
    <w:rsid w:val="00015F53"/>
    <w:rsid w:val="0002376F"/>
    <w:rsid w:val="000479F1"/>
    <w:rsid w:val="000516E3"/>
    <w:rsid w:val="00073F0D"/>
    <w:rsid w:val="00081A31"/>
    <w:rsid w:val="00085C91"/>
    <w:rsid w:val="000B13C9"/>
    <w:rsid w:val="000D37A1"/>
    <w:rsid w:val="000F017E"/>
    <w:rsid w:val="00115097"/>
    <w:rsid w:val="00117869"/>
    <w:rsid w:val="00121B65"/>
    <w:rsid w:val="00122FB2"/>
    <w:rsid w:val="00140AE4"/>
    <w:rsid w:val="00152A84"/>
    <w:rsid w:val="00153C85"/>
    <w:rsid w:val="001549F5"/>
    <w:rsid w:val="001569E8"/>
    <w:rsid w:val="00174A9F"/>
    <w:rsid w:val="001F4A0C"/>
    <w:rsid w:val="00204402"/>
    <w:rsid w:val="00216337"/>
    <w:rsid w:val="00231EC0"/>
    <w:rsid w:val="00235017"/>
    <w:rsid w:val="002475AF"/>
    <w:rsid w:val="00275D4E"/>
    <w:rsid w:val="002B063D"/>
    <w:rsid w:val="002C22B4"/>
    <w:rsid w:val="002C6C6D"/>
    <w:rsid w:val="002D3746"/>
    <w:rsid w:val="002F4E8A"/>
    <w:rsid w:val="003124E6"/>
    <w:rsid w:val="0032529C"/>
    <w:rsid w:val="003415A1"/>
    <w:rsid w:val="003566A2"/>
    <w:rsid w:val="00357D25"/>
    <w:rsid w:val="00367E22"/>
    <w:rsid w:val="003839EB"/>
    <w:rsid w:val="00387026"/>
    <w:rsid w:val="00393703"/>
    <w:rsid w:val="003F3E22"/>
    <w:rsid w:val="00400AA2"/>
    <w:rsid w:val="004168B3"/>
    <w:rsid w:val="00422598"/>
    <w:rsid w:val="00434308"/>
    <w:rsid w:val="004373CD"/>
    <w:rsid w:val="00442A31"/>
    <w:rsid w:val="00467162"/>
    <w:rsid w:val="004953B6"/>
    <w:rsid w:val="004A788A"/>
    <w:rsid w:val="004C2CEC"/>
    <w:rsid w:val="004C5AA1"/>
    <w:rsid w:val="004C71CB"/>
    <w:rsid w:val="004E6BE1"/>
    <w:rsid w:val="005040D6"/>
    <w:rsid w:val="0054399E"/>
    <w:rsid w:val="00544A08"/>
    <w:rsid w:val="00544C1B"/>
    <w:rsid w:val="00546E4B"/>
    <w:rsid w:val="005509C1"/>
    <w:rsid w:val="0055374E"/>
    <w:rsid w:val="00581661"/>
    <w:rsid w:val="005C1406"/>
    <w:rsid w:val="005C6A68"/>
    <w:rsid w:val="005E0B6E"/>
    <w:rsid w:val="005F3634"/>
    <w:rsid w:val="0060145E"/>
    <w:rsid w:val="00636DFF"/>
    <w:rsid w:val="006540D0"/>
    <w:rsid w:val="00657BD0"/>
    <w:rsid w:val="006766EA"/>
    <w:rsid w:val="006771F7"/>
    <w:rsid w:val="0067781B"/>
    <w:rsid w:val="006814A7"/>
    <w:rsid w:val="00687B88"/>
    <w:rsid w:val="006C494E"/>
    <w:rsid w:val="006D5C73"/>
    <w:rsid w:val="006E4411"/>
    <w:rsid w:val="006E55CD"/>
    <w:rsid w:val="006E7282"/>
    <w:rsid w:val="00725215"/>
    <w:rsid w:val="0075709E"/>
    <w:rsid w:val="007676E7"/>
    <w:rsid w:val="007734A1"/>
    <w:rsid w:val="007B12FD"/>
    <w:rsid w:val="007C18CC"/>
    <w:rsid w:val="007C38C9"/>
    <w:rsid w:val="007C55F3"/>
    <w:rsid w:val="007E44E9"/>
    <w:rsid w:val="00826550"/>
    <w:rsid w:val="00845B44"/>
    <w:rsid w:val="0085483C"/>
    <w:rsid w:val="00880D8F"/>
    <w:rsid w:val="00886B90"/>
    <w:rsid w:val="008B2468"/>
    <w:rsid w:val="008B7E82"/>
    <w:rsid w:val="008C025F"/>
    <w:rsid w:val="008C1482"/>
    <w:rsid w:val="008D1355"/>
    <w:rsid w:val="008D27BF"/>
    <w:rsid w:val="008E2D93"/>
    <w:rsid w:val="00910AA7"/>
    <w:rsid w:val="009210A5"/>
    <w:rsid w:val="00925A7D"/>
    <w:rsid w:val="00934C84"/>
    <w:rsid w:val="00942C46"/>
    <w:rsid w:val="00946DB1"/>
    <w:rsid w:val="00955881"/>
    <w:rsid w:val="00960FAE"/>
    <w:rsid w:val="009615AC"/>
    <w:rsid w:val="00965AD8"/>
    <w:rsid w:val="009736FE"/>
    <w:rsid w:val="00974DC2"/>
    <w:rsid w:val="009D5BFB"/>
    <w:rsid w:val="00A10D42"/>
    <w:rsid w:val="00A53016"/>
    <w:rsid w:val="00A55C86"/>
    <w:rsid w:val="00A56A3C"/>
    <w:rsid w:val="00A7147C"/>
    <w:rsid w:val="00A71BF8"/>
    <w:rsid w:val="00A75D7B"/>
    <w:rsid w:val="00A903F1"/>
    <w:rsid w:val="00A91078"/>
    <w:rsid w:val="00AA1499"/>
    <w:rsid w:val="00AB1D43"/>
    <w:rsid w:val="00AD06B2"/>
    <w:rsid w:val="00AD29E2"/>
    <w:rsid w:val="00AE1636"/>
    <w:rsid w:val="00B11C4A"/>
    <w:rsid w:val="00B207CB"/>
    <w:rsid w:val="00B30614"/>
    <w:rsid w:val="00B51C04"/>
    <w:rsid w:val="00B619CE"/>
    <w:rsid w:val="00B75BA2"/>
    <w:rsid w:val="00B825DF"/>
    <w:rsid w:val="00BD0B5F"/>
    <w:rsid w:val="00BD4EF1"/>
    <w:rsid w:val="00BE72DE"/>
    <w:rsid w:val="00BF3A98"/>
    <w:rsid w:val="00BF7047"/>
    <w:rsid w:val="00C15743"/>
    <w:rsid w:val="00C205FF"/>
    <w:rsid w:val="00C22B81"/>
    <w:rsid w:val="00C41188"/>
    <w:rsid w:val="00C42E20"/>
    <w:rsid w:val="00C47460"/>
    <w:rsid w:val="00C5125A"/>
    <w:rsid w:val="00C71C77"/>
    <w:rsid w:val="00C74861"/>
    <w:rsid w:val="00C8405A"/>
    <w:rsid w:val="00C96213"/>
    <w:rsid w:val="00C96874"/>
    <w:rsid w:val="00CA5AA2"/>
    <w:rsid w:val="00CB1D3F"/>
    <w:rsid w:val="00CC2C39"/>
    <w:rsid w:val="00CC35D9"/>
    <w:rsid w:val="00CF199F"/>
    <w:rsid w:val="00D01EF9"/>
    <w:rsid w:val="00D033D8"/>
    <w:rsid w:val="00D12C8F"/>
    <w:rsid w:val="00D326FB"/>
    <w:rsid w:val="00D4360A"/>
    <w:rsid w:val="00D5521D"/>
    <w:rsid w:val="00D64D30"/>
    <w:rsid w:val="00D65130"/>
    <w:rsid w:val="00D86D0D"/>
    <w:rsid w:val="00D95005"/>
    <w:rsid w:val="00DA3E72"/>
    <w:rsid w:val="00DA4FAE"/>
    <w:rsid w:val="00DA694A"/>
    <w:rsid w:val="00DC4900"/>
    <w:rsid w:val="00DD0613"/>
    <w:rsid w:val="00DE60D2"/>
    <w:rsid w:val="00E0079C"/>
    <w:rsid w:val="00E009F6"/>
    <w:rsid w:val="00E06158"/>
    <w:rsid w:val="00E156E0"/>
    <w:rsid w:val="00E223FD"/>
    <w:rsid w:val="00E27ED9"/>
    <w:rsid w:val="00E3257B"/>
    <w:rsid w:val="00E373C8"/>
    <w:rsid w:val="00E407BB"/>
    <w:rsid w:val="00E4490B"/>
    <w:rsid w:val="00E475AF"/>
    <w:rsid w:val="00E54965"/>
    <w:rsid w:val="00E76089"/>
    <w:rsid w:val="00E9237A"/>
    <w:rsid w:val="00EB704E"/>
    <w:rsid w:val="00EE140E"/>
    <w:rsid w:val="00EF1506"/>
    <w:rsid w:val="00EF2A88"/>
    <w:rsid w:val="00F06DF9"/>
    <w:rsid w:val="00F16801"/>
    <w:rsid w:val="00F2458F"/>
    <w:rsid w:val="00F52377"/>
    <w:rsid w:val="00F62A71"/>
    <w:rsid w:val="00F834F3"/>
    <w:rsid w:val="00FB048E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2EAF9-F202-40D3-9581-65E85AD8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0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6DB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D5BFB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74A9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4A9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4A9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4A9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4A9F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E223FD"/>
    <w:rPr>
      <w:color w:val="954F72" w:themeColor="followedHyperlink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6E7282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E7282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6E7282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6E728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E728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E72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osmi.ru/" TargetMode="External"/><Relationship Id="rId13" Type="http://schemas.openxmlformats.org/officeDocument/2006/relationships/hyperlink" Target="http://inosmi.ru/social/20170130/238622158.html" TargetMode="External"/><Relationship Id="rId18" Type="http://schemas.openxmlformats.org/officeDocument/2006/relationships/hyperlink" Target="http://www.sueddeutsche.de/politik/einreiseverbot-in-die-usa-trump-kann-das-praesidentsein-nicht-1.335443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osmi.ru/politic/20170124/238584650.html" TargetMode="External"/><Relationship Id="rId17" Type="http://schemas.openxmlformats.org/officeDocument/2006/relationships/hyperlink" Target="https://www.welt.de/debatte/kommentare/article161636688/Verratet-die-tapferen-Ukrainer-nich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eddeutsche.de/politik/aussenminister-steinmeier-im-interview-streiten-ohne-das-gift-der-luege-1.3350484?reduced=true" TargetMode="External"/><Relationship Id="rId20" Type="http://schemas.openxmlformats.org/officeDocument/2006/relationships/hyperlink" Target="http://www.zeit.de/politik/ausland/2017-01/populismus-vergangenheitskult-russland-usa-europa-5vor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osmi.ru/politic/20170131/23863046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eddeutsche.de/politik/ostukraine-kiews-kalkuel-1.3356319" TargetMode="External"/><Relationship Id="rId10" Type="http://schemas.openxmlformats.org/officeDocument/2006/relationships/hyperlink" Target="http://inosmi.ru/politic/20170131/238634410.html" TargetMode="External"/><Relationship Id="rId19" Type="http://schemas.openxmlformats.org/officeDocument/2006/relationships/hyperlink" Target="http://www.spiegel.de/politik/ausland/donald-trump-3-tage-praesident-trump-5-beobachtungen-a-113119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osmi.ru/politic/20170127/238618809.html" TargetMode="External"/><Relationship Id="rId14" Type="http://schemas.openxmlformats.org/officeDocument/2006/relationships/hyperlink" Target="http://inosmi.ru/politic/20170131/238627943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C41A3-4948-409A-9E3D-527A0666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1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90</cp:revision>
  <cp:lastPrinted>2017-02-12T22:08:00Z</cp:lastPrinted>
  <dcterms:created xsi:type="dcterms:W3CDTF">2017-02-08T07:38:00Z</dcterms:created>
  <dcterms:modified xsi:type="dcterms:W3CDTF">2017-03-06T11:37:00Z</dcterms:modified>
</cp:coreProperties>
</file>