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70" w:rsidRPr="00631670" w:rsidRDefault="00631670" w:rsidP="00631670">
      <w:pPr>
        <w:pStyle w:val="a4"/>
        <w:rPr>
          <w:rFonts w:ascii="Times New Roman" w:hAnsi="Times New Roman" w:cs="Times New Roman"/>
          <w:sz w:val="36"/>
          <w:szCs w:val="36"/>
        </w:rPr>
      </w:pPr>
      <w:r>
        <w:t>Как с выгодой получить кредитные средства на ремонт квартиры или дома.</w:t>
      </w:r>
    </w:p>
    <w:p w:rsidR="00631670" w:rsidRDefault="00631670">
      <w:pPr>
        <w:rPr>
          <w:rFonts w:ascii="Times New Roman" w:hAnsi="Times New Roman" w:cs="Times New Roman"/>
          <w:sz w:val="28"/>
          <w:szCs w:val="28"/>
        </w:rPr>
      </w:pPr>
    </w:p>
    <w:p w:rsidR="00DB756E" w:rsidRDefault="00F0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Улучшать состояние жилищных условий рано или поздно приходится каждому. Легкий косметический ремонт отдельных помещений, как правило, не требует больших вложений. А для отделки приобретенной в новостройке квартиры или большого частного дома понадобятся немалые средства. По статистике ремонт новой квартиры обходится владельцу не менее 25% от ее первоначальной стоимости. Затраты на ремонт дома окажутся еще серьезнее, учитывая большую площадь, стоимость проводимых коммуникаций, внешнюю отделку.</w:t>
      </w:r>
    </w:p>
    <w:p w:rsidR="00F0043B" w:rsidRDefault="00EE4072">
      <w:pPr>
        <w:rPr>
          <w:rFonts w:ascii="Times New Roman" w:hAnsi="Times New Roman" w:cs="Times New Roman"/>
          <w:sz w:val="28"/>
          <w:szCs w:val="28"/>
        </w:rPr>
      </w:pPr>
      <w:r w:rsidRPr="007E3D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AD98F6" wp14:editId="7AD1DF78">
                <wp:simplePos x="0" y="0"/>
                <wp:positionH relativeFrom="column">
                  <wp:posOffset>91440</wp:posOffset>
                </wp:positionH>
                <wp:positionV relativeFrom="paragraph">
                  <wp:posOffset>1042670</wp:posOffset>
                </wp:positionV>
                <wp:extent cx="5753100" cy="14478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072" w:rsidRDefault="00EE4072" w:rsidP="00EE407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Прежде чем обращаться в банк, следует убедиться, что заемщик удовлетворяет общим требованиям для выдачи займа</w:t>
                            </w:r>
                            <w:r w:rsidRPr="00C06D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E4072" w:rsidRDefault="00EE4072" w:rsidP="00EE407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Возраст от 21 года.</w:t>
                            </w:r>
                          </w:p>
                          <w:p w:rsidR="00EE4072" w:rsidRDefault="00EE4072" w:rsidP="00EE407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Срок службы на последнем месте работы не менее полугода.</w:t>
                            </w:r>
                          </w:p>
                          <w:p w:rsidR="00EE4072" w:rsidRPr="00C06DDD" w:rsidRDefault="00EE4072" w:rsidP="00EE407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Общий трудовой стаж не менее года.</w:t>
                            </w:r>
                          </w:p>
                          <w:p w:rsidR="007E3D59" w:rsidRDefault="007E3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D98F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2pt;margin-top:82.1pt;width:453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">
                <v:textbox>
                  <w:txbxContent>
                    <w:p w:rsidR="00EE4072" w:rsidRDefault="00EE4072" w:rsidP="00EE407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Прежде чем обращаться в банк, следует убедиться, что заемщик удовлетворяет общим требованиям для выдачи займа</w:t>
                      </w:r>
                      <w:r w:rsidRPr="00C06D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EE4072" w:rsidRDefault="00EE4072" w:rsidP="00EE4072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Возраст от 21 года.</w:t>
                      </w:r>
                    </w:p>
                    <w:p w:rsidR="00EE4072" w:rsidRDefault="00EE4072" w:rsidP="00EE4072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Срок службы на последнем месте работы не менее полугода.</w:t>
                      </w:r>
                    </w:p>
                    <w:p w:rsidR="00EE4072" w:rsidRPr="00C06DDD" w:rsidRDefault="00EE4072" w:rsidP="00EE4072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Общий трудовой стаж не менее года.</w:t>
                      </w:r>
                    </w:p>
                    <w:p w:rsidR="007E3D59" w:rsidRDefault="007E3D59"/>
                  </w:txbxContent>
                </v:textbox>
                <w10:wrap type="square"/>
              </v:shape>
            </w:pict>
          </mc:Fallback>
        </mc:AlternateContent>
      </w:r>
      <w:r w:rsidR="00F0043B">
        <w:rPr>
          <w:rFonts w:ascii="Times New Roman" w:hAnsi="Times New Roman" w:cs="Times New Roman"/>
          <w:sz w:val="28"/>
          <w:szCs w:val="28"/>
        </w:rPr>
        <w:t>Если личных накоплений не хватает, можно обратиться в банк для получения ссуды. В первую очередь стоит подсчитать приблизительную стоимость ремонта</w:t>
      </w:r>
      <w:r w:rsidR="0017457D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F0043B">
        <w:rPr>
          <w:rFonts w:ascii="Times New Roman" w:hAnsi="Times New Roman" w:cs="Times New Roman"/>
          <w:sz w:val="28"/>
          <w:szCs w:val="28"/>
        </w:rPr>
        <w:t xml:space="preserve"> и составить смету. </w:t>
      </w:r>
      <w:r w:rsidR="00651E3F">
        <w:rPr>
          <w:rFonts w:ascii="Times New Roman" w:hAnsi="Times New Roman" w:cs="Times New Roman"/>
          <w:sz w:val="28"/>
          <w:szCs w:val="28"/>
        </w:rPr>
        <w:t>Исходя из полученных данных, решить, какой способ кредитования выбрать.</w:t>
      </w:r>
    </w:p>
    <w:p w:rsidR="007E3D59" w:rsidRDefault="007E3D59">
      <w:pPr>
        <w:rPr>
          <w:rFonts w:ascii="Times New Roman" w:hAnsi="Times New Roman" w:cs="Times New Roman"/>
          <w:sz w:val="28"/>
          <w:szCs w:val="28"/>
        </w:rPr>
      </w:pPr>
    </w:p>
    <w:p w:rsidR="00651E3F" w:rsidRPr="007E3D59" w:rsidRDefault="007E3D59" w:rsidP="007E3D59">
      <w:pPr>
        <w:pStyle w:val="2"/>
        <w:rPr>
          <w:rFonts w:ascii="Times New Roman" w:hAnsi="Times New Roman" w:cs="Times New Roman"/>
          <w:sz w:val="32"/>
          <w:szCs w:val="32"/>
        </w:rPr>
      </w:pPr>
      <w:r w:rsidRPr="007E3D59">
        <w:rPr>
          <w:rFonts w:ascii="Times New Roman" w:hAnsi="Times New Roman" w:cs="Times New Roman"/>
          <w:sz w:val="32"/>
          <w:szCs w:val="32"/>
        </w:rPr>
        <w:t>Снятие наличных с кредитной карты для проведения ремонта.</w:t>
      </w:r>
    </w:p>
    <w:p w:rsidR="007E3D59" w:rsidRDefault="007E3D59">
      <w:pPr>
        <w:rPr>
          <w:rFonts w:ascii="Times New Roman" w:hAnsi="Times New Roman" w:cs="Times New Roman"/>
          <w:sz w:val="28"/>
          <w:szCs w:val="28"/>
        </w:rPr>
      </w:pPr>
    </w:p>
    <w:p w:rsidR="00651E3F" w:rsidRDefault="00651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заемщик планирует сделать ремонт только </w:t>
      </w:r>
      <w:r w:rsidR="0017457D">
        <w:rPr>
          <w:rFonts w:ascii="Times New Roman" w:hAnsi="Times New Roman" w:cs="Times New Roman"/>
          <w:sz w:val="28"/>
          <w:szCs w:val="28"/>
        </w:rPr>
        <w:t>одной комнаты</w:t>
      </w:r>
      <w:r>
        <w:rPr>
          <w:rFonts w:ascii="Times New Roman" w:hAnsi="Times New Roman" w:cs="Times New Roman"/>
          <w:sz w:val="28"/>
          <w:szCs w:val="28"/>
        </w:rPr>
        <w:t xml:space="preserve"> или ему просто не хватило личных средств для завершения ремонта, можно оформить кредитную карту. Лимит доступных средств варьируется и зависит от условий конкретного банка. Максимальная сумма на кредитной карте, предоставляемая Сбербанком, составляет 3 000 000 рублей. В первые 50 дней после снятия кредитных средств проценты не взимаются. После – составляют от 26% годовых. </w:t>
      </w:r>
    </w:p>
    <w:p w:rsidR="00651E3F" w:rsidRDefault="00651E3F">
      <w:pPr>
        <w:rPr>
          <w:rFonts w:ascii="Times New Roman" w:hAnsi="Times New Roman" w:cs="Times New Roman"/>
          <w:sz w:val="28"/>
          <w:szCs w:val="28"/>
        </w:rPr>
      </w:pPr>
    </w:p>
    <w:p w:rsidR="007E3D59" w:rsidRDefault="007E3D59" w:rsidP="007E3D59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7E3D59" w:rsidRDefault="007E3D59" w:rsidP="007E3D59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651E3F" w:rsidRPr="007E3D59" w:rsidRDefault="00651E3F" w:rsidP="007E3D59">
      <w:pPr>
        <w:pStyle w:val="2"/>
        <w:rPr>
          <w:rFonts w:ascii="Times New Roman" w:hAnsi="Times New Roman" w:cs="Times New Roman"/>
          <w:sz w:val="32"/>
          <w:szCs w:val="32"/>
        </w:rPr>
      </w:pPr>
      <w:r w:rsidRPr="007E3D59">
        <w:rPr>
          <w:rFonts w:ascii="Times New Roman" w:hAnsi="Times New Roman" w:cs="Times New Roman"/>
          <w:sz w:val="32"/>
          <w:szCs w:val="32"/>
        </w:rPr>
        <w:t>Потребительский кредит.</w:t>
      </w:r>
    </w:p>
    <w:p w:rsidR="007E3D59" w:rsidRDefault="007E3D59">
      <w:pPr>
        <w:rPr>
          <w:rFonts w:ascii="Times New Roman" w:hAnsi="Times New Roman" w:cs="Times New Roman"/>
          <w:sz w:val="28"/>
          <w:szCs w:val="28"/>
        </w:rPr>
      </w:pPr>
    </w:p>
    <w:p w:rsidR="00363579" w:rsidRDefault="00E03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</w:t>
      </w:r>
      <w:r w:rsidR="000371CD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85415F">
        <w:rPr>
          <w:rFonts w:ascii="Times New Roman" w:hAnsi="Times New Roman" w:cs="Times New Roman"/>
          <w:sz w:val="28"/>
          <w:szCs w:val="28"/>
        </w:rPr>
        <w:t xml:space="preserve"> в </w:t>
      </w:r>
      <w:r w:rsidR="00651E3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363579">
        <w:rPr>
          <w:rFonts w:ascii="Times New Roman" w:hAnsi="Times New Roman" w:cs="Times New Roman"/>
          <w:sz w:val="28"/>
          <w:szCs w:val="28"/>
        </w:rPr>
        <w:t>от 30 000</w:t>
      </w:r>
      <w:r w:rsidR="00651E3F">
        <w:rPr>
          <w:rFonts w:ascii="Times New Roman" w:hAnsi="Times New Roman" w:cs="Times New Roman"/>
          <w:sz w:val="28"/>
          <w:szCs w:val="28"/>
        </w:rPr>
        <w:t xml:space="preserve"> </w:t>
      </w:r>
      <w:r w:rsidR="00363579">
        <w:rPr>
          <w:rFonts w:ascii="Times New Roman" w:hAnsi="Times New Roman" w:cs="Times New Roman"/>
          <w:sz w:val="28"/>
          <w:szCs w:val="28"/>
        </w:rPr>
        <w:t xml:space="preserve">до </w:t>
      </w:r>
      <w:r w:rsidR="0085415F">
        <w:rPr>
          <w:rFonts w:ascii="Times New Roman" w:hAnsi="Times New Roman" w:cs="Times New Roman"/>
          <w:sz w:val="28"/>
          <w:szCs w:val="28"/>
        </w:rPr>
        <w:t>700 000 рублей</w:t>
      </w:r>
      <w:r w:rsidR="00651E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просто, для этого </w:t>
      </w:r>
      <w:r w:rsidR="00363579">
        <w:rPr>
          <w:rFonts w:ascii="Times New Roman" w:hAnsi="Times New Roman" w:cs="Times New Roman"/>
          <w:sz w:val="28"/>
          <w:szCs w:val="28"/>
        </w:rPr>
        <w:t xml:space="preserve">не </w:t>
      </w:r>
      <w:r w:rsidR="0085415F">
        <w:rPr>
          <w:rFonts w:ascii="Times New Roman" w:hAnsi="Times New Roman" w:cs="Times New Roman"/>
          <w:sz w:val="28"/>
          <w:szCs w:val="28"/>
        </w:rPr>
        <w:t>нужно обеспечивать залог или искать поручителя.</w:t>
      </w:r>
      <w:r w:rsidR="00651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D5A" w:rsidRDefault="00D1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необходимых документов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15D5A" w:rsidRDefault="00D15D5A" w:rsidP="00D15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Паспорт.</w:t>
      </w:r>
    </w:p>
    <w:p w:rsidR="00D15D5A" w:rsidRDefault="0085415F" w:rsidP="00D15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доходы.</w:t>
      </w:r>
    </w:p>
    <w:p w:rsidR="00D15D5A" w:rsidRDefault="0085415F" w:rsidP="00D15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номер.</w:t>
      </w:r>
    </w:p>
    <w:p w:rsidR="00D15D5A" w:rsidRDefault="00E03D0E" w:rsidP="00D15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или копия трудовой книжки</w:t>
      </w:r>
      <w:r w:rsidR="0085415F">
        <w:rPr>
          <w:rFonts w:ascii="Times New Roman" w:hAnsi="Times New Roman" w:cs="Times New Roman"/>
          <w:sz w:val="28"/>
          <w:szCs w:val="28"/>
        </w:rPr>
        <w:t>.</w:t>
      </w:r>
    </w:p>
    <w:p w:rsidR="00D15D5A" w:rsidRDefault="00C06DDD" w:rsidP="00D1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такого типа кредитования заключается в том, что срок выплаты не может превышать пяти лет.</w:t>
      </w:r>
    </w:p>
    <w:p w:rsidR="00C06DDD" w:rsidRDefault="00C06DDD" w:rsidP="00D15D5A">
      <w:pPr>
        <w:rPr>
          <w:rFonts w:ascii="Times New Roman" w:hAnsi="Times New Roman" w:cs="Times New Roman"/>
          <w:sz w:val="28"/>
          <w:szCs w:val="28"/>
        </w:rPr>
      </w:pPr>
    </w:p>
    <w:p w:rsidR="00C06DDD" w:rsidRPr="007E3D59" w:rsidRDefault="00C06DDD" w:rsidP="007E3D59">
      <w:pPr>
        <w:pStyle w:val="2"/>
        <w:rPr>
          <w:rFonts w:ascii="Times New Roman" w:hAnsi="Times New Roman" w:cs="Times New Roman"/>
          <w:sz w:val="32"/>
          <w:szCs w:val="32"/>
        </w:rPr>
      </w:pPr>
      <w:r w:rsidRPr="007E3D59">
        <w:rPr>
          <w:rFonts w:ascii="Times New Roman" w:hAnsi="Times New Roman" w:cs="Times New Roman"/>
          <w:sz w:val="32"/>
          <w:szCs w:val="32"/>
        </w:rPr>
        <w:t xml:space="preserve">Потребительский кредит с </w:t>
      </w:r>
      <w:r w:rsidR="0085415F">
        <w:rPr>
          <w:rFonts w:ascii="Times New Roman" w:hAnsi="Times New Roman" w:cs="Times New Roman"/>
          <w:sz w:val="32"/>
          <w:szCs w:val="32"/>
        </w:rPr>
        <w:t>участием поручителя</w:t>
      </w:r>
      <w:r w:rsidRPr="007E3D59">
        <w:rPr>
          <w:rFonts w:ascii="Times New Roman" w:hAnsi="Times New Roman" w:cs="Times New Roman"/>
          <w:sz w:val="32"/>
          <w:szCs w:val="32"/>
        </w:rPr>
        <w:t>.</w:t>
      </w:r>
    </w:p>
    <w:p w:rsidR="007E3D59" w:rsidRDefault="007E3D59" w:rsidP="00D15D5A">
      <w:pPr>
        <w:rPr>
          <w:rFonts w:ascii="Times New Roman" w:hAnsi="Times New Roman" w:cs="Times New Roman"/>
          <w:sz w:val="28"/>
          <w:szCs w:val="28"/>
        </w:rPr>
      </w:pPr>
    </w:p>
    <w:p w:rsidR="00C06DDD" w:rsidRDefault="0085415F" w:rsidP="00D1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увеличить сумму займа можно оформляя кредит с поручителем.</w:t>
      </w:r>
      <w:r w:rsidR="00C06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Сбербанк предлагает ссуду размером до 3000000 рублей.</w:t>
      </w:r>
      <w:r w:rsidR="00247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погашение кредита дается до пяти лет. </w:t>
      </w:r>
      <w:r w:rsidR="002474D0">
        <w:rPr>
          <w:rFonts w:ascii="Times New Roman" w:hAnsi="Times New Roman" w:cs="Times New Roman"/>
          <w:sz w:val="28"/>
          <w:szCs w:val="28"/>
        </w:rPr>
        <w:t>Ставка при этом ненамного ниже, чем для кредита без поручительства – от 12,9% годовых.</w:t>
      </w:r>
    </w:p>
    <w:p w:rsidR="002474D0" w:rsidRDefault="002474D0" w:rsidP="00D1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ставки по займам обусловлены тем, что банки таким образом страхуют свои риски. </w:t>
      </w:r>
      <w:r w:rsidR="0085415F">
        <w:rPr>
          <w:rFonts w:ascii="Times New Roman" w:hAnsi="Times New Roman" w:cs="Times New Roman"/>
          <w:sz w:val="28"/>
          <w:szCs w:val="28"/>
        </w:rPr>
        <w:t>При отсутствии гарантий со стороны заемщика банку только остается повысить кредитную ставку</w:t>
      </w:r>
      <w:r>
        <w:rPr>
          <w:rFonts w:ascii="Times New Roman" w:hAnsi="Times New Roman" w:cs="Times New Roman"/>
          <w:sz w:val="28"/>
          <w:szCs w:val="28"/>
        </w:rPr>
        <w:t>. Например, при ипотечном кредите она была бы намного ниже.</w:t>
      </w:r>
    </w:p>
    <w:p w:rsidR="002474D0" w:rsidRDefault="002474D0" w:rsidP="00D15D5A">
      <w:pPr>
        <w:rPr>
          <w:rFonts w:ascii="Times New Roman" w:hAnsi="Times New Roman" w:cs="Times New Roman"/>
          <w:sz w:val="28"/>
          <w:szCs w:val="28"/>
        </w:rPr>
      </w:pPr>
    </w:p>
    <w:p w:rsidR="002474D0" w:rsidRPr="007E3D59" w:rsidRDefault="002474D0" w:rsidP="007E3D59">
      <w:pPr>
        <w:pStyle w:val="2"/>
        <w:rPr>
          <w:rFonts w:ascii="Times New Roman" w:hAnsi="Times New Roman" w:cs="Times New Roman"/>
          <w:sz w:val="32"/>
          <w:szCs w:val="32"/>
        </w:rPr>
      </w:pPr>
      <w:r w:rsidRPr="007E3D59">
        <w:rPr>
          <w:rFonts w:ascii="Times New Roman" w:hAnsi="Times New Roman" w:cs="Times New Roman"/>
          <w:sz w:val="32"/>
          <w:szCs w:val="32"/>
        </w:rPr>
        <w:t xml:space="preserve">Кредит под залог </w:t>
      </w:r>
      <w:r w:rsidR="0085415F">
        <w:rPr>
          <w:rFonts w:ascii="Times New Roman" w:hAnsi="Times New Roman" w:cs="Times New Roman"/>
          <w:sz w:val="32"/>
          <w:szCs w:val="32"/>
        </w:rPr>
        <w:t xml:space="preserve">недвижимого </w:t>
      </w:r>
      <w:r w:rsidRPr="007E3D59">
        <w:rPr>
          <w:rFonts w:ascii="Times New Roman" w:hAnsi="Times New Roman" w:cs="Times New Roman"/>
          <w:sz w:val="32"/>
          <w:szCs w:val="32"/>
        </w:rPr>
        <w:t>имущества.</w:t>
      </w:r>
    </w:p>
    <w:p w:rsidR="007E3D59" w:rsidRDefault="007E3D59" w:rsidP="00D15D5A">
      <w:pPr>
        <w:rPr>
          <w:rFonts w:ascii="Times New Roman" w:hAnsi="Times New Roman" w:cs="Times New Roman"/>
          <w:sz w:val="28"/>
          <w:szCs w:val="28"/>
        </w:rPr>
      </w:pPr>
    </w:p>
    <w:p w:rsidR="002474D0" w:rsidRDefault="0017457D" w:rsidP="00D1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 на капитальный ремонт </w:t>
      </w:r>
      <w:r w:rsidR="0085415F">
        <w:rPr>
          <w:rFonts w:ascii="Times New Roman" w:hAnsi="Times New Roman" w:cs="Times New Roman"/>
          <w:sz w:val="28"/>
          <w:szCs w:val="28"/>
        </w:rPr>
        <w:t xml:space="preserve">подразумевает серьезные условия. Начальная ставка составляет от 12,5%, минимальный размер обусловлен гарантией в виде залога. </w:t>
      </w:r>
      <w:r w:rsidR="00E606A2">
        <w:rPr>
          <w:rFonts w:ascii="Times New Roman" w:hAnsi="Times New Roman" w:cs="Times New Roman"/>
          <w:sz w:val="28"/>
          <w:szCs w:val="28"/>
        </w:rPr>
        <w:t xml:space="preserve">Срок выплаты увеличивается до 20 лет. Так же существенно увеличивается кредитный лимит. Оформить ссуду можно в размере до 10 000 000 рублей. </w:t>
      </w:r>
    </w:p>
    <w:p w:rsidR="00E606A2" w:rsidRDefault="00E606A2" w:rsidP="00D1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тип кредитования является более хлопотным и затратным, так как от заемщика потребуются дополнительные документы, оценка объекта недвижимости и его страхование. </w:t>
      </w:r>
      <w:r w:rsidR="00363579">
        <w:rPr>
          <w:rFonts w:ascii="Times New Roman" w:hAnsi="Times New Roman" w:cs="Times New Roman"/>
          <w:sz w:val="28"/>
          <w:szCs w:val="28"/>
        </w:rPr>
        <w:t xml:space="preserve">Такие ссуды выдают практически все </w:t>
      </w:r>
      <w:r w:rsidR="00363579">
        <w:rPr>
          <w:rFonts w:ascii="Times New Roman" w:hAnsi="Times New Roman" w:cs="Times New Roman"/>
          <w:sz w:val="28"/>
          <w:szCs w:val="28"/>
        </w:rPr>
        <w:lastRenderedPageBreak/>
        <w:t xml:space="preserve">кредитные организации. </w:t>
      </w:r>
      <w:r w:rsidR="0017457D">
        <w:rPr>
          <w:rFonts w:ascii="Times New Roman" w:hAnsi="Times New Roman" w:cs="Times New Roman"/>
          <w:sz w:val="28"/>
          <w:szCs w:val="28"/>
        </w:rPr>
        <w:t xml:space="preserve">Но благодаря внушительной сумме, можно </w:t>
      </w:r>
      <w:r w:rsidR="00FC55E5">
        <w:rPr>
          <w:rFonts w:ascii="Times New Roman" w:hAnsi="Times New Roman" w:cs="Times New Roman"/>
          <w:sz w:val="28"/>
          <w:szCs w:val="28"/>
        </w:rPr>
        <w:t>отремонтировать даже большой дом.</w:t>
      </w:r>
    </w:p>
    <w:p w:rsidR="00E606A2" w:rsidRDefault="00E606A2" w:rsidP="00D15D5A">
      <w:pPr>
        <w:rPr>
          <w:rFonts w:ascii="Times New Roman" w:hAnsi="Times New Roman" w:cs="Times New Roman"/>
          <w:sz w:val="28"/>
          <w:szCs w:val="28"/>
        </w:rPr>
      </w:pPr>
    </w:p>
    <w:p w:rsidR="00C8355F" w:rsidRPr="007E3D59" w:rsidRDefault="00C8355F" w:rsidP="007E3D59">
      <w:pPr>
        <w:pStyle w:val="2"/>
        <w:rPr>
          <w:rFonts w:ascii="Times New Roman" w:hAnsi="Times New Roman" w:cs="Times New Roman"/>
          <w:sz w:val="32"/>
          <w:szCs w:val="32"/>
        </w:rPr>
      </w:pPr>
      <w:r w:rsidRPr="007E3D59">
        <w:rPr>
          <w:rFonts w:ascii="Times New Roman" w:hAnsi="Times New Roman" w:cs="Times New Roman"/>
          <w:sz w:val="32"/>
          <w:szCs w:val="32"/>
        </w:rPr>
        <w:t xml:space="preserve">Целевой заем. </w:t>
      </w:r>
    </w:p>
    <w:p w:rsidR="007E3D59" w:rsidRDefault="007E3D59" w:rsidP="00D15D5A">
      <w:pPr>
        <w:rPr>
          <w:rFonts w:ascii="Times New Roman" w:hAnsi="Times New Roman" w:cs="Times New Roman"/>
          <w:sz w:val="28"/>
          <w:szCs w:val="28"/>
        </w:rPr>
      </w:pPr>
    </w:p>
    <w:p w:rsidR="00646ED8" w:rsidRDefault="00FC55E5" w:rsidP="00D1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ремонт жилья можно получить ссуду, предназначенную для определенных целей.</w:t>
      </w:r>
      <w:r w:rsidR="00C83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банк определился с суммой</w:t>
      </w:r>
      <w:r w:rsidR="00646ED8">
        <w:rPr>
          <w:rFonts w:ascii="Times New Roman" w:hAnsi="Times New Roman" w:cs="Times New Roman"/>
          <w:sz w:val="28"/>
          <w:szCs w:val="28"/>
        </w:rPr>
        <w:t>, требуемой за</w:t>
      </w:r>
      <w:r>
        <w:rPr>
          <w:rFonts w:ascii="Times New Roman" w:hAnsi="Times New Roman" w:cs="Times New Roman"/>
          <w:sz w:val="28"/>
          <w:szCs w:val="28"/>
        </w:rPr>
        <w:t>емщику</w:t>
      </w:r>
      <w:r w:rsidR="00646ED8">
        <w:rPr>
          <w:rFonts w:ascii="Times New Roman" w:hAnsi="Times New Roman" w:cs="Times New Roman"/>
          <w:sz w:val="28"/>
          <w:szCs w:val="28"/>
        </w:rPr>
        <w:t xml:space="preserve">, должна быть предоставлена смета на </w:t>
      </w:r>
      <w:r>
        <w:rPr>
          <w:rFonts w:ascii="Times New Roman" w:hAnsi="Times New Roman" w:cs="Times New Roman"/>
          <w:sz w:val="28"/>
          <w:szCs w:val="28"/>
        </w:rPr>
        <w:t>покупку стройматериалов и оказание услуг ремонтной бригады</w:t>
      </w:r>
      <w:r w:rsidR="00646ED8">
        <w:rPr>
          <w:rFonts w:ascii="Times New Roman" w:hAnsi="Times New Roman" w:cs="Times New Roman"/>
          <w:sz w:val="28"/>
          <w:szCs w:val="28"/>
        </w:rPr>
        <w:t xml:space="preserve">. Такой документ может предоставить фирма, </w:t>
      </w:r>
      <w:r w:rsidR="000371CD">
        <w:rPr>
          <w:rFonts w:ascii="Times New Roman" w:hAnsi="Times New Roman" w:cs="Times New Roman"/>
          <w:sz w:val="28"/>
          <w:szCs w:val="28"/>
        </w:rPr>
        <w:t>проводящая ремонт под ключ</w:t>
      </w:r>
      <w:r w:rsidR="00646ED8">
        <w:rPr>
          <w:rFonts w:ascii="Times New Roman" w:hAnsi="Times New Roman" w:cs="Times New Roman"/>
          <w:sz w:val="28"/>
          <w:szCs w:val="28"/>
        </w:rPr>
        <w:t>. Между заказчиком и фирмой должен быть заключен договор.</w:t>
      </w:r>
    </w:p>
    <w:p w:rsidR="00646ED8" w:rsidRDefault="00FC55E5" w:rsidP="00646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кредитных средств указывается при написании заявки.</w:t>
      </w:r>
      <w:r w:rsidR="00646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46ED8">
        <w:rPr>
          <w:rFonts w:ascii="Times New Roman" w:hAnsi="Times New Roman" w:cs="Times New Roman"/>
          <w:sz w:val="28"/>
          <w:szCs w:val="28"/>
        </w:rPr>
        <w:t xml:space="preserve">обычному списку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придется добавить </w:t>
      </w:r>
      <w:r w:rsidR="00646ED8">
        <w:rPr>
          <w:rFonts w:ascii="Times New Roman" w:hAnsi="Times New Roman" w:cs="Times New Roman"/>
          <w:sz w:val="28"/>
          <w:szCs w:val="28"/>
        </w:rPr>
        <w:t xml:space="preserve">смету и договор </w:t>
      </w:r>
      <w:r>
        <w:rPr>
          <w:rFonts w:ascii="Times New Roman" w:hAnsi="Times New Roman" w:cs="Times New Roman"/>
          <w:sz w:val="28"/>
          <w:szCs w:val="28"/>
        </w:rPr>
        <w:t>с фирмой</w:t>
      </w:r>
      <w:r w:rsidR="00B9644F">
        <w:rPr>
          <w:rFonts w:ascii="Times New Roman" w:hAnsi="Times New Roman" w:cs="Times New Roman"/>
          <w:sz w:val="28"/>
          <w:szCs w:val="28"/>
        </w:rPr>
        <w:t xml:space="preserve"> подрядчиком.</w:t>
      </w:r>
    </w:p>
    <w:p w:rsidR="00B9644F" w:rsidRDefault="00B9644F" w:rsidP="00646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ремонтных работ заемщик предоставляет банку </w:t>
      </w:r>
      <w:r w:rsidR="00E03D0E">
        <w:rPr>
          <w:rFonts w:ascii="Times New Roman" w:hAnsi="Times New Roman" w:cs="Times New Roman"/>
          <w:sz w:val="28"/>
          <w:szCs w:val="28"/>
        </w:rPr>
        <w:t>оригинал акта, составленного фирмой</w:t>
      </w:r>
      <w:r>
        <w:rPr>
          <w:rFonts w:ascii="Times New Roman" w:hAnsi="Times New Roman" w:cs="Times New Roman"/>
          <w:sz w:val="28"/>
          <w:szCs w:val="28"/>
        </w:rPr>
        <w:t xml:space="preserve">. Это нужно для </w:t>
      </w:r>
      <w:r w:rsidRPr="00B9644F">
        <w:rPr>
          <w:rFonts w:ascii="Times New Roman" w:hAnsi="Times New Roman" w:cs="Times New Roman"/>
          <w:sz w:val="28"/>
          <w:szCs w:val="28"/>
        </w:rPr>
        <w:t>подтверждения целевого расходования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579" w:rsidRDefault="00B9644F" w:rsidP="00646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кредит</w:t>
      </w:r>
      <w:r w:rsidR="00646ED8">
        <w:rPr>
          <w:rFonts w:ascii="Times New Roman" w:hAnsi="Times New Roman" w:cs="Times New Roman"/>
          <w:sz w:val="28"/>
          <w:szCs w:val="28"/>
        </w:rPr>
        <w:t xml:space="preserve"> можно получить с залогом или без него. Процентная ставка по кредиту без залога будет значительно выше, </w:t>
      </w:r>
      <w:r w:rsidR="00363579">
        <w:rPr>
          <w:rFonts w:ascii="Times New Roman" w:hAnsi="Times New Roman" w:cs="Times New Roman"/>
          <w:sz w:val="28"/>
          <w:szCs w:val="28"/>
        </w:rPr>
        <w:t xml:space="preserve">но при этом ниже ставки при получении нецелевого потребительского кредита. </w:t>
      </w:r>
    </w:p>
    <w:p w:rsidR="00646ED8" w:rsidRDefault="00363579" w:rsidP="00646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способ получения средств мало популярен по причине больших сложностей в получении требуемых документов. Если не стоит вопрос капитального ремонта жилья, лучше прибегнуть к обычному потребительскому кредитованию. </w:t>
      </w:r>
      <w:r w:rsidR="00646ED8">
        <w:rPr>
          <w:rFonts w:ascii="Times New Roman" w:hAnsi="Times New Roman" w:cs="Times New Roman"/>
          <w:sz w:val="28"/>
          <w:szCs w:val="28"/>
        </w:rPr>
        <w:t xml:space="preserve"> </w:t>
      </w:r>
      <w:r w:rsidR="003C6189">
        <w:rPr>
          <w:rFonts w:ascii="Times New Roman" w:hAnsi="Times New Roman" w:cs="Times New Roman"/>
          <w:sz w:val="28"/>
          <w:szCs w:val="28"/>
        </w:rPr>
        <w:t>Сбербанк такой вид зай</w:t>
      </w:r>
      <w:r>
        <w:rPr>
          <w:rFonts w:ascii="Times New Roman" w:hAnsi="Times New Roman" w:cs="Times New Roman"/>
          <w:sz w:val="28"/>
          <w:szCs w:val="28"/>
        </w:rPr>
        <w:t>ма не предоставляет.</w:t>
      </w:r>
    </w:p>
    <w:p w:rsidR="003C6189" w:rsidRDefault="003C6189" w:rsidP="003C6189">
      <w:pPr>
        <w:rPr>
          <w:rFonts w:ascii="Times New Roman" w:hAnsi="Times New Roman" w:cs="Times New Roman"/>
          <w:sz w:val="28"/>
          <w:szCs w:val="28"/>
        </w:rPr>
      </w:pPr>
      <w:r w:rsidRPr="003C6189">
        <w:rPr>
          <w:rFonts w:ascii="Times New Roman" w:hAnsi="Times New Roman" w:cs="Times New Roman"/>
          <w:sz w:val="28"/>
          <w:szCs w:val="28"/>
        </w:rPr>
        <w:t xml:space="preserve">Для получения займа необязательно лично являться в банк, многие кредитные организации предоставляют услугу оформления электронной заявки онлайн. </w:t>
      </w:r>
    </w:p>
    <w:p w:rsidR="007E3D59" w:rsidRDefault="007E3D59" w:rsidP="007E3D59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3C6189" w:rsidRPr="007E3D59" w:rsidRDefault="003C6189" w:rsidP="007E3D59">
      <w:pPr>
        <w:pStyle w:val="2"/>
        <w:rPr>
          <w:rFonts w:ascii="Times New Roman" w:hAnsi="Times New Roman" w:cs="Times New Roman"/>
          <w:sz w:val="32"/>
          <w:szCs w:val="32"/>
        </w:rPr>
      </w:pPr>
      <w:r w:rsidRPr="007E3D59">
        <w:rPr>
          <w:rFonts w:ascii="Times New Roman" w:hAnsi="Times New Roman" w:cs="Times New Roman"/>
          <w:sz w:val="32"/>
          <w:szCs w:val="32"/>
        </w:rPr>
        <w:t>Лучшие банки для получения кредита на ремонт квартиры или дома.</w:t>
      </w:r>
    </w:p>
    <w:p w:rsidR="007E3D59" w:rsidRDefault="007E3D59" w:rsidP="003C6189">
      <w:pPr>
        <w:rPr>
          <w:rFonts w:ascii="Times New Roman" w:hAnsi="Times New Roman" w:cs="Times New Roman"/>
          <w:sz w:val="28"/>
          <w:szCs w:val="28"/>
        </w:rPr>
      </w:pPr>
    </w:p>
    <w:p w:rsidR="003C6189" w:rsidRDefault="003C6189" w:rsidP="003C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занимать деньги, следует вдумчиво ознакомиться с условиями предоставления кредитов в разных банках. Никому не хочется переплачивать лишние деньги по высоким кредитным ставкам. Изучив предложения самых популярных банков, можно выбрать для себя наилучшее.</w:t>
      </w:r>
    </w:p>
    <w:p w:rsidR="00787453" w:rsidRDefault="00787453" w:rsidP="003C6189">
      <w:pPr>
        <w:rPr>
          <w:rFonts w:ascii="Times New Roman" w:hAnsi="Times New Roman" w:cs="Times New Roman"/>
          <w:sz w:val="28"/>
          <w:szCs w:val="28"/>
        </w:rPr>
      </w:pPr>
    </w:p>
    <w:p w:rsidR="003C6189" w:rsidRPr="007E3D59" w:rsidRDefault="00787453" w:rsidP="007E3D59">
      <w:pPr>
        <w:pStyle w:val="1"/>
        <w:rPr>
          <w:rFonts w:ascii="Times New Roman" w:hAnsi="Times New Roman" w:cs="Times New Roman"/>
          <w:sz w:val="28"/>
          <w:szCs w:val="28"/>
        </w:rPr>
      </w:pPr>
      <w:r w:rsidRPr="007E3D59">
        <w:rPr>
          <w:rFonts w:ascii="Times New Roman" w:hAnsi="Times New Roman" w:cs="Times New Roman"/>
          <w:sz w:val="28"/>
          <w:szCs w:val="28"/>
        </w:rPr>
        <w:t>Кредитные карты для проведения ремонтных работ.</w:t>
      </w:r>
    </w:p>
    <w:p w:rsidR="007E3D59" w:rsidRDefault="007E3D59" w:rsidP="003C6189">
      <w:pPr>
        <w:rPr>
          <w:rFonts w:ascii="Times New Roman" w:hAnsi="Times New Roman" w:cs="Times New Roman"/>
          <w:sz w:val="28"/>
          <w:szCs w:val="28"/>
        </w:rPr>
      </w:pPr>
    </w:p>
    <w:p w:rsidR="00787453" w:rsidRDefault="00787453" w:rsidP="003C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Проще всего получить средства на проведение ремонта квартиры или дома – кредитные карты рассрочки. Принцип действия их заключается в следующем. </w:t>
      </w:r>
      <w:r w:rsidR="00D77C61">
        <w:rPr>
          <w:rFonts w:ascii="Times New Roman" w:hAnsi="Times New Roman" w:cs="Times New Roman"/>
          <w:sz w:val="28"/>
          <w:szCs w:val="28"/>
        </w:rPr>
        <w:t xml:space="preserve">При совершении покупки отделочных материалов в магазинах – партнерах с карты списывается потраченная сумма денег. Возвращать ее придется равными частями в течение двенадцати месяцев. Использование карты делает доступным проведение </w:t>
      </w:r>
      <w:r w:rsidR="000371CD">
        <w:rPr>
          <w:rFonts w:ascii="Times New Roman" w:hAnsi="Times New Roman" w:cs="Times New Roman"/>
          <w:sz w:val="28"/>
          <w:szCs w:val="28"/>
        </w:rPr>
        <w:t xml:space="preserve">косметического </w:t>
      </w:r>
      <w:r w:rsidR="00D77C61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0371CD">
        <w:rPr>
          <w:rFonts w:ascii="Times New Roman" w:hAnsi="Times New Roman" w:cs="Times New Roman"/>
          <w:sz w:val="28"/>
          <w:szCs w:val="28"/>
        </w:rPr>
        <w:t>в доме или квартире.</w:t>
      </w:r>
    </w:p>
    <w:p w:rsidR="00D77C61" w:rsidRDefault="00D77C61" w:rsidP="003C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оформления такой карты сведена к минимуму. Из документов заемщику понадобится только паспорт, выдача карты абсолютно бесплатна.</w:t>
      </w:r>
    </w:p>
    <w:p w:rsidR="00D77C61" w:rsidRDefault="00D77C61" w:rsidP="003C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доступны три вида карт рассрочки</w:t>
      </w:r>
      <w:r w:rsidRPr="00D77C61">
        <w:rPr>
          <w:rFonts w:ascii="Times New Roman" w:hAnsi="Times New Roman" w:cs="Times New Roman"/>
          <w:sz w:val="28"/>
          <w:szCs w:val="28"/>
        </w:rPr>
        <w:t>:</w:t>
      </w:r>
    </w:p>
    <w:p w:rsidR="00D77C61" w:rsidRDefault="00D77C61" w:rsidP="00D77C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Кредитная карта «Совесть» позволяет погашать заем без процентов и переплат. Чтобы получить карту, достаточно заполнить онлайн заявку и ввести паспортные данные. При принятии положительного решения готовую карту курьер доставит в любое удобное место. Срок кредитования составляет один год.</w:t>
      </w:r>
    </w:p>
    <w:p w:rsidR="00D77C61" w:rsidRDefault="00D77C61" w:rsidP="00D77C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кредитная карта «Халва». Так же предлагает оформление заявки в электронном виде. Покупать стройматериалы в магазинах – партнерах можно без переплаты на срок до двенадцати месяцев. Минимальный срок кредита – четыре месяца, при условии, что сумма покупки не превышает 3 000 рублей.</w:t>
      </w:r>
    </w:p>
    <w:p w:rsidR="00D77C61" w:rsidRDefault="00256B89" w:rsidP="00D77C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Кредит» отличается тем, что позволяет совершать покупки не только в магазинах – партнерах, но и в любых других. Минимальный срок кредита составляет три месяца, получить карту можно, заполнив электронную форму заявки.</w:t>
      </w:r>
    </w:p>
    <w:p w:rsidR="00256B89" w:rsidRDefault="00256B89" w:rsidP="00256B89">
      <w:pPr>
        <w:rPr>
          <w:rFonts w:ascii="Times New Roman" w:hAnsi="Times New Roman" w:cs="Times New Roman"/>
          <w:sz w:val="28"/>
          <w:szCs w:val="28"/>
        </w:rPr>
      </w:pPr>
    </w:p>
    <w:p w:rsidR="009B0D16" w:rsidRPr="009B0D16" w:rsidRDefault="009B0D16" w:rsidP="009B0D16">
      <w:pPr>
        <w:pStyle w:val="1"/>
        <w:rPr>
          <w:rFonts w:ascii="Times New Roman" w:hAnsi="Times New Roman" w:cs="Times New Roman"/>
          <w:sz w:val="28"/>
          <w:szCs w:val="28"/>
        </w:rPr>
      </w:pPr>
      <w:r w:rsidRPr="009B0D16">
        <w:rPr>
          <w:rFonts w:ascii="Times New Roman" w:hAnsi="Times New Roman" w:cs="Times New Roman"/>
          <w:sz w:val="28"/>
          <w:szCs w:val="28"/>
        </w:rPr>
        <w:t>Варианты кредитования в «Сбербанке».</w:t>
      </w:r>
    </w:p>
    <w:p w:rsidR="009B0D16" w:rsidRDefault="009B0D16" w:rsidP="00256B89">
      <w:pPr>
        <w:rPr>
          <w:rFonts w:ascii="Times New Roman" w:hAnsi="Times New Roman" w:cs="Times New Roman"/>
          <w:sz w:val="28"/>
          <w:szCs w:val="28"/>
        </w:rPr>
      </w:pPr>
    </w:p>
    <w:p w:rsidR="009B0D16" w:rsidRDefault="009B0D16" w:rsidP="0025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«Сбербанк» предлагает получить деньги наличными, воспользовавшись программой «Кредит на любые цели». Максимальная сумма занимаемых средств – 3000 000рублей (без поручительства) и 5000 000 рублей (при участии поручителя). Процентная ставка – 12,5% годовых.  Срок погашения кредита составляет 5 лет.</w:t>
      </w:r>
    </w:p>
    <w:p w:rsidR="009B0D16" w:rsidRDefault="009B0D16" w:rsidP="007E3D5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56B89" w:rsidRPr="007E3D59" w:rsidRDefault="009B0D16" w:rsidP="007E3D5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="00256B89" w:rsidRPr="007E3D59">
        <w:rPr>
          <w:rFonts w:ascii="Times New Roman" w:hAnsi="Times New Roman" w:cs="Times New Roman"/>
          <w:sz w:val="28"/>
          <w:szCs w:val="28"/>
        </w:rPr>
        <w:t xml:space="preserve">редит наличными в банке «Ренессанс Кредит». </w:t>
      </w:r>
    </w:p>
    <w:p w:rsidR="007E3D59" w:rsidRDefault="007E3D59" w:rsidP="00256B89">
      <w:pPr>
        <w:rPr>
          <w:rFonts w:ascii="Times New Roman" w:hAnsi="Times New Roman" w:cs="Times New Roman"/>
          <w:sz w:val="28"/>
          <w:szCs w:val="28"/>
        </w:rPr>
      </w:pPr>
    </w:p>
    <w:p w:rsidR="00256B89" w:rsidRDefault="00256B89" w:rsidP="0025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«Ренессанс Кредит» поддерживает передовые технологии и заполнить заявку на кредит в нем можно онлайн. Из документов заемщику понадобятся паспорт и идентификационный код (может быть заменен водительским удостоверением). </w:t>
      </w:r>
    </w:p>
    <w:p w:rsidR="00256B89" w:rsidRDefault="00256B89" w:rsidP="0025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Приятный бонус – при условии предоставления справки о доходах ставка по кредиту снижается. Минимальная ставка – 11,9% годовых.</w:t>
      </w:r>
    </w:p>
    <w:p w:rsidR="00256B89" w:rsidRDefault="00256B89" w:rsidP="0025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кредита может достигать 700 000 рублей, срок погашения – до пяти лет. Такие условия делают «подъемным» ремонт любого уровня. </w:t>
      </w:r>
    </w:p>
    <w:p w:rsidR="00256B89" w:rsidRDefault="00256B89" w:rsidP="00256B89">
      <w:pPr>
        <w:rPr>
          <w:rFonts w:ascii="Times New Roman" w:hAnsi="Times New Roman" w:cs="Times New Roman"/>
          <w:sz w:val="28"/>
          <w:szCs w:val="28"/>
        </w:rPr>
      </w:pPr>
    </w:p>
    <w:p w:rsidR="00256B89" w:rsidRPr="007E3D59" w:rsidRDefault="000537BB" w:rsidP="007E3D5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Доступные ссуды</w:t>
      </w:r>
      <w:r w:rsidR="00256B89" w:rsidRPr="007E3D59">
        <w:rPr>
          <w:rFonts w:ascii="Times New Roman" w:hAnsi="Times New Roman" w:cs="Times New Roman"/>
          <w:sz w:val="28"/>
          <w:szCs w:val="28"/>
        </w:rPr>
        <w:t xml:space="preserve"> в банке «Восточный».</w:t>
      </w:r>
    </w:p>
    <w:p w:rsidR="007E3D59" w:rsidRDefault="007E3D59" w:rsidP="00256B89">
      <w:pPr>
        <w:rPr>
          <w:rFonts w:ascii="Times New Roman" w:hAnsi="Times New Roman" w:cs="Times New Roman"/>
          <w:sz w:val="28"/>
          <w:szCs w:val="28"/>
        </w:rPr>
      </w:pPr>
    </w:p>
    <w:p w:rsidR="003D1919" w:rsidRDefault="003D1919" w:rsidP="0025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банке «Восточный» к выбору заемщика представлены несколько </w:t>
      </w:r>
      <w:r w:rsidR="000537BB">
        <w:rPr>
          <w:rFonts w:ascii="Times New Roman" w:hAnsi="Times New Roman" w:cs="Times New Roman"/>
          <w:sz w:val="28"/>
          <w:szCs w:val="28"/>
        </w:rPr>
        <w:t>видов ссуд.</w:t>
      </w:r>
    </w:p>
    <w:p w:rsidR="00256B89" w:rsidRDefault="000537BB" w:rsidP="0025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200 000 рублей вполне достаточно, чтобы сделать косметический ремонт частного дома или квартиры.</w:t>
      </w:r>
      <w:r w:rsidR="00256B89">
        <w:rPr>
          <w:rFonts w:ascii="Times New Roman" w:hAnsi="Times New Roman" w:cs="Times New Roman"/>
          <w:sz w:val="28"/>
          <w:szCs w:val="28"/>
        </w:rPr>
        <w:t xml:space="preserve"> </w:t>
      </w:r>
      <w:r w:rsidR="003D1919">
        <w:rPr>
          <w:rFonts w:ascii="Times New Roman" w:hAnsi="Times New Roman" w:cs="Times New Roman"/>
          <w:sz w:val="28"/>
          <w:szCs w:val="28"/>
        </w:rPr>
        <w:t>В таком случае одобрение заявки банком проходит максимально быстро. Из документов предоставляется паспорт. Для удобства клиентов действует программа «равный платеж».</w:t>
      </w:r>
    </w:p>
    <w:p w:rsidR="003D1919" w:rsidRDefault="003D1919" w:rsidP="0025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нужная сумма больше, можно воспользоваться кредитом с подтверждением дохода или </w:t>
      </w:r>
      <w:r w:rsidR="000537BB">
        <w:rPr>
          <w:rFonts w:ascii="Times New Roman" w:hAnsi="Times New Roman" w:cs="Times New Roman"/>
          <w:sz w:val="28"/>
          <w:szCs w:val="28"/>
        </w:rPr>
        <w:t>с залогом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недвижимости. Подтвержденный доход позволит получить на руки сумму до 500 000 рублей. Залоговый кредит может предоставить средства </w:t>
      </w:r>
      <w:r w:rsidR="000537BB">
        <w:rPr>
          <w:rFonts w:ascii="Times New Roman" w:hAnsi="Times New Roman" w:cs="Times New Roman"/>
          <w:sz w:val="28"/>
          <w:szCs w:val="28"/>
        </w:rPr>
        <w:t>в несколько</w:t>
      </w:r>
      <w:r>
        <w:rPr>
          <w:rFonts w:ascii="Times New Roman" w:hAnsi="Times New Roman" w:cs="Times New Roman"/>
          <w:sz w:val="28"/>
          <w:szCs w:val="28"/>
        </w:rPr>
        <w:t xml:space="preserve"> миллионов. Точное значение </w:t>
      </w:r>
      <w:r w:rsidR="000537BB">
        <w:rPr>
          <w:rFonts w:ascii="Times New Roman" w:hAnsi="Times New Roman" w:cs="Times New Roman"/>
          <w:sz w:val="28"/>
          <w:szCs w:val="28"/>
        </w:rPr>
        <w:t>варьируется</w:t>
      </w:r>
      <w:r>
        <w:rPr>
          <w:rFonts w:ascii="Times New Roman" w:hAnsi="Times New Roman" w:cs="Times New Roman"/>
          <w:sz w:val="28"/>
          <w:szCs w:val="28"/>
        </w:rPr>
        <w:t xml:space="preserve"> от оценочной стоимости залоговой недвижимости. </w:t>
      </w:r>
    </w:p>
    <w:p w:rsidR="003D1919" w:rsidRDefault="003D1919" w:rsidP="00256B89">
      <w:pPr>
        <w:rPr>
          <w:rFonts w:ascii="Times New Roman" w:hAnsi="Times New Roman" w:cs="Times New Roman"/>
          <w:sz w:val="28"/>
          <w:szCs w:val="28"/>
        </w:rPr>
      </w:pPr>
    </w:p>
    <w:p w:rsidR="003D1919" w:rsidRPr="007E3D59" w:rsidRDefault="000537BB" w:rsidP="007E3D5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Кредитное предложение от банка «ОТП».</w:t>
      </w:r>
    </w:p>
    <w:p w:rsidR="007E3D59" w:rsidRDefault="007E3D59" w:rsidP="00256B89">
      <w:pPr>
        <w:rPr>
          <w:rFonts w:ascii="Times New Roman" w:hAnsi="Times New Roman" w:cs="Times New Roman"/>
          <w:sz w:val="28"/>
          <w:szCs w:val="28"/>
        </w:rPr>
      </w:pPr>
    </w:p>
    <w:p w:rsidR="003B1F85" w:rsidRDefault="003D1919" w:rsidP="0025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3E08">
        <w:rPr>
          <w:rFonts w:ascii="Times New Roman" w:hAnsi="Times New Roman" w:cs="Times New Roman"/>
          <w:sz w:val="28"/>
          <w:szCs w:val="28"/>
        </w:rPr>
        <w:t>«ОТП» банке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E08">
        <w:rPr>
          <w:rFonts w:ascii="Times New Roman" w:hAnsi="Times New Roman" w:cs="Times New Roman"/>
          <w:sz w:val="28"/>
          <w:szCs w:val="28"/>
        </w:rPr>
        <w:t xml:space="preserve">есть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получить средства в размере до 750 000 рублей. Для этого потребуется только заполнить </w:t>
      </w:r>
      <w:r w:rsidR="00CB3E08">
        <w:rPr>
          <w:rFonts w:ascii="Times New Roman" w:hAnsi="Times New Roman" w:cs="Times New Roman"/>
          <w:sz w:val="28"/>
          <w:szCs w:val="28"/>
        </w:rPr>
        <w:t>онлайн заявку на странице банка и дождаться отклика</w:t>
      </w:r>
      <w:r>
        <w:rPr>
          <w:rFonts w:ascii="Times New Roman" w:hAnsi="Times New Roman" w:cs="Times New Roman"/>
          <w:sz w:val="28"/>
          <w:szCs w:val="28"/>
        </w:rPr>
        <w:t>. Принятие решения редко занимает больше 15 минут.</w:t>
      </w:r>
      <w:r w:rsidR="003B1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919" w:rsidRDefault="003B1F85" w:rsidP="0025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может составлять до 60 месяцев, процентная ставка по кредиту – 14,9% годовых.</w:t>
      </w:r>
    </w:p>
    <w:p w:rsidR="003B1F85" w:rsidRDefault="003B1F85" w:rsidP="0025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Несомненным плюсом является возможность переносить дату ежемесячного платежа по своему усмотрению. По желанию заемщика кредит может быть погашен досрочно, целиком или частями, без комиссии.</w:t>
      </w:r>
    </w:p>
    <w:p w:rsidR="003B1F85" w:rsidRDefault="003B1F85" w:rsidP="00256B89">
      <w:pPr>
        <w:rPr>
          <w:rFonts w:ascii="Times New Roman" w:hAnsi="Times New Roman" w:cs="Times New Roman"/>
          <w:sz w:val="28"/>
          <w:szCs w:val="28"/>
        </w:rPr>
      </w:pPr>
    </w:p>
    <w:p w:rsidR="003B1F85" w:rsidRPr="007E3D59" w:rsidRDefault="003B1F85" w:rsidP="007E3D59">
      <w:pPr>
        <w:pStyle w:val="1"/>
        <w:rPr>
          <w:rFonts w:ascii="Times New Roman" w:hAnsi="Times New Roman" w:cs="Times New Roman"/>
          <w:sz w:val="28"/>
          <w:szCs w:val="28"/>
        </w:rPr>
      </w:pPr>
      <w:r w:rsidRPr="007E3D59">
        <w:rPr>
          <w:rFonts w:ascii="Times New Roman" w:hAnsi="Times New Roman" w:cs="Times New Roman"/>
          <w:sz w:val="28"/>
          <w:szCs w:val="28"/>
        </w:rPr>
        <w:t>Льготный кредит для пенсионеров в банке «</w:t>
      </w:r>
      <w:proofErr w:type="spellStart"/>
      <w:r w:rsidRPr="007E3D59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7E3D59">
        <w:rPr>
          <w:rFonts w:ascii="Times New Roman" w:hAnsi="Times New Roman" w:cs="Times New Roman"/>
          <w:sz w:val="28"/>
          <w:szCs w:val="28"/>
        </w:rPr>
        <w:t>».</w:t>
      </w:r>
    </w:p>
    <w:p w:rsidR="007E3D59" w:rsidRDefault="007E3D59" w:rsidP="00256B89">
      <w:pPr>
        <w:rPr>
          <w:rFonts w:ascii="Times New Roman" w:hAnsi="Times New Roman" w:cs="Times New Roman"/>
          <w:sz w:val="28"/>
          <w:szCs w:val="28"/>
        </w:rPr>
      </w:pPr>
    </w:p>
    <w:p w:rsidR="003B1F85" w:rsidRDefault="003B1F85" w:rsidP="0025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условия для получения кредита на ремонт предлагает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Возраст заемщика практически не ограничен, обратиться за кредитными средствами можно до 85 лет.</w:t>
      </w:r>
    </w:p>
    <w:p w:rsidR="003B1F85" w:rsidRDefault="003C17E7" w:rsidP="0025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«Денежный кредит 12% +» включает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C17E7" w:rsidRDefault="003C17E7" w:rsidP="003C17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по кредиту – 12% годовых.</w:t>
      </w:r>
    </w:p>
    <w:p w:rsidR="003C17E7" w:rsidRDefault="003C17E7" w:rsidP="003C17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– на 12 месяцев.</w:t>
      </w:r>
    </w:p>
    <w:p w:rsidR="003C17E7" w:rsidRDefault="003C17E7" w:rsidP="003C17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займа – 100 000 рублей.</w:t>
      </w:r>
    </w:p>
    <w:p w:rsidR="003C17E7" w:rsidRDefault="003C17E7" w:rsidP="003C1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Заемщик должен являться гражданином Российской Федерации, быть не моложе 35 лет и иметь постоянную регистрацию от четырех месяцев. Так же потребуется указать городской телефон или контакты с места работы.</w:t>
      </w:r>
    </w:p>
    <w:p w:rsidR="003C17E7" w:rsidRDefault="003C17E7" w:rsidP="003C1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способ займа подойдет тем, кто делает ремонт в квартире постепенно, от помещения к помещению. Таким способом можно обращаться за ссудой не один раз.</w:t>
      </w:r>
      <w:r w:rsidR="00174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7E7" w:rsidRDefault="003C17E7" w:rsidP="003C17E7">
      <w:pPr>
        <w:rPr>
          <w:rFonts w:ascii="Times New Roman" w:hAnsi="Times New Roman" w:cs="Times New Roman"/>
          <w:sz w:val="28"/>
          <w:szCs w:val="28"/>
        </w:rPr>
      </w:pPr>
    </w:p>
    <w:p w:rsidR="003C17E7" w:rsidRDefault="003C17E7" w:rsidP="003C1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в статье банки отличаются тем, что предлагают самые простые способы оформления заявок на получение денежных средств. Не требуется собирать большое количество документов и обязательно подтверждать доходы, как принято в других, более известных банках. </w:t>
      </w:r>
      <w:r w:rsidR="000371CD">
        <w:rPr>
          <w:rFonts w:ascii="Times New Roman" w:hAnsi="Times New Roman" w:cs="Times New Roman"/>
          <w:sz w:val="28"/>
          <w:szCs w:val="28"/>
        </w:rPr>
        <w:t xml:space="preserve">Так же ставки по кредитам в этих организациях существенно ниже по сравнению с их крупными «собратьями». Убедиться в этом поможет кредитный калькулятор, который есть на сайте практически любой кредитной организации. </w:t>
      </w:r>
    </w:p>
    <w:p w:rsidR="003C17E7" w:rsidRPr="003C17E7" w:rsidRDefault="003C17E7" w:rsidP="003C17E7">
      <w:pPr>
        <w:rPr>
          <w:rFonts w:ascii="Times New Roman" w:hAnsi="Times New Roman" w:cs="Times New Roman"/>
          <w:sz w:val="28"/>
          <w:szCs w:val="28"/>
        </w:rPr>
      </w:pPr>
    </w:p>
    <w:p w:rsidR="003D1919" w:rsidRDefault="003D1919" w:rsidP="00256B89">
      <w:pPr>
        <w:rPr>
          <w:rFonts w:ascii="Times New Roman" w:hAnsi="Times New Roman" w:cs="Times New Roman"/>
          <w:sz w:val="28"/>
          <w:szCs w:val="28"/>
        </w:rPr>
      </w:pPr>
    </w:p>
    <w:p w:rsidR="00256B89" w:rsidRDefault="00256B89" w:rsidP="00256B89">
      <w:pPr>
        <w:rPr>
          <w:rFonts w:ascii="Times New Roman" w:hAnsi="Times New Roman" w:cs="Times New Roman"/>
          <w:sz w:val="28"/>
          <w:szCs w:val="28"/>
        </w:rPr>
      </w:pPr>
    </w:p>
    <w:p w:rsidR="00256B89" w:rsidRDefault="00256B89" w:rsidP="00256B89">
      <w:pPr>
        <w:rPr>
          <w:rFonts w:ascii="Times New Roman" w:hAnsi="Times New Roman" w:cs="Times New Roman"/>
          <w:sz w:val="28"/>
          <w:szCs w:val="28"/>
        </w:rPr>
      </w:pPr>
    </w:p>
    <w:p w:rsidR="00256B89" w:rsidRPr="00256B89" w:rsidRDefault="00256B89" w:rsidP="00256B89">
      <w:pPr>
        <w:rPr>
          <w:rFonts w:ascii="Times New Roman" w:hAnsi="Times New Roman" w:cs="Times New Roman"/>
          <w:sz w:val="28"/>
          <w:szCs w:val="28"/>
        </w:rPr>
      </w:pPr>
    </w:p>
    <w:p w:rsidR="00D77C61" w:rsidRPr="00D77C61" w:rsidRDefault="00D77C61" w:rsidP="00D77C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7453" w:rsidRDefault="00787453" w:rsidP="003C6189">
      <w:pPr>
        <w:rPr>
          <w:rFonts w:ascii="Times New Roman" w:hAnsi="Times New Roman" w:cs="Times New Roman"/>
          <w:sz w:val="28"/>
          <w:szCs w:val="28"/>
        </w:rPr>
      </w:pPr>
    </w:p>
    <w:p w:rsidR="00787453" w:rsidRDefault="00787453" w:rsidP="003C6189">
      <w:pPr>
        <w:rPr>
          <w:rFonts w:ascii="Times New Roman" w:hAnsi="Times New Roman" w:cs="Times New Roman"/>
          <w:sz w:val="28"/>
          <w:szCs w:val="28"/>
        </w:rPr>
      </w:pPr>
    </w:p>
    <w:p w:rsidR="00787453" w:rsidRPr="003C6189" w:rsidRDefault="00787453" w:rsidP="003C6189">
      <w:pPr>
        <w:rPr>
          <w:rFonts w:ascii="Times New Roman" w:hAnsi="Times New Roman" w:cs="Times New Roman"/>
          <w:sz w:val="28"/>
          <w:szCs w:val="28"/>
        </w:rPr>
      </w:pPr>
    </w:p>
    <w:p w:rsidR="003C6189" w:rsidRPr="00646ED8" w:rsidRDefault="003C6189" w:rsidP="003C6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6A2" w:rsidRDefault="00E606A2" w:rsidP="00D1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474D0" w:rsidRDefault="002474D0" w:rsidP="00D15D5A">
      <w:pPr>
        <w:rPr>
          <w:rFonts w:ascii="Times New Roman" w:hAnsi="Times New Roman" w:cs="Times New Roman"/>
          <w:sz w:val="28"/>
          <w:szCs w:val="28"/>
        </w:rPr>
      </w:pPr>
    </w:p>
    <w:p w:rsidR="002474D0" w:rsidRDefault="002474D0" w:rsidP="00D15D5A">
      <w:pPr>
        <w:rPr>
          <w:rFonts w:ascii="Times New Roman" w:hAnsi="Times New Roman" w:cs="Times New Roman"/>
          <w:sz w:val="28"/>
          <w:szCs w:val="28"/>
        </w:rPr>
      </w:pPr>
    </w:p>
    <w:p w:rsidR="002474D0" w:rsidRPr="00D15D5A" w:rsidRDefault="002474D0" w:rsidP="00D15D5A">
      <w:pPr>
        <w:rPr>
          <w:rFonts w:ascii="Times New Roman" w:hAnsi="Times New Roman" w:cs="Times New Roman"/>
          <w:sz w:val="28"/>
          <w:szCs w:val="28"/>
        </w:rPr>
      </w:pPr>
    </w:p>
    <w:sectPr w:rsidR="002474D0" w:rsidRPr="00D1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852C3"/>
    <w:multiLevelType w:val="hybridMultilevel"/>
    <w:tmpl w:val="6EF0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50C9"/>
    <w:multiLevelType w:val="hybridMultilevel"/>
    <w:tmpl w:val="D170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D0552"/>
    <w:multiLevelType w:val="hybridMultilevel"/>
    <w:tmpl w:val="7814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F3718"/>
    <w:multiLevelType w:val="hybridMultilevel"/>
    <w:tmpl w:val="7FA2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C6926"/>
    <w:multiLevelType w:val="hybridMultilevel"/>
    <w:tmpl w:val="2352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9F"/>
    <w:rsid w:val="000371CD"/>
    <w:rsid w:val="000537BB"/>
    <w:rsid w:val="0017457D"/>
    <w:rsid w:val="002474D0"/>
    <w:rsid w:val="00256B89"/>
    <w:rsid w:val="00363579"/>
    <w:rsid w:val="003B1F85"/>
    <w:rsid w:val="003C17E7"/>
    <w:rsid w:val="003C6189"/>
    <w:rsid w:val="003D1919"/>
    <w:rsid w:val="0049136E"/>
    <w:rsid w:val="00631670"/>
    <w:rsid w:val="00646ED8"/>
    <w:rsid w:val="00651E3F"/>
    <w:rsid w:val="006A6922"/>
    <w:rsid w:val="00787453"/>
    <w:rsid w:val="007E3D59"/>
    <w:rsid w:val="0085415F"/>
    <w:rsid w:val="0098479F"/>
    <w:rsid w:val="009B0D16"/>
    <w:rsid w:val="009F5A49"/>
    <w:rsid w:val="00B9644F"/>
    <w:rsid w:val="00C06DDD"/>
    <w:rsid w:val="00C8355F"/>
    <w:rsid w:val="00CB3E08"/>
    <w:rsid w:val="00D15D5A"/>
    <w:rsid w:val="00D77C61"/>
    <w:rsid w:val="00DB756E"/>
    <w:rsid w:val="00E03D0E"/>
    <w:rsid w:val="00E606A2"/>
    <w:rsid w:val="00EE4072"/>
    <w:rsid w:val="00F0043B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972E4-980C-4370-A818-98D0C50F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3D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316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316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E3D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3D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2018-01-18T11:11:00Z</dcterms:created>
  <dcterms:modified xsi:type="dcterms:W3CDTF">2018-01-21T18:49:00Z</dcterms:modified>
</cp:coreProperties>
</file>