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 уровню отдыха и многообразию развлечений Сочи ничем не уступает многим европейским курортным городам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Известный с начала 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века курорт на Черноморском побережье до сих пор остаётся одним из популярных мест отдыха в России для семей и просто желающих провести отпуск интересно и с пользой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cc282c"/>
          <w:sz w:val="32"/>
          <w:szCs w:val="32"/>
          <w:u w:color="cc282c"/>
          <w:shd w:val="clear" w:color="auto" w:fill="ffffff"/>
        </w:rPr>
        <w:drawing>
          <wp:inline distT="0" distB="0" distL="0" distR="0">
            <wp:extent cx="12700" cy="12700"/>
            <wp:effectExtent l="0" t="0" r="0" b="0"/>
            <wp:docPr id="1073741825" name="officeArt object" descr="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.gif" descr="0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  <w:drawing>
          <wp:inline distT="0" distB="0" distL="0" distR="0">
            <wp:extent cx="12700" cy="12700"/>
            <wp:effectExtent l="0" t="0" r="0" b="0"/>
            <wp:docPr id="1073741826" name="officeArt object" descr="logger.ph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ger.php.gif" descr="logger.php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282b2c"/>
          <w:sz w:val="32"/>
          <w:szCs w:val="32"/>
          <w:u w:color="282b2c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Заманчивый курорт — круглый год</w:t>
      </w: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Территория Сочи простирается вдоль Кавказского побережья Чёрного моря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От холодных ветров он защищён заснеженными горами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попасть на которые можно с солнечного пляжа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Благодаря тёплому Чёрному морю климат Сочи благоприятен для отдыха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Курортный сезон длится тут практически круглогодично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Сочинское лето начинается уже в мае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оно тут жаркое и сухое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Лучшими месяцами для отдыха считаются июль и август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во время которых устанавливается ясная погода со средней температурой воды около 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+23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Крайне удачное географическое положение и приятный в любую пору года климат 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такой же во Франции и Бельгии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не могут не привлекать туристов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Кроме того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Сочи славится своими целебными источниками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санаториями и лечебницами для желающих поправить здоровье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Особую категорию туристов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посещающих этот курорт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составляют любители экстремального отдыха</w:t>
      </w:r>
      <w:r>
        <w:rPr>
          <w:rFonts w:ascii="Times New Roman" w:hAnsi="Times New Roman"/>
          <w:color w:val="282b2c"/>
          <w:sz w:val="32"/>
          <w:szCs w:val="32"/>
          <w:u w:color="282b2c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sz w:val="32"/>
          <w:szCs w:val="32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Активный отдых для самых смелых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Наиболее развит в Сочи водный туризм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а также водный экстрим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Сама природа города располагает к занятию подводными видами развлечений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Даже если Вы никогда раньше не имели дело с погружением на дно с аквалангом или плаванием на доске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опытные инструкторы всегда готовы помочь с обучением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Ещё несколько лет назад катание по волнам на доске было доступно только посетителям дорогих зарубежных курортов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Сегодня же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почувствовать жажду новых ощущений и испытать дух свободы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«оседлав» волну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можно на отечественных сочинских курортах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Кроме традиционного сёрфинга в курортном городе набирает популярность 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виндсёрфинг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катание на воде под парусом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который управляется при помощи ветра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кайтсёрфинг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когда вместо паруса прикреплён кайт — воздушный змей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Сёрфинг не требует особой физической подготовки и подходит для занятий в любом возрасте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Популярные места для занятий всевозможными видами сёрфинга — станция «Бриз»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спот на мысе Видный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На спот Хоста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Рика съезжаются не только новички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но и мастера сёрфинга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предлагая полюбоваться зрелищем из трюков и поворотов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Также весьма популярным развлечением на морском побережье являются 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водные лыжи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Это похоже на классические лыжи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только передвигаетесь Вы по волнам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а ведёт Вас катер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соединённый с Вами тросом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Волны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солнце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драйв — незабываемые ощущения от катания даже для новичков в этом деле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Катание на водных лыжах не требует специальной подготовки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поехать может любой человек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начиная с трёхлетнего возраста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достаточно только инструктажа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Вейкбординг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 представляет собой комбинацию из нескольких видов экстремального спорта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сноуборда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водных лыж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сёрфинга и скейта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Ведёт Вас также катер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а Вы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тем временем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стоя на доске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исполняете разнообразные трюки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 центре Сочи находится вейк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станция с реверсивной лебёдкой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где проводят время те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для кого обычные водные лыжи или сёрфинг уже слишком просты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Несмотря на море адреналина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которое дарит такое занятие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обучиться ему довольно просто 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главное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оно полностью безопасно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Для тех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кто давно мечтает изучить морские глубины и прикоснуться к тайнам захватывающего подводного мира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подойдёт дайвинг — подводное плавание с аквалангом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Подводное приключение в Чёрном море — возможность увидеть вживую то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что раньше видели только по телевизору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познакомиться с удивительной природой морских глубин и даже изучить затонувшие корабли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Любимое место погружения для новичков — это мыс Видный с небольшой глубиной и чистой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прозрачной водой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Драйверов с опытом наверняка заинтересуют скала Лучезарная и затонувшее ещё во времена Второй мировой судно «Роклифф»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Приключения по дорогам и горам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Немало приключений в Сочи можно найти и на суше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поездки на внедорожниках по живописным местам окрестностей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поездки на горных велосипедах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Джиппинг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 — поездка по бездорожью на автомобилях — настоящая находка для любителей драйва и приключений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Этот вид туризма весьма распространён на Черноморском побережье и особенно привлекателен тем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что рассчитан на компанию из нескольких человек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Поездки на большой скорости и в весёлой компании по горным дорогам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куда не ходят обычные туристы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позволяют увидеть самые красивые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обычно спрятанные от глаз места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а также повысить адреналин в крови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Каждому любителю экстремального спорта в Сочи нужно отправиться в путешествие по горным дорогам и бездорожью на горном велосипеде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Маршруты байкинга можно уточнить в любом из агентств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предлагающих услуги велопутешествий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Там же можно взять на прокат велосипед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Веломаршруты градируются от относительно простых для начинающих до невероятно сложных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проходящих у подножия наиболее высокой точки Сочинского курорта — горы Ахун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А поклонники </w:t>
      </w:r>
      <w:r>
        <w:rPr>
          <w:rFonts w:ascii="Times New Roman" w:hAnsi="Times New Roman" w:hint="default"/>
          <w:b w:val="1"/>
          <w:bCs w:val="1"/>
          <w:i w:val="1"/>
          <w:iCs w:val="1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рафтинга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 — сплава по быстрой горной реке на бескаркасных лодках 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рафтах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— могут отправиться в увлекательное путешествие по реке Мзымте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одной из наиболее длинных рек побережья Чёрного моря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Несмотря на кажущуюся опасность и сложность управления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рафтинг безопасен при соблюдении правил техники безопасности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Любителям по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настоящему острых ощущений советуем посетить Скайпарк 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AJ Hackett,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который находится в Сочинском национальном парке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Это первый отечественный парк приключений на высоте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Кроме пешеходного моста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скалодрома высотой в 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18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м и верёвочного парка приключений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Скайпарк славится своими высотными аттракционами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Тут можно опробовать самые высокие в мире качели или прыжки на верёвке с высоты в 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69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en-US"/>
        </w:rPr>
        <w:t>метров в любом положении — вниз головой или спиной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 тандеме или даже с велосипедом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!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После активного отдыха нужно хорошо отдохнуть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В Сочи Вы найдёте как шикарные отели для любителей комфортного отдыха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так и небольшие гостиницы эконом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класса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Популярные гостиницы здесь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«Кристалл»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«Оазис»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пансионаты «Изумруд»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«Аквамарин»</w:t>
      </w:r>
      <w:r>
        <w:rPr>
          <w:rFonts w:ascii="Times New Roman" w:hAnsi="Times New Roman"/>
          <w:color w:val="202020"/>
          <w:sz w:val="32"/>
          <w:szCs w:val="32"/>
          <w:u w:color="20202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pPr>
    </w:p>
    <w:p>
      <w:pPr>
        <w:pStyle w:val="По умолчанию"/>
      </w:pP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instrText xml:space="preserve"> HYPERLINK "https://www.tourister.ru/publications/969"</w:instrText>
      </w:r>
      <w:r>
        <w:rPr>
          <w:rStyle w:val="Hyperlink.0"/>
          <w:rFonts w:ascii="Times New Roman" w:cs="Times New Roman" w:hAnsi="Times New Roman" w:eastAsia="Times New Roman"/>
          <w:sz w:val="32"/>
          <w:szCs w:val="32"/>
        </w:rPr>
        <w:fldChar w:fldCharType="separate" w:fldLock="0"/>
      </w:r>
      <w:r>
        <w:rPr>
          <w:rStyle w:val="Hyperlink.0"/>
          <w:rFonts w:ascii="Times New Roman" w:hAnsi="Times New Roman"/>
          <w:sz w:val="32"/>
          <w:szCs w:val="32"/>
          <w:rtl w:val="0"/>
          <w:lang w:val="ru-RU"/>
        </w:rPr>
        <w:t>https://www.tourister.ru/publications/969</w:t>
      </w:r>
      <w:r>
        <w:rPr>
          <w:rFonts w:ascii="Times New Roman" w:cs="Times New Roman" w:hAnsi="Times New Roman" w:eastAsia="Times New Roman"/>
          <w:sz w:val="32"/>
          <w:szCs w:val="32"/>
        </w:rPr>
        <w:fldChar w:fldCharType="end" w:fldLock="0"/>
      </w:r>
      <w:r>
        <w:rPr>
          <w:rFonts w:ascii="Times New Roman" w:cs="Times New Roman" w:hAnsi="Times New Roman" w:eastAsia="Times New Roman"/>
          <w:color w:val="202020"/>
          <w:sz w:val="32"/>
          <w:szCs w:val="32"/>
          <w:u w:color="202020"/>
          <w:shd w:val="clear" w:color="auto" w:fill="ffffff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