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</w:p>
    <w:p w:rsidR="00B011C4" w:rsidRP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</w:pPr>
    </w:p>
    <w:p w:rsidR="00B011C4" w:rsidRP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Статья анонс для детских спектаклей</w:t>
      </w: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</w:p>
    <w:p w:rsidR="00B011C4" w:rsidRP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 xml:space="preserve">Мальчишки и девчонки, а </w:t>
      </w:r>
      <w:proofErr w:type="gramStart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так-же</w:t>
      </w:r>
      <w:proofErr w:type="gramEnd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 xml:space="preserve"> их родители!</w:t>
      </w:r>
    </w:p>
    <w:p w:rsidR="00B011C4" w:rsidRP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 xml:space="preserve"> Спектакль “Антарктида” увидеть не </w:t>
      </w:r>
      <w:proofErr w:type="gramStart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хотите-ли</w:t>
      </w:r>
      <w:proofErr w:type="gramEnd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?</w:t>
      </w:r>
    </w:p>
    <w:p w:rsidR="00B011C4" w:rsidRP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8"/>
          <w:szCs w:val="28"/>
          <w:shd w:val="clear" w:color="auto" w:fill="CCF0FD"/>
          <w:lang w:eastAsia="ru-RU"/>
        </w:rPr>
      </w:pP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Это представление для детей среднего дошкольного возраста. От 3-х до 5 лет.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Тема актуальная. Защищаем экологию планеты земля. Глобальное потепление.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Празднование Нового года под угрозой! На ледяном континенте тают льды, становится жарко, как в Африке.</w:t>
      </w:r>
    </w:p>
    <w:p w:rsidR="00B011C4" w:rsidRPr="00B011C4" w:rsidRDefault="00B011C4" w:rsidP="00B0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В Антарктиду переселились мартышки, летучие рыбки и касатки.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А коренным жителям Арктики: пингвинам, тюленю не до смеха и радости. Они же привыкли жить во льдах и холоде. Что им делать, как отмечать Новый год?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И</w:t>
      </w:r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конечно же на помощь придут зрители. Девочки и мальчики в интерактивном  спектакле будут принимать непосредственное участие. 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B011C4" w:rsidRPr="00B011C4" w:rsidRDefault="00B011C4" w:rsidP="00B011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Детишки поиграют с маленькими летучими рыбками и огромными касатками.</w:t>
      </w:r>
    </w:p>
    <w:p w:rsidR="00B011C4" w:rsidRPr="00B011C4" w:rsidRDefault="00B011C4" w:rsidP="00B011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Проведут эксперименты со льдом.</w:t>
      </w:r>
    </w:p>
    <w:p w:rsidR="00B011C4" w:rsidRPr="00B011C4" w:rsidRDefault="00B011C4" w:rsidP="00B011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Станут участниками танцев с пингвинами и даже увидят северное сияние.</w:t>
      </w:r>
    </w:p>
    <w:p w:rsidR="00B011C4" w:rsidRPr="00B011C4" w:rsidRDefault="00B011C4" w:rsidP="00B011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Научат мартышку наводить порядок в своих игрушках и научатся этому сами.</w:t>
      </w:r>
    </w:p>
    <w:p w:rsidR="00B011C4" w:rsidRPr="00B011C4" w:rsidRDefault="00B011C4" w:rsidP="00B011C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Продолжительность 50 минут</w:t>
      </w: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Готовы ли вы встретить необычный Новый год?   На представлении будет не только Дед Мороз и елочка, но и разные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, экзотические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животные, интересные приключения. Много музыки и веселья!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Этот праздник запомнится навсегда!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32"/>
          <w:szCs w:val="32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 xml:space="preserve">Детская сказка “О </w:t>
      </w:r>
      <w:proofErr w:type="gramStart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Снежной</w:t>
      </w:r>
      <w:proofErr w:type="gramEnd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 xml:space="preserve"> </w:t>
      </w:r>
      <w:proofErr w:type="spellStart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Метельке</w:t>
      </w:r>
      <w:proofErr w:type="spellEnd"/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”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Для самых юных  зрителей ясельного возраста  от 1 до 3-х лет.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</w:p>
    <w:p w:rsidR="00B011C4" w:rsidRPr="00B011C4" w:rsidRDefault="00B011C4" w:rsidP="00B0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Это очень романтичная и трогательная история. В спектакле  малышам расскажут о зиме. А родители во время просмотра вернутся в детство.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Эта сказка о маленькой </w:t>
      </w:r>
      <w:proofErr w:type="spell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Метельке</w:t>
      </w:r>
      <w:proofErr w:type="spell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. С ней не хотят дружить, все считают  беднягу холодной. А ей так хочется найти друзей. Конечно 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же</w:t>
      </w:r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 помогут </w:t>
      </w:r>
      <w:proofErr w:type="spell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Метельке</w:t>
      </w:r>
      <w:proofErr w:type="spell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дети-зрители.  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B011C4" w:rsidRPr="00B011C4" w:rsidRDefault="00B011C4" w:rsidP="00B011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 интерактивном представлении они с маленьким паровозиком отправятся путешествовать по зимнему лесу.</w:t>
      </w:r>
    </w:p>
    <w:p w:rsidR="00B011C4" w:rsidRPr="00B011C4" w:rsidRDefault="00B011C4" w:rsidP="00B011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Встретят замёрзшего лисёнка и помогут ему согреться. А голодную белочку накормят орешками.  От зверей 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узнают</w:t>
      </w:r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 xml:space="preserve"> куда же ведёт волшебная карта.</w:t>
      </w:r>
    </w:p>
    <w:p w:rsidR="00B011C4" w:rsidRPr="00B011C4" w:rsidRDefault="00B011C4" w:rsidP="00B011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 спектакле   используются элементы теней, зимние забавы прямо в зрительном зале.</w:t>
      </w:r>
    </w:p>
    <w:p w:rsidR="00B011C4" w:rsidRPr="00B011C4" w:rsidRDefault="00B011C4" w:rsidP="00B011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 финале зрителей ждут подарки-сувениры, фотосессия. И всё это входит в общую стоимость билета.</w:t>
      </w:r>
    </w:p>
    <w:p w:rsidR="00B011C4" w:rsidRPr="00B011C4" w:rsidRDefault="00B011C4" w:rsidP="00B011C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Продолжительность 40 минут</w:t>
      </w:r>
    </w:p>
    <w:p w:rsidR="00B011C4" w:rsidRDefault="00B011C4" w:rsidP="00B011C4">
      <w:pPr>
        <w:spacing w:after="0" w:line="240" w:lineRule="auto"/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Малышам будет весело и интересно!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32"/>
          <w:szCs w:val="32"/>
          <w:shd w:val="clear" w:color="auto" w:fill="CCF0FD"/>
          <w:lang w:eastAsia="ru-RU"/>
        </w:rPr>
        <w:t>Новый спектакль “12 месяцев”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 </w:t>
      </w:r>
    </w:p>
    <w:p w:rsidR="00B011C4" w:rsidRPr="00B011C4" w:rsidRDefault="00B011C4" w:rsidP="00B0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Все  знают сказку “12 месяцев”. В нашем представлении всё 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по другому</w:t>
      </w:r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!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lastRenderedPageBreak/>
        <w:t>Старая  сказка на новый лад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.“</w:t>
      </w:r>
      <w:proofErr w:type="spellStart"/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Беби</w:t>
      </w:r>
      <w:proofErr w:type="spell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-версия” для малышей.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Начинается постановка с того, что две девочки сестрички приехали к бабушке в деревню, нашли в старом сундуке книгу и читают ее. Это как раз и есть новогодняя сказка про 12 месяцев.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proofErr w:type="gramStart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Плохих</w:t>
      </w:r>
      <w:proofErr w:type="gramEnd"/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 и злых в спектакле нет. Но герои те же самые.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Маленькая принцесса, которая ничего не знает о временах года и поэтому приказала принести ей весенние цветы  зимой. Мачеха и её дочка Луша, они обожают конфеты и готовы  за сладкое на всё. Даже на то, чего не бывает. И просят достать подснежники главную героиню.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И вот  маленькая девочка в мороз оказалась в заснеженном лесу.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Маленькие зрители помогут главной героине в этой непростой ситуации.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Вместе будут искать подснежники.</w:t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Встретят четыре времени года, и даже смогут потрогать их.</w:t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Расскажут глупышке принцессе о том, что есть зима, весна, осень, лето. Заодно и сами запомнят и выучат это в игре.</w:t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В зимнем лесу зате</w:t>
      </w: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ют весёлую  игру с белками. Кидаться друг в друга “стишками-снежками”, интересно и поучительно.</w:t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Согреются у Новогоднего костра и сами смогут превратиться в настоящих братьев месяцев.</w:t>
      </w:r>
    </w:p>
    <w:p w:rsidR="00B011C4" w:rsidRPr="00B011C4" w:rsidRDefault="00B011C4" w:rsidP="00B011C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Дети смогут вырастить  подснежники и отметить Новый год на балу в королевстве.</w:t>
      </w:r>
    </w:p>
    <w:p w:rsidR="00B011C4" w:rsidRDefault="00B011C4" w:rsidP="00B011C4">
      <w:pP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</w:pPr>
      <w:r w:rsidRPr="00B011C4">
        <w:rPr>
          <w:rFonts w:ascii="Arial" w:eastAsia="Times New Roman" w:hAnsi="Arial" w:cs="Arial"/>
          <w:color w:val="292B2C"/>
          <w:sz w:val="24"/>
          <w:szCs w:val="24"/>
          <w:lang w:eastAsia="ru-RU"/>
        </w:rPr>
        <w:br/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Это же участие в настоящем волшебстве!</w:t>
      </w:r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</w:p>
    <w:p w:rsidR="00EE5A38" w:rsidRDefault="00B011C4" w:rsidP="00B011C4">
      <w:bookmarkStart w:id="0" w:name="_GoBack"/>
      <w:bookmarkEnd w:id="0"/>
      <w:r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 xml:space="preserve"> </w:t>
      </w:r>
      <w:r w:rsidRPr="00B011C4">
        <w:rPr>
          <w:rFonts w:ascii="Arial" w:eastAsia="Times New Roman" w:hAnsi="Arial" w:cs="Arial"/>
          <w:color w:val="292B2C"/>
          <w:sz w:val="24"/>
          <w:szCs w:val="24"/>
          <w:shd w:val="clear" w:color="auto" w:fill="CCF0FD"/>
          <w:lang w:eastAsia="ru-RU"/>
        </w:rPr>
        <w:t>Дети смогут в интерактивном спектакле узнать о временах года, поиграть с главными героями и  отметить Новый год, а родители вернуться в детство и сказку.</w:t>
      </w:r>
    </w:p>
    <w:sectPr w:rsidR="00EE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D1E"/>
    <w:multiLevelType w:val="multilevel"/>
    <w:tmpl w:val="1E0C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B2946"/>
    <w:multiLevelType w:val="multilevel"/>
    <w:tmpl w:val="2B4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4489E"/>
    <w:multiLevelType w:val="multilevel"/>
    <w:tmpl w:val="3768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4"/>
    <w:rsid w:val="00B011C4"/>
    <w:rsid w:val="00E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3033</Characters>
  <Application>Microsoft Office Word</Application>
  <DocSecurity>0</DocSecurity>
  <Lines>25</Lines>
  <Paragraphs>7</Paragraphs>
  <ScaleCrop>false</ScaleCrop>
  <Company>Home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2018-10-09T10:33:00Z</dcterms:created>
  <dcterms:modified xsi:type="dcterms:W3CDTF">2018-10-09T10:38:00Z</dcterms:modified>
</cp:coreProperties>
</file>