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2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1993"/>
        <w:gridCol w:w="5423"/>
      </w:tblGrid>
      <w:tr w:rsidR="00F909D5">
        <w:trPr>
          <w:trHeight w:val="280"/>
          <w:jc w:val="center"/>
        </w:trPr>
        <w:tc>
          <w:tcPr>
            <w:tcW w:w="9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9D5" w:rsidRDefault="00F909D5" w:rsidP="00A17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lk513324184"/>
          </w:p>
        </w:tc>
      </w:tr>
      <w:tr w:rsidR="00F909D5">
        <w:trPr>
          <w:trHeight w:val="260"/>
          <w:jc w:val="center"/>
        </w:trPr>
        <w:tc>
          <w:tcPr>
            <w:tcW w:w="9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9D5" w:rsidRDefault="00F90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09D5">
        <w:trPr>
          <w:trHeight w:val="480"/>
          <w:jc w:val="center"/>
        </w:trPr>
        <w:tc>
          <w:tcPr>
            <w:tcW w:w="9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9D5" w:rsidRDefault="00665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ЭССЕ</w:t>
            </w:r>
          </w:p>
        </w:tc>
      </w:tr>
      <w:tr w:rsidR="00F909D5">
        <w:trPr>
          <w:trHeight w:val="40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:rsidR="00F909D5" w:rsidRDefault="00075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дисциплине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09D5" w:rsidRDefault="00027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античной философии</w:t>
            </w:r>
            <w:r w:rsidR="0066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F909D5">
        <w:trPr>
          <w:trHeight w:val="400"/>
          <w:jc w:val="center"/>
        </w:trPr>
        <w:tc>
          <w:tcPr>
            <w:tcW w:w="92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09D5" w:rsidRDefault="00F90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09D5">
        <w:trPr>
          <w:trHeight w:val="400"/>
          <w:jc w:val="center"/>
        </w:trPr>
        <w:tc>
          <w:tcPr>
            <w:tcW w:w="18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09D5" w:rsidRDefault="00F90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09D5" w:rsidRDefault="00075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тему</w:t>
            </w:r>
          </w:p>
        </w:tc>
        <w:tc>
          <w:tcPr>
            <w:tcW w:w="7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09D5" w:rsidRDefault="0074216E" w:rsidP="00027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Порфирий. Жизнь и учения.</w:t>
            </w:r>
          </w:p>
        </w:tc>
      </w:tr>
      <w:tr w:rsidR="00F909D5">
        <w:trPr>
          <w:trHeight w:val="400"/>
          <w:jc w:val="center"/>
        </w:trPr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09D5" w:rsidRDefault="00F90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09D5" w:rsidRDefault="00F909D5" w:rsidP="00027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09D5">
        <w:trPr>
          <w:trHeight w:val="340"/>
          <w:jc w:val="center"/>
        </w:trPr>
        <w:tc>
          <w:tcPr>
            <w:tcW w:w="9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9D5" w:rsidRDefault="00F90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645">
        <w:trPr>
          <w:gridAfter w:val="1"/>
          <w:wAfter w:w="5423" w:type="dxa"/>
          <w:trHeight w:val="360"/>
          <w:jc w:val="center"/>
        </w:trPr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645" w:rsidRDefault="00A17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645">
        <w:trPr>
          <w:gridAfter w:val="1"/>
          <w:wAfter w:w="5423" w:type="dxa"/>
          <w:trHeight w:val="280"/>
          <w:jc w:val="center"/>
        </w:trPr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645" w:rsidRDefault="00A17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645">
        <w:trPr>
          <w:gridAfter w:val="1"/>
          <w:wAfter w:w="5423" w:type="dxa"/>
          <w:trHeight w:val="180"/>
          <w:jc w:val="center"/>
        </w:trPr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645" w:rsidRDefault="00A17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645">
        <w:trPr>
          <w:gridAfter w:val="1"/>
          <w:wAfter w:w="5423" w:type="dxa"/>
          <w:trHeight w:val="260"/>
          <w:jc w:val="center"/>
        </w:trPr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645" w:rsidRDefault="00A17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645">
        <w:trPr>
          <w:gridAfter w:val="1"/>
          <w:wAfter w:w="5423" w:type="dxa"/>
          <w:trHeight w:val="280"/>
          <w:jc w:val="center"/>
        </w:trPr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645" w:rsidRDefault="00A17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2"/>
                <w:tab w:val="left" w:pos="2813"/>
                <w:tab w:val="center" w:pos="44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A17645">
        <w:trPr>
          <w:gridAfter w:val="1"/>
          <w:wAfter w:w="5423" w:type="dxa"/>
          <w:trHeight w:val="520"/>
          <w:jc w:val="center"/>
        </w:trPr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645" w:rsidRDefault="00A17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2"/>
                <w:tab w:val="left" w:pos="2813"/>
                <w:tab w:val="center" w:pos="44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645">
        <w:trPr>
          <w:gridAfter w:val="1"/>
          <w:wAfter w:w="5423" w:type="dxa"/>
          <w:trHeight w:val="280"/>
          <w:jc w:val="center"/>
        </w:trPr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645" w:rsidRDefault="00A17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A17645">
        <w:trPr>
          <w:gridAfter w:val="1"/>
          <w:wAfter w:w="5423" w:type="dxa"/>
          <w:trHeight w:val="260"/>
          <w:jc w:val="center"/>
        </w:trPr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645" w:rsidRDefault="00A17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645">
        <w:trPr>
          <w:gridAfter w:val="1"/>
          <w:wAfter w:w="5423" w:type="dxa"/>
          <w:trHeight w:val="260"/>
          <w:jc w:val="center"/>
        </w:trPr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645" w:rsidRDefault="00A17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645">
        <w:trPr>
          <w:gridAfter w:val="1"/>
          <w:wAfter w:w="5423" w:type="dxa"/>
          <w:trHeight w:val="260"/>
          <w:jc w:val="center"/>
        </w:trPr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645" w:rsidRDefault="00A17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645">
        <w:trPr>
          <w:gridAfter w:val="1"/>
          <w:wAfter w:w="5423" w:type="dxa"/>
          <w:trHeight w:val="280"/>
          <w:jc w:val="center"/>
        </w:trPr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645" w:rsidRDefault="00A17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17645">
        <w:trPr>
          <w:gridAfter w:val="1"/>
          <w:wAfter w:w="5423" w:type="dxa"/>
          <w:trHeight w:val="320"/>
          <w:jc w:val="center"/>
        </w:trPr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645" w:rsidRDefault="00A17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</w:tbl>
    <w:p w:rsidR="00F909D5" w:rsidRDefault="00F909D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645" w:rsidRDefault="00A1764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645" w:rsidRDefault="00A1764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645" w:rsidRDefault="00A1764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645" w:rsidRDefault="00A1764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645" w:rsidRDefault="00A1764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645" w:rsidRDefault="00A1764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645" w:rsidRDefault="00A1764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645" w:rsidRDefault="00A1764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645" w:rsidRDefault="00A1764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645" w:rsidRDefault="00A1764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645" w:rsidRDefault="00A1764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645" w:rsidRDefault="00A1764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645" w:rsidRDefault="00A1764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645" w:rsidRDefault="00A1764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645" w:rsidRDefault="00A1764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645" w:rsidRDefault="00A1764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645" w:rsidRDefault="00A1764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645" w:rsidRDefault="00A1764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645" w:rsidRDefault="00A1764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645" w:rsidRDefault="00A1764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645" w:rsidRDefault="00A1764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645" w:rsidRDefault="00A1764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645" w:rsidRDefault="00A1764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645" w:rsidRDefault="00A1764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645" w:rsidRDefault="00A1764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645" w:rsidRDefault="00A1764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645" w:rsidRDefault="00A1764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645" w:rsidRDefault="00A1764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645" w:rsidRDefault="00A1764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216E" w:rsidRPr="0074216E" w:rsidRDefault="0074216E" w:rsidP="0074216E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16E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74216E" w:rsidRPr="003611E5" w:rsidRDefault="0074216E" w:rsidP="0074216E">
      <w:pPr>
        <w:pStyle w:val="af"/>
        <w:numPr>
          <w:ilvl w:val="0"/>
          <w:numId w:val="8"/>
        </w:numPr>
        <w:spacing w:after="16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11E5">
        <w:rPr>
          <w:rFonts w:ascii="Times New Roman" w:hAnsi="Times New Roman" w:cs="Times New Roman"/>
          <w:sz w:val="28"/>
          <w:szCs w:val="28"/>
        </w:rPr>
        <w:t>Жизненный путь Порфирия.</w:t>
      </w:r>
    </w:p>
    <w:p w:rsidR="0074216E" w:rsidRPr="003611E5" w:rsidRDefault="0074216E" w:rsidP="0074216E">
      <w:pPr>
        <w:pStyle w:val="af"/>
        <w:numPr>
          <w:ilvl w:val="0"/>
          <w:numId w:val="8"/>
        </w:numPr>
        <w:spacing w:after="16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11E5">
        <w:rPr>
          <w:rFonts w:ascii="Times New Roman" w:hAnsi="Times New Roman" w:cs="Times New Roman"/>
          <w:sz w:val="28"/>
          <w:szCs w:val="28"/>
        </w:rPr>
        <w:t>Критика учения Плотина.</w:t>
      </w:r>
    </w:p>
    <w:p w:rsidR="0074216E" w:rsidRPr="003611E5" w:rsidRDefault="0074216E" w:rsidP="0074216E">
      <w:pPr>
        <w:pStyle w:val="af"/>
        <w:numPr>
          <w:ilvl w:val="0"/>
          <w:numId w:val="8"/>
        </w:numPr>
        <w:spacing w:after="16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11E5">
        <w:rPr>
          <w:rFonts w:ascii="Times New Roman" w:hAnsi="Times New Roman" w:cs="Times New Roman"/>
          <w:sz w:val="28"/>
          <w:szCs w:val="28"/>
        </w:rPr>
        <w:t>Критика учения Аристотеля.</w:t>
      </w:r>
    </w:p>
    <w:p w:rsidR="0074216E" w:rsidRPr="003611E5" w:rsidRDefault="0074216E" w:rsidP="0074216E">
      <w:pPr>
        <w:pStyle w:val="af"/>
        <w:numPr>
          <w:ilvl w:val="0"/>
          <w:numId w:val="8"/>
        </w:numPr>
        <w:spacing w:after="16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11E5">
        <w:rPr>
          <w:rFonts w:ascii="Times New Roman" w:hAnsi="Times New Roman" w:cs="Times New Roman"/>
          <w:sz w:val="28"/>
          <w:szCs w:val="28"/>
        </w:rPr>
        <w:t>Учение против христианства.</w:t>
      </w:r>
    </w:p>
    <w:p w:rsidR="0074216E" w:rsidRPr="003611E5" w:rsidRDefault="0074216E" w:rsidP="0074216E">
      <w:pPr>
        <w:pStyle w:val="af"/>
        <w:numPr>
          <w:ilvl w:val="0"/>
          <w:numId w:val="8"/>
        </w:numPr>
        <w:spacing w:after="16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11E5">
        <w:rPr>
          <w:rFonts w:ascii="Times New Roman" w:hAnsi="Times New Roman" w:cs="Times New Roman"/>
          <w:sz w:val="28"/>
          <w:szCs w:val="28"/>
        </w:rPr>
        <w:t>Другие виды деятельности философа.</w:t>
      </w:r>
    </w:p>
    <w:p w:rsidR="0074216E" w:rsidRPr="003611E5" w:rsidRDefault="0074216E" w:rsidP="0074216E">
      <w:pPr>
        <w:pStyle w:val="af"/>
        <w:numPr>
          <w:ilvl w:val="0"/>
          <w:numId w:val="8"/>
        </w:numPr>
        <w:spacing w:after="16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11E5">
        <w:rPr>
          <w:rFonts w:ascii="Times New Roman" w:hAnsi="Times New Roman" w:cs="Times New Roman"/>
          <w:sz w:val="28"/>
          <w:szCs w:val="28"/>
        </w:rPr>
        <w:t>Список трудов философа. Переводы на русский язык.</w:t>
      </w:r>
    </w:p>
    <w:p w:rsidR="0074216E" w:rsidRPr="003611E5" w:rsidRDefault="0074216E" w:rsidP="0074216E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4216E" w:rsidRPr="003611E5" w:rsidRDefault="0074216E" w:rsidP="0074216E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4216E" w:rsidRPr="003611E5" w:rsidRDefault="0074216E" w:rsidP="0074216E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4216E" w:rsidRPr="003611E5" w:rsidRDefault="0074216E" w:rsidP="0074216E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4216E" w:rsidRPr="003611E5" w:rsidRDefault="0074216E" w:rsidP="0074216E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4216E" w:rsidRPr="003611E5" w:rsidRDefault="0074216E" w:rsidP="0074216E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4216E" w:rsidRPr="003611E5" w:rsidRDefault="0074216E" w:rsidP="0074216E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4216E" w:rsidRPr="003611E5" w:rsidRDefault="0074216E" w:rsidP="0074216E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4216E" w:rsidRPr="003611E5" w:rsidRDefault="0074216E" w:rsidP="0074216E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4216E" w:rsidRPr="003611E5" w:rsidRDefault="0074216E" w:rsidP="0074216E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4216E" w:rsidRPr="003611E5" w:rsidRDefault="0074216E" w:rsidP="0074216E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4216E" w:rsidRPr="003611E5" w:rsidRDefault="0074216E" w:rsidP="0074216E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4216E" w:rsidRPr="003611E5" w:rsidRDefault="0074216E" w:rsidP="0074216E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4216E" w:rsidRPr="003611E5" w:rsidRDefault="0074216E" w:rsidP="0074216E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4216E" w:rsidRPr="003611E5" w:rsidRDefault="0074216E" w:rsidP="0074216E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4216E" w:rsidRPr="003611E5" w:rsidRDefault="0074216E" w:rsidP="0074216E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4216E" w:rsidRPr="003611E5" w:rsidRDefault="0074216E" w:rsidP="0074216E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4216E" w:rsidRDefault="0074216E" w:rsidP="0074216E">
      <w:pPr>
        <w:shd w:val="clear" w:color="auto" w:fill="FFFFFF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216E" w:rsidRDefault="0074216E" w:rsidP="0074216E">
      <w:pPr>
        <w:shd w:val="clear" w:color="auto" w:fill="FFFFFF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216E" w:rsidRDefault="0074216E" w:rsidP="0074216E">
      <w:pPr>
        <w:shd w:val="clear" w:color="auto" w:fill="FFFFFF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216E" w:rsidRDefault="0074216E" w:rsidP="0074216E">
      <w:pPr>
        <w:shd w:val="clear" w:color="auto" w:fill="FFFFFF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216E" w:rsidRPr="003611E5" w:rsidRDefault="0074216E" w:rsidP="0074216E">
      <w:pPr>
        <w:shd w:val="clear" w:color="auto" w:fill="FFFFFF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11E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Порфирий – древнеримский философ, относящийся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 школе неоплатонизма, период — </w:t>
      </w:r>
      <w:r w:rsidRPr="003611E5">
        <w:rPr>
          <w:rFonts w:ascii="Times New Roman" w:eastAsia="Times New Roman" w:hAnsi="Times New Roman" w:cs="Times New Roman"/>
          <w:bCs/>
          <w:sz w:val="28"/>
          <w:szCs w:val="28"/>
        </w:rPr>
        <w:t>позднеантичная философия. Жил в период с 232 (233) года по 304 (306) год н.э. В 262 году познакомился с Плотином и стал его учеником. Порфирий автор жизнеописания Плотина, издатель трудов своего учителя. Кроме того, среди сфер интересов философа были теория музыки, астрология, математика. Порфирий был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ярым противником христианства</w:t>
      </w:r>
      <w:r w:rsidRPr="003611E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Style w:val="a9"/>
          <w:rFonts w:ascii="Times New Roman" w:eastAsia="Times New Roman" w:hAnsi="Times New Roman" w:cs="Times New Roman"/>
          <w:bCs/>
          <w:sz w:val="28"/>
          <w:szCs w:val="28"/>
        </w:rPr>
        <w:footnoteReference w:id="1"/>
      </w:r>
    </w:p>
    <w:p w:rsidR="0074216E" w:rsidRPr="003611E5" w:rsidRDefault="0074216E" w:rsidP="0074216E">
      <w:pPr>
        <w:shd w:val="clear" w:color="auto" w:fill="FFFFFF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11E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Порфирий был одним из продолжателей философии Плотина. Среди его трудов – более семидесяти трактатов. К сожалению, до нас дошло только восемнадцать из них. Одни из самых известных его работ: </w:t>
      </w:r>
    </w:p>
    <w:p w:rsidR="0074216E" w:rsidRPr="0074216E" w:rsidRDefault="0074216E" w:rsidP="0074216E">
      <w:pPr>
        <w:pStyle w:val="af"/>
        <w:numPr>
          <w:ilvl w:val="0"/>
          <w:numId w:val="9"/>
        </w:numPr>
        <w:shd w:val="clear" w:color="auto" w:fill="FFFFFF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216E">
        <w:rPr>
          <w:rFonts w:ascii="Times New Roman" w:eastAsia="Times New Roman" w:hAnsi="Times New Roman" w:cs="Times New Roman"/>
          <w:bCs/>
          <w:i/>
          <w:sz w:val="28"/>
          <w:szCs w:val="28"/>
        </w:rPr>
        <w:t>«Жизнеописания Плотина»,</w:t>
      </w:r>
    </w:p>
    <w:p w:rsidR="0074216E" w:rsidRPr="003611E5" w:rsidRDefault="0074216E" w:rsidP="0074216E">
      <w:pPr>
        <w:pStyle w:val="af"/>
        <w:numPr>
          <w:ilvl w:val="0"/>
          <w:numId w:val="9"/>
        </w:numPr>
        <w:shd w:val="clear" w:color="auto" w:fill="FFFFFF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216E">
        <w:rPr>
          <w:rFonts w:ascii="Times New Roman" w:eastAsia="Times New Roman" w:hAnsi="Times New Roman" w:cs="Times New Roman"/>
          <w:bCs/>
          <w:i/>
          <w:sz w:val="28"/>
          <w:szCs w:val="28"/>
        </w:rPr>
        <w:t>«Введение»</w:t>
      </w:r>
      <w:r w:rsidRPr="003611E5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также известное </w:t>
      </w:r>
      <w:r w:rsidRPr="0074216E">
        <w:rPr>
          <w:rFonts w:ascii="Times New Roman" w:eastAsia="Times New Roman" w:hAnsi="Times New Roman" w:cs="Times New Roman"/>
          <w:bCs/>
          <w:i/>
          <w:sz w:val="28"/>
          <w:szCs w:val="28"/>
        </w:rPr>
        <w:t>«О пяти общих понятиях»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—</w:t>
      </w:r>
      <w:r w:rsidRPr="003611E5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критика </w:t>
      </w:r>
      <w:r w:rsidRPr="0074216E">
        <w:rPr>
          <w:rFonts w:ascii="Times New Roman" w:eastAsia="Times New Roman" w:hAnsi="Times New Roman" w:cs="Times New Roman"/>
          <w:bCs/>
          <w:i/>
          <w:sz w:val="28"/>
          <w:szCs w:val="28"/>
        </w:rPr>
        <w:t>«Категорий»</w:t>
      </w:r>
      <w:r w:rsidRPr="003611E5">
        <w:rPr>
          <w:rFonts w:ascii="Times New Roman" w:eastAsia="Times New Roman" w:hAnsi="Times New Roman" w:cs="Times New Roman"/>
          <w:bCs/>
          <w:sz w:val="28"/>
          <w:szCs w:val="28"/>
        </w:rPr>
        <w:t xml:space="preserve"> Аристотеля,</w:t>
      </w:r>
    </w:p>
    <w:p w:rsidR="0074216E" w:rsidRPr="003611E5" w:rsidRDefault="0074216E" w:rsidP="0074216E">
      <w:pPr>
        <w:pStyle w:val="af"/>
        <w:numPr>
          <w:ilvl w:val="0"/>
          <w:numId w:val="9"/>
        </w:numPr>
        <w:shd w:val="clear" w:color="auto" w:fill="FFFFFF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216E">
        <w:rPr>
          <w:rFonts w:ascii="Times New Roman" w:eastAsia="Times New Roman" w:hAnsi="Times New Roman" w:cs="Times New Roman"/>
          <w:bCs/>
          <w:i/>
          <w:sz w:val="28"/>
          <w:szCs w:val="28"/>
        </w:rPr>
        <w:t>«Против христиан»</w:t>
      </w:r>
      <w:r w:rsidRPr="003611E5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труд был изложен в пятнадцати книгах. </w:t>
      </w:r>
    </w:p>
    <w:p w:rsidR="0074216E" w:rsidRPr="003611E5" w:rsidRDefault="0074216E" w:rsidP="0074216E">
      <w:pPr>
        <w:shd w:val="clear" w:color="auto" w:fill="FFFFFF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11E5">
        <w:rPr>
          <w:rFonts w:ascii="Times New Roman" w:eastAsia="Times New Roman" w:hAnsi="Times New Roman" w:cs="Times New Roman"/>
          <w:bCs/>
          <w:sz w:val="28"/>
        </w:rPr>
        <w:t>Порфирий более внятно изложил учение Плотина, сделав акцент на его практической стороне, т.е. на нравственных проблемах. Например, он более детально излагает вопрос о категории добродетели. Все добродетели философ разделил на четыре вида, однако все они регулируются высшим разумом, который, по мнению Порфирия, должен стоять превыше всего. Он превозносит умственную жизнь, которая сражается с беззаботностью и желанием наслаждений. Порфирий считал, что учение философа должно соответствовать его жизни и наоборот.</w:t>
      </w:r>
    </w:p>
    <w:p w:rsidR="0074216E" w:rsidRPr="003611E5" w:rsidRDefault="0074216E" w:rsidP="0074216E">
      <w:pPr>
        <w:pStyle w:val="HTML"/>
        <w:spacing w:line="360" w:lineRule="auto"/>
        <w:ind w:firstLine="284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«Введение» Порфирия к </w:t>
      </w:r>
      <w:r w:rsidRPr="0074216E">
        <w:rPr>
          <w:rFonts w:ascii="Times New Roman" w:hAnsi="Times New Roman" w:cs="Times New Roman"/>
          <w:bCs/>
          <w:i/>
          <w:sz w:val="28"/>
        </w:rPr>
        <w:t>«Категориям»</w:t>
      </w:r>
      <w:r w:rsidRPr="003611E5">
        <w:rPr>
          <w:rFonts w:ascii="Times New Roman" w:hAnsi="Times New Roman" w:cs="Times New Roman"/>
          <w:bCs/>
          <w:sz w:val="28"/>
        </w:rPr>
        <w:t xml:space="preserve"> Аристотеля сыграло большую роль в развитии философии, так как в нем ясно был сформулирован вопрос о характере о</w:t>
      </w:r>
      <w:r>
        <w:rPr>
          <w:rFonts w:ascii="Times New Roman" w:hAnsi="Times New Roman" w:cs="Times New Roman"/>
          <w:bCs/>
          <w:sz w:val="28"/>
        </w:rPr>
        <w:t>бщих понятий. «</w:t>
      </w:r>
      <w:r w:rsidRPr="003611E5">
        <w:rPr>
          <w:rFonts w:ascii="Times New Roman" w:hAnsi="Times New Roman" w:cs="Times New Roman"/>
          <w:bCs/>
          <w:sz w:val="28"/>
        </w:rPr>
        <w:t xml:space="preserve">Существуют ли они самостоятельно или же находятся в одних мыслях, и если они существуют, то тела ли это или </w:t>
      </w:r>
    </w:p>
    <w:p w:rsidR="0074216E" w:rsidRPr="003611E5" w:rsidRDefault="0074216E" w:rsidP="0074216E">
      <w:pPr>
        <w:pStyle w:val="HTML"/>
        <w:spacing w:line="360" w:lineRule="auto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3611E5">
        <w:rPr>
          <w:rFonts w:ascii="Times New Roman" w:hAnsi="Times New Roman" w:cs="Times New Roman"/>
          <w:bCs/>
          <w:sz w:val="28"/>
        </w:rPr>
        <w:t>бестелесные вещи, и обладают ли отдельным бытием, или существуют в чувственн</w:t>
      </w:r>
      <w:r>
        <w:rPr>
          <w:rFonts w:ascii="Times New Roman" w:hAnsi="Times New Roman" w:cs="Times New Roman"/>
          <w:bCs/>
          <w:sz w:val="28"/>
        </w:rPr>
        <w:t>ых предметах и опираясь на них?»</w:t>
      </w:r>
      <w:r w:rsidRPr="003611E5">
        <w:rPr>
          <w:rFonts w:ascii="Times New Roman" w:hAnsi="Times New Roman" w:cs="Times New Roman"/>
          <w:bCs/>
          <w:sz w:val="28"/>
        </w:rPr>
        <w:t>.</w:t>
      </w:r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Style w:val="a9"/>
          <w:rFonts w:ascii="Times New Roman" w:hAnsi="Times New Roman" w:cs="Times New Roman"/>
          <w:bCs/>
          <w:sz w:val="28"/>
        </w:rPr>
        <w:footnoteReference w:customMarkFollows="1" w:id="2"/>
        <w:t>5</w:t>
      </w:r>
    </w:p>
    <w:p w:rsidR="0074216E" w:rsidRPr="003611E5" w:rsidRDefault="0074216E" w:rsidP="0074216E">
      <w:pPr>
        <w:pStyle w:val="HTML"/>
        <w:spacing w:line="360" w:lineRule="auto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3611E5">
        <w:rPr>
          <w:rFonts w:ascii="Times New Roman" w:hAnsi="Times New Roman" w:cs="Times New Roman"/>
          <w:bCs/>
          <w:sz w:val="28"/>
        </w:rPr>
        <w:lastRenderedPageBreak/>
        <w:t xml:space="preserve">Постановка проблемы об общих понятиях явилась источником тех диспутов об универсалиях, которые разгорелись в Средние века между номиналистами и реалистами. Порфирий полагает, что при анализе аристотелевских категорий следует провести анализ таких понятий, как род, вид, видовое отличие, собственный признак, признак случайный. Эти пять понятий образуют по </w:t>
      </w:r>
    </w:p>
    <w:p w:rsidR="0074216E" w:rsidRPr="003611E5" w:rsidRDefault="0074216E" w:rsidP="0074216E">
      <w:pPr>
        <w:pStyle w:val="HTML"/>
        <w:spacing w:line="360" w:lineRule="auto"/>
        <w:ind w:firstLine="284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терминологии Порфирия </w:t>
      </w:r>
      <w:r w:rsidRPr="0074216E">
        <w:rPr>
          <w:rFonts w:ascii="Times New Roman" w:hAnsi="Times New Roman" w:cs="Times New Roman"/>
          <w:bCs/>
          <w:i/>
          <w:sz w:val="28"/>
        </w:rPr>
        <w:t>«пять звучаний»</w:t>
      </w:r>
      <w:r w:rsidRPr="003611E5">
        <w:rPr>
          <w:rFonts w:ascii="Times New Roman" w:hAnsi="Times New Roman" w:cs="Times New Roman"/>
          <w:bCs/>
          <w:sz w:val="28"/>
        </w:rPr>
        <w:t>.</w:t>
      </w:r>
    </w:p>
    <w:p w:rsidR="0074216E" w:rsidRPr="003611E5" w:rsidRDefault="0074216E" w:rsidP="0074216E">
      <w:pPr>
        <w:pStyle w:val="HTML"/>
        <w:spacing w:line="360" w:lineRule="auto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3611E5">
        <w:rPr>
          <w:rFonts w:ascii="Times New Roman" w:hAnsi="Times New Roman" w:cs="Times New Roman"/>
          <w:bCs/>
          <w:sz w:val="28"/>
        </w:rPr>
        <w:t>Результат этих логических исследов</w:t>
      </w:r>
      <w:r>
        <w:rPr>
          <w:rFonts w:ascii="Times New Roman" w:hAnsi="Times New Roman" w:cs="Times New Roman"/>
          <w:bCs/>
          <w:sz w:val="28"/>
        </w:rPr>
        <w:t xml:space="preserve">аний Порфирия - так называемое </w:t>
      </w:r>
      <w:r w:rsidRPr="0074216E">
        <w:rPr>
          <w:rFonts w:ascii="Times New Roman" w:hAnsi="Times New Roman" w:cs="Times New Roman"/>
          <w:bCs/>
          <w:i/>
          <w:sz w:val="28"/>
        </w:rPr>
        <w:t xml:space="preserve">«древо Порфирия», </w:t>
      </w:r>
      <w:r w:rsidRPr="003611E5">
        <w:rPr>
          <w:rFonts w:ascii="Times New Roman" w:hAnsi="Times New Roman" w:cs="Times New Roman"/>
          <w:bCs/>
          <w:sz w:val="28"/>
        </w:rPr>
        <w:t>представляющее собой пример своего рода пирамиды понятий, в котором посредством дихотомического деления понятий осуществляется восхождение от частного к общему, и наоборот. Существа делятся на телесные и бестелесные, телесные существа дел</w:t>
      </w:r>
      <w:r>
        <w:rPr>
          <w:rFonts w:ascii="Times New Roman" w:hAnsi="Times New Roman" w:cs="Times New Roman"/>
          <w:bCs/>
          <w:sz w:val="28"/>
        </w:rPr>
        <w:t>ятся на живые и неживые, живые —</w:t>
      </w:r>
      <w:r w:rsidRPr="003611E5">
        <w:rPr>
          <w:rFonts w:ascii="Times New Roman" w:hAnsi="Times New Roman" w:cs="Times New Roman"/>
          <w:bCs/>
          <w:sz w:val="28"/>
        </w:rPr>
        <w:t xml:space="preserve"> на </w:t>
      </w:r>
    </w:p>
    <w:p w:rsidR="0074216E" w:rsidRPr="003611E5" w:rsidRDefault="0074216E" w:rsidP="0074216E">
      <w:pPr>
        <w:pStyle w:val="HTML"/>
        <w:spacing w:line="360" w:lineRule="auto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3611E5">
        <w:rPr>
          <w:rFonts w:ascii="Times New Roman" w:hAnsi="Times New Roman" w:cs="Times New Roman"/>
          <w:bCs/>
          <w:sz w:val="28"/>
        </w:rPr>
        <w:t>чувствующие</w:t>
      </w:r>
      <w:r>
        <w:rPr>
          <w:rFonts w:ascii="Times New Roman" w:hAnsi="Times New Roman" w:cs="Times New Roman"/>
          <w:bCs/>
          <w:sz w:val="28"/>
        </w:rPr>
        <w:t xml:space="preserve"> и бесчувственные, чувствующие —</w:t>
      </w:r>
      <w:r w:rsidRPr="003611E5">
        <w:rPr>
          <w:rFonts w:ascii="Times New Roman" w:hAnsi="Times New Roman" w:cs="Times New Roman"/>
          <w:bCs/>
          <w:sz w:val="28"/>
        </w:rPr>
        <w:t xml:space="preserve"> на разумные и</w:t>
      </w:r>
      <w:r>
        <w:rPr>
          <w:rFonts w:ascii="Times New Roman" w:hAnsi="Times New Roman" w:cs="Times New Roman"/>
          <w:bCs/>
          <w:sz w:val="28"/>
        </w:rPr>
        <w:t xml:space="preserve"> неразумные. Разумное существо —</w:t>
      </w:r>
      <w:r w:rsidRPr="003611E5">
        <w:rPr>
          <w:rFonts w:ascii="Times New Roman" w:hAnsi="Times New Roman" w:cs="Times New Roman"/>
          <w:bCs/>
          <w:sz w:val="28"/>
        </w:rPr>
        <w:t xml:space="preserve"> это человек, который уже не делится дихотомически, так как образует общность людей, разделяющуюся на отдельных ин</w:t>
      </w:r>
      <w:r>
        <w:rPr>
          <w:rFonts w:ascii="Times New Roman" w:hAnsi="Times New Roman" w:cs="Times New Roman"/>
          <w:bCs/>
          <w:sz w:val="28"/>
        </w:rPr>
        <w:t>дивидов, — Сократа, Платона и др</w:t>
      </w:r>
      <w:r w:rsidRPr="003611E5">
        <w:rPr>
          <w:rFonts w:ascii="Times New Roman" w:hAnsi="Times New Roman" w:cs="Times New Roman"/>
          <w:bCs/>
          <w:sz w:val="28"/>
        </w:rPr>
        <w:t>.</w:t>
      </w:r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Style w:val="a9"/>
          <w:rFonts w:ascii="Times New Roman" w:hAnsi="Times New Roman" w:cs="Times New Roman"/>
          <w:bCs/>
          <w:sz w:val="28"/>
        </w:rPr>
        <w:footnoteReference w:customMarkFollows="1" w:id="3"/>
        <w:t>5</w:t>
      </w:r>
    </w:p>
    <w:p w:rsidR="0074216E" w:rsidRPr="003611E5" w:rsidRDefault="0074216E" w:rsidP="0074216E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1"/>
        </w:rPr>
      </w:pPr>
      <w:r w:rsidRPr="003611E5">
        <w:rPr>
          <w:sz w:val="28"/>
          <w:szCs w:val="21"/>
        </w:rPr>
        <w:t xml:space="preserve">Также Порфирий написал сочинение, которое называлось </w:t>
      </w:r>
      <w:r w:rsidRPr="0074216E">
        <w:rPr>
          <w:i/>
          <w:sz w:val="28"/>
          <w:szCs w:val="21"/>
        </w:rPr>
        <w:t>«Против христиан»</w:t>
      </w:r>
      <w:r>
        <w:rPr>
          <w:sz w:val="28"/>
          <w:szCs w:val="21"/>
        </w:rPr>
        <w:t xml:space="preserve"> в пятнадцати</w:t>
      </w:r>
      <w:r w:rsidRPr="003611E5">
        <w:rPr>
          <w:sz w:val="28"/>
          <w:szCs w:val="21"/>
        </w:rPr>
        <w:t xml:space="preserve"> книгах. Оно сохранилось только в отрывках, но он обнаружило эрудицию и, пожалуй, в общем, можно сказать, что именно к Порфирию, к его сочинению </w:t>
      </w:r>
      <w:r w:rsidRPr="0074216E">
        <w:rPr>
          <w:i/>
          <w:sz w:val="28"/>
          <w:szCs w:val="21"/>
        </w:rPr>
        <w:t>«Против христиан»</w:t>
      </w:r>
      <w:r w:rsidRPr="003611E5">
        <w:rPr>
          <w:sz w:val="28"/>
          <w:szCs w:val="21"/>
        </w:rPr>
        <w:t xml:space="preserve"> подходит основная критика не только христианства, но и иудаизма, которая до сих пор, среди тех, кто как-то выступает против христианства, до сих пор они используют. Порфирий интересен тем, что он все-таки берет в свое сочинение </w:t>
      </w:r>
      <w:r w:rsidRPr="0074216E">
        <w:rPr>
          <w:i/>
          <w:sz w:val="28"/>
          <w:szCs w:val="21"/>
        </w:rPr>
        <w:t>«Против христиан»</w:t>
      </w:r>
      <w:r w:rsidRPr="003611E5">
        <w:rPr>
          <w:sz w:val="28"/>
          <w:szCs w:val="21"/>
        </w:rPr>
        <w:t xml:space="preserve"> </w:t>
      </w:r>
      <w:r w:rsidR="00792F49">
        <w:rPr>
          <w:sz w:val="28"/>
          <w:szCs w:val="21"/>
        </w:rPr>
        <w:t>прямо какие-то фразы из Библии —</w:t>
      </w:r>
      <w:r w:rsidRPr="003611E5">
        <w:rPr>
          <w:sz w:val="28"/>
          <w:szCs w:val="21"/>
        </w:rPr>
        <w:t xml:space="preserve"> критикует их. Для него это важный момент. Он обвиняет христиан в том, что они противоречат с</w:t>
      </w:r>
      <w:r w:rsidR="00792F49">
        <w:rPr>
          <w:sz w:val="28"/>
          <w:szCs w:val="21"/>
        </w:rPr>
        <w:t>амой основе библейской религии —</w:t>
      </w:r>
      <w:r w:rsidRPr="003611E5">
        <w:rPr>
          <w:sz w:val="28"/>
          <w:szCs w:val="21"/>
        </w:rPr>
        <w:t xml:space="preserve"> монотеизму, что они плохие монотеисты. Основоположниками христианского злодейства, он, как и предыдущие считает Петра и Павла, которые неправильно истолковали христианство, но дальше он нападает на аллегорию. Очень важный</w:t>
      </w:r>
      <w:r w:rsidR="00792F49">
        <w:rPr>
          <w:sz w:val="28"/>
          <w:szCs w:val="21"/>
        </w:rPr>
        <w:t xml:space="preserve"> момент он говорит, что Ориген — соученик его учителя Плотина —</w:t>
      </w:r>
      <w:r w:rsidRPr="003611E5">
        <w:rPr>
          <w:sz w:val="28"/>
          <w:szCs w:val="21"/>
        </w:rPr>
        <w:t xml:space="preserve"> придумал нечестивые методы для </w:t>
      </w:r>
      <w:r w:rsidRPr="003611E5">
        <w:rPr>
          <w:sz w:val="28"/>
          <w:szCs w:val="21"/>
        </w:rPr>
        <w:lastRenderedPageBreak/>
        <w:t xml:space="preserve">того, чтобы истолковывать священные свои тексты, Библию и перетолковывать их в христианском смысле. И тут он говорит такую спорную вещь, что дескать, если нам было бы возможно, допустимо каким-то образом использовать аллегорию, то есть иносказательно истолковать Платона, или </w:t>
      </w:r>
      <w:r w:rsidRPr="00792F49">
        <w:rPr>
          <w:i/>
          <w:sz w:val="28"/>
          <w:szCs w:val="21"/>
        </w:rPr>
        <w:t>«Иллиады»</w:t>
      </w:r>
      <w:r w:rsidRPr="003611E5">
        <w:rPr>
          <w:sz w:val="28"/>
          <w:szCs w:val="21"/>
        </w:rPr>
        <w:t xml:space="preserve"> Гомера, поскольку эти тексты великие и могучие, то тексты какого-то еврейского народа, который неизвестен никому и для римлян уж точно был </w:t>
      </w:r>
      <w:r w:rsidR="00792F49">
        <w:rPr>
          <w:sz w:val="28"/>
          <w:szCs w:val="21"/>
        </w:rPr>
        <w:t>каким-то маргинальным явлением —</w:t>
      </w:r>
      <w:r w:rsidRPr="003611E5">
        <w:rPr>
          <w:sz w:val="28"/>
          <w:szCs w:val="21"/>
        </w:rPr>
        <w:t xml:space="preserve"> это недостойный пр</w:t>
      </w:r>
      <w:r w:rsidR="00792F49">
        <w:rPr>
          <w:sz w:val="28"/>
          <w:szCs w:val="21"/>
        </w:rPr>
        <w:t>едмет для аллегории. Аллегория —</w:t>
      </w:r>
      <w:r w:rsidRPr="003611E5">
        <w:rPr>
          <w:sz w:val="28"/>
          <w:szCs w:val="21"/>
        </w:rPr>
        <w:t xml:space="preserve"> дитя философии. Достоверную историю иудеев дают некоторые писатели, он говорит, а хрис</w:t>
      </w:r>
      <w:r w:rsidR="00792F49">
        <w:rPr>
          <w:sz w:val="28"/>
          <w:szCs w:val="21"/>
        </w:rPr>
        <w:t>тиане ее неправильно толкуют</w:t>
      </w:r>
      <w:r w:rsidRPr="003611E5">
        <w:rPr>
          <w:sz w:val="28"/>
          <w:szCs w:val="21"/>
        </w:rPr>
        <w:t>.</w:t>
      </w:r>
      <w:r w:rsidR="00792F49">
        <w:rPr>
          <w:sz w:val="28"/>
          <w:szCs w:val="21"/>
        </w:rPr>
        <w:t xml:space="preserve"> </w:t>
      </w:r>
      <w:r w:rsidR="00792F49">
        <w:rPr>
          <w:rStyle w:val="a9"/>
          <w:sz w:val="28"/>
          <w:szCs w:val="21"/>
        </w:rPr>
        <w:footnoteReference w:customMarkFollows="1" w:id="4"/>
        <w:t>4</w:t>
      </w:r>
    </w:p>
    <w:p w:rsidR="0074216E" w:rsidRPr="003611E5" w:rsidRDefault="0074216E" w:rsidP="0074216E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1"/>
        </w:rPr>
      </w:pPr>
      <w:r w:rsidRPr="003611E5">
        <w:rPr>
          <w:sz w:val="28"/>
          <w:szCs w:val="21"/>
        </w:rPr>
        <w:t xml:space="preserve">Дальше он говорит, что в Библии содержится очень много противоречий, в частности говорится о пришествии бога, у Даниила, в апокалипсисе. Но этого не произошло в то время, когда говорил Даниил и так далее и тому подобное. Августин приводит такую цитату из этого сочинения: </w:t>
      </w:r>
      <w:r w:rsidRPr="00792F49">
        <w:rPr>
          <w:i/>
          <w:sz w:val="28"/>
          <w:szCs w:val="21"/>
        </w:rPr>
        <w:t>«Невежество и многие вытекающие из него пороки никакими таинствами очистить нельзя и только посредством разума, такого отеческого разума, которые знают отцовскую волю. Но Христос не есть этот разум. Разум божий не стал бы рождаться из чрева женщины и не снес бы позорной казни»</w:t>
      </w:r>
      <w:r w:rsidRPr="003611E5">
        <w:rPr>
          <w:sz w:val="28"/>
          <w:szCs w:val="21"/>
        </w:rPr>
        <w:t xml:space="preserve">. Здесь мы видим, что для Порфирия конечно христианский рассказ о воплощении, о смерти и о воскресении Христа недопустим, в силу иного представления о плоти и о материи. И споры христианства и его противников уже выходят на философский уровень – это спор о статусе материи. Не случайно Плотин так с гностиками схлестнулся. Что такое </w:t>
      </w:r>
      <w:r w:rsidR="00792F49">
        <w:rPr>
          <w:sz w:val="28"/>
          <w:szCs w:val="21"/>
        </w:rPr>
        <w:t>материя? Материя для гностиков —</w:t>
      </w:r>
      <w:r w:rsidRPr="003611E5">
        <w:rPr>
          <w:sz w:val="28"/>
          <w:szCs w:val="21"/>
        </w:rPr>
        <w:t xml:space="preserve"> это чистое зло, для стоиков она была под вопросом, а уж для орфиков, прям</w:t>
      </w:r>
      <w:r w:rsidR="00792F49">
        <w:rPr>
          <w:sz w:val="28"/>
          <w:szCs w:val="21"/>
        </w:rPr>
        <w:t>о они говорили, что тело —</w:t>
      </w:r>
      <w:r w:rsidRPr="003611E5">
        <w:rPr>
          <w:sz w:val="28"/>
          <w:szCs w:val="21"/>
        </w:rPr>
        <w:t xml:space="preserve"> это гроб. С точки зре</w:t>
      </w:r>
      <w:r w:rsidR="00792F49">
        <w:rPr>
          <w:sz w:val="28"/>
          <w:szCs w:val="21"/>
        </w:rPr>
        <w:t>ния Плотина и Порфирия материя —</w:t>
      </w:r>
      <w:r w:rsidRPr="003611E5">
        <w:rPr>
          <w:sz w:val="28"/>
          <w:szCs w:val="21"/>
        </w:rPr>
        <w:t xml:space="preserve"> это потенциальность, но это дурная потенциальность, она всегда недостаточна, это вс</w:t>
      </w:r>
      <w:r w:rsidR="00792F49">
        <w:rPr>
          <w:sz w:val="28"/>
          <w:szCs w:val="21"/>
        </w:rPr>
        <w:t>егда недобытие, истинное бытие —</w:t>
      </w:r>
      <w:r w:rsidRPr="003611E5">
        <w:rPr>
          <w:sz w:val="28"/>
          <w:szCs w:val="21"/>
        </w:rPr>
        <w:t xml:space="preserve"> это только дух. И вот связывая Христа с этим недобытием, заставляя его быть материальным, христиане совершают большую философскую ошибку.</w:t>
      </w:r>
    </w:p>
    <w:p w:rsidR="0074216E" w:rsidRPr="003611E5" w:rsidRDefault="0074216E" w:rsidP="0074216E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1"/>
        </w:rPr>
      </w:pPr>
      <w:r w:rsidRPr="003611E5">
        <w:rPr>
          <w:sz w:val="28"/>
          <w:szCs w:val="21"/>
        </w:rPr>
        <w:lastRenderedPageBreak/>
        <w:t>В сочинении, которое сохранилось под именем Макария Магнета, которое опровергает сочинение Порфирия, он говорит о том, что Порфирий писал, что евангелисты выдумщики истории деяний Иисуса. Они написали отчеты о страстях, которые не согласуются между собой, один рассказывает, что распятому некто поднес губку, напитанную уксусом, например, Марк, другой рассказывает иначе. Пришедшим на место дали пить вино, смешанное с желчью. Другие говорят, что тут стоял сосуд полный уксуса и привязав сосуд поднесли к устам его. В общем, он говорит, что евангелисты сами не знают, о чем пишут. То есть вскрывает ту тему, которая впоследствии в критике евангельской уже методами исторической критики, у демифилогизаторов и так далее приобрела название противоречий между рассказами. Но если современные критики все-таки понимают, что четыре разных человека, жившие, может быть, близко, но все-таки не совсем рядом, могли по-разному что-то записать, по-разному что-то помнить, то для Порфирия это другое. Рассказ о воскресении просто он тоже подвергает сомнению. И с другой стороны, как Иисус дал распять себя с позором, почему Христос, когда его привели к первосвященнику, ничего не сказал, что было бы достойно мудрого человека? И здесь Порфирий интересно говорит, что мудрец не то чтобы там ангелов позвал, или бога, чтобы избавил его, мудрец бы риторикой убедил бы и Понтия Пилата, и первосвященников, что он мудрец, что он действительно знает. И они бы, пораженные его риторикой отпус</w:t>
      </w:r>
      <w:r w:rsidR="00792F49">
        <w:rPr>
          <w:sz w:val="28"/>
          <w:szCs w:val="21"/>
        </w:rPr>
        <w:t>тили его. Вера в силу риторики —</w:t>
      </w:r>
      <w:r w:rsidRPr="003611E5">
        <w:rPr>
          <w:sz w:val="28"/>
          <w:szCs w:val="21"/>
        </w:rPr>
        <w:t xml:space="preserve"> это античная такая самая главная черта. Он говорит, что Христос невежественный и почему он говорит: </w:t>
      </w:r>
      <w:r w:rsidRPr="00792F49">
        <w:rPr>
          <w:i/>
          <w:sz w:val="28"/>
          <w:szCs w:val="21"/>
        </w:rPr>
        <w:t>«да минет меня чаща сия»,</w:t>
      </w:r>
      <w:r w:rsidRPr="003611E5">
        <w:rPr>
          <w:sz w:val="28"/>
          <w:szCs w:val="21"/>
        </w:rPr>
        <w:t xml:space="preserve"> — когда он сам идет на смерть. То есть диалектика, которую христиане пытались объяснить диалектикой богочеловечеством, он конечно напрочь не видит, он пытается рассматривать Иисуса, как мудреца, но мудреца не состоявшегося.</w:t>
      </w:r>
    </w:p>
    <w:p w:rsidR="0074216E" w:rsidRPr="003611E5" w:rsidRDefault="0074216E" w:rsidP="0074216E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1"/>
        </w:rPr>
      </w:pPr>
      <w:r w:rsidRPr="003611E5">
        <w:rPr>
          <w:sz w:val="28"/>
          <w:szCs w:val="21"/>
        </w:rPr>
        <w:t xml:space="preserve">Порфирий со своим сочинением имел относительный успех, как все полемисты, христиане читали только для того, чтобы опровергать, а для самих представителей старого уходящего античного мира сочинения Порфирия не послужили никаким основанием не принимать христианство, или принимать какие-то решения важные для себя. Мы видим, что неоплатоники в силу </w:t>
      </w:r>
      <w:r w:rsidRPr="003611E5">
        <w:rPr>
          <w:sz w:val="28"/>
          <w:szCs w:val="21"/>
        </w:rPr>
        <w:lastRenderedPageBreak/>
        <w:t>сложившегося у них неприятия христианства, как недостаточно обоснованного, недостаточно философски консистентного, пытались его со стола убрать, как что-то недостойное оснований. Но время уже было такое, что уже в III века Диоклетиановы гонения становятся самым массовым, в христианство обращается огромная масса населения и поэтому писание одного философа, пусть такого знаменитого и прославленного, как Порфирий, против христиан уже сильно не могли изменить картины.</w:t>
      </w:r>
    </w:p>
    <w:p w:rsidR="0074216E" w:rsidRPr="003611E5" w:rsidRDefault="0074216E" w:rsidP="0074216E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1"/>
        </w:rPr>
      </w:pPr>
      <w:r w:rsidRPr="003611E5">
        <w:rPr>
          <w:sz w:val="28"/>
          <w:szCs w:val="21"/>
        </w:rPr>
        <w:t>Ситуация переломилась в пользу христианства, во многом благодаря тем же самым гонениям, но отчасти и благодаря тому, что христиане вступили в философский диалог с античным миром и множество людей, обратившись в христианство, смогло создать для христианства философский язык выражения, смогло создать для него рациональный способ объяснения самих себя и как бы Порфирий ни ругался и ни сердился на аллегорию, они применили аллегорию для объяснения библейского ветхозаветного мифа, который в противном случае, как у Порфирия, вызывал бы огромное количество вопросов и у некоторых людей вызывает и по нынешний день.</w:t>
      </w:r>
    </w:p>
    <w:p w:rsidR="0074216E" w:rsidRPr="003611E5" w:rsidRDefault="0074216E" w:rsidP="0074216E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1"/>
        </w:rPr>
      </w:pPr>
      <w:r w:rsidRPr="003611E5">
        <w:rPr>
          <w:sz w:val="28"/>
          <w:szCs w:val="28"/>
        </w:rPr>
        <w:t>Наряду с теоретическими трактатами известны работы Порфирия по практической философии. В них он излагает учения о политических добродетелях; об очищении от аффектов; о добродетелях, обращающихся к уму; о добродетелях, в которых сам ум становится образцом для духовной жи</w:t>
      </w:r>
      <w:r w:rsidR="00792F49">
        <w:rPr>
          <w:sz w:val="28"/>
          <w:szCs w:val="28"/>
        </w:rPr>
        <w:t>зни</w:t>
      </w:r>
      <w:r w:rsidRPr="003611E5">
        <w:rPr>
          <w:sz w:val="28"/>
          <w:szCs w:val="28"/>
        </w:rPr>
        <w:t>.</w:t>
      </w:r>
      <w:r w:rsidR="00792F49">
        <w:rPr>
          <w:sz w:val="28"/>
          <w:szCs w:val="28"/>
        </w:rPr>
        <w:t xml:space="preserve"> </w:t>
      </w:r>
      <w:r w:rsidR="00792F49">
        <w:rPr>
          <w:rStyle w:val="a9"/>
          <w:sz w:val="28"/>
          <w:szCs w:val="28"/>
        </w:rPr>
        <w:footnoteReference w:customMarkFollows="1" w:id="5"/>
        <w:t>3</w:t>
      </w:r>
    </w:p>
    <w:p w:rsidR="0074216E" w:rsidRPr="003611E5" w:rsidRDefault="0074216E" w:rsidP="0074216E">
      <w:pPr>
        <w:pStyle w:val="a6"/>
        <w:shd w:val="clear" w:color="auto" w:fill="FFFFFF"/>
        <w:spacing w:before="120" w:beforeAutospacing="0" w:after="120" w:afterAutospacing="0" w:line="360" w:lineRule="auto"/>
        <w:ind w:firstLine="284"/>
        <w:jc w:val="both"/>
        <w:rPr>
          <w:sz w:val="28"/>
          <w:szCs w:val="28"/>
        </w:rPr>
      </w:pPr>
      <w:r w:rsidRPr="003611E5">
        <w:rPr>
          <w:sz w:val="28"/>
          <w:szCs w:val="28"/>
        </w:rPr>
        <w:t xml:space="preserve">Порфирий придавал большое значение практической мистике, которую во многих сочинениях защищал и оправдывал. В небольшом трактате </w:t>
      </w:r>
      <w:r w:rsidRPr="00792F49">
        <w:rPr>
          <w:i/>
          <w:sz w:val="28"/>
          <w:szCs w:val="28"/>
        </w:rPr>
        <w:t>«О философии из оракулов»</w:t>
      </w:r>
      <w:r w:rsidRPr="003611E5">
        <w:rPr>
          <w:sz w:val="28"/>
          <w:szCs w:val="28"/>
        </w:rPr>
        <w:t xml:space="preserve"> пытался толковать изречения греческих и египетских богов в духе платоновской философии; также ввёл в обиход платоников собрание анонимных гексаметров Халдейские оракулы, в котором отождествил верховное божество халдеев с платоновским Единым. Впрочем, возможно, практическую мистику он оставлял для философски непросвещенных кругов, а для себя сохранял путь чистой теории. В сочинении </w:t>
      </w:r>
      <w:r w:rsidRPr="00792F49">
        <w:rPr>
          <w:i/>
          <w:sz w:val="28"/>
          <w:szCs w:val="28"/>
        </w:rPr>
        <w:lastRenderedPageBreak/>
        <w:t>«О граде Божьем»</w:t>
      </w:r>
      <w:r w:rsidRPr="003611E5">
        <w:rPr>
          <w:sz w:val="28"/>
          <w:szCs w:val="28"/>
        </w:rPr>
        <w:t xml:space="preserve"> Августин сообщает, что Порфирием был написан трактат </w:t>
      </w:r>
      <w:r w:rsidRPr="00792F49">
        <w:rPr>
          <w:i/>
          <w:sz w:val="28"/>
          <w:szCs w:val="28"/>
        </w:rPr>
        <w:t>«Восхождение души»</w:t>
      </w:r>
      <w:r w:rsidRPr="003611E5">
        <w:rPr>
          <w:sz w:val="28"/>
          <w:szCs w:val="28"/>
        </w:rPr>
        <w:t xml:space="preserve"> (</w:t>
      </w:r>
      <w:r w:rsidRPr="00792F49">
        <w:rPr>
          <w:i/>
          <w:sz w:val="28"/>
          <w:szCs w:val="28"/>
        </w:rPr>
        <w:t>De regressu animae</w:t>
      </w:r>
      <w:r w:rsidRPr="003611E5">
        <w:rPr>
          <w:sz w:val="28"/>
          <w:szCs w:val="28"/>
        </w:rPr>
        <w:t xml:space="preserve">), где развивалось учение о двойном пути; пути чистого умозрения для философов и пути теургии — </w:t>
      </w:r>
      <w:r w:rsidRPr="00792F49">
        <w:rPr>
          <w:i/>
          <w:sz w:val="28"/>
          <w:szCs w:val="28"/>
        </w:rPr>
        <w:t>«для толпы».</w:t>
      </w:r>
    </w:p>
    <w:p w:rsidR="0074216E" w:rsidRPr="003611E5" w:rsidRDefault="0074216E" w:rsidP="0074216E">
      <w:pPr>
        <w:pStyle w:val="a6"/>
        <w:shd w:val="clear" w:color="auto" w:fill="FFFFFF"/>
        <w:spacing w:before="120" w:beforeAutospacing="0" w:after="120" w:afterAutospacing="0" w:line="360" w:lineRule="auto"/>
        <w:ind w:firstLine="284"/>
        <w:jc w:val="both"/>
        <w:rPr>
          <w:sz w:val="28"/>
          <w:szCs w:val="28"/>
        </w:rPr>
      </w:pPr>
      <w:r w:rsidRPr="003611E5">
        <w:rPr>
          <w:sz w:val="28"/>
          <w:szCs w:val="28"/>
        </w:rPr>
        <w:t xml:space="preserve">Порфирий проявлял интерес к математическим наукам. Он составил жизнеописание Пифагора. В обширный комментарий к </w:t>
      </w:r>
      <w:r w:rsidRPr="00792F49">
        <w:rPr>
          <w:i/>
          <w:sz w:val="28"/>
          <w:szCs w:val="28"/>
        </w:rPr>
        <w:t>«Гармонике»</w:t>
      </w:r>
      <w:r w:rsidRPr="003611E5">
        <w:rPr>
          <w:sz w:val="28"/>
          <w:szCs w:val="28"/>
        </w:rPr>
        <w:t> Птолемея Порфирий в частности включил уникальные цитаты из несохранившихся трудов Архита, Теофраста, Птолемаиды, Дидима, Элиана, Гераклида Понтийского (младшего) и других древних текстов. В этот комментарий полностью включен трактат Аристотеля </w:t>
      </w:r>
      <w:r w:rsidRPr="00792F49">
        <w:rPr>
          <w:i/>
          <w:sz w:val="28"/>
          <w:szCs w:val="28"/>
        </w:rPr>
        <w:t>«О слышимых вещах» (</w:t>
      </w:r>
      <w:r w:rsidRPr="00792F49">
        <w:rPr>
          <w:i/>
          <w:iCs/>
          <w:sz w:val="28"/>
          <w:szCs w:val="28"/>
        </w:rPr>
        <w:t>De audibilibus</w:t>
      </w:r>
      <w:r w:rsidRPr="00792F49">
        <w:rPr>
          <w:i/>
          <w:sz w:val="28"/>
          <w:szCs w:val="28"/>
        </w:rPr>
        <w:t>)</w:t>
      </w:r>
      <w:r w:rsidRPr="003611E5">
        <w:rPr>
          <w:sz w:val="28"/>
          <w:szCs w:val="28"/>
        </w:rPr>
        <w:t xml:space="preserve">, который больше ни в какой форме до нас не дошёл, а также полный текст </w:t>
      </w:r>
      <w:r w:rsidRPr="00792F49">
        <w:rPr>
          <w:i/>
          <w:sz w:val="28"/>
          <w:szCs w:val="28"/>
        </w:rPr>
        <w:t>«Деления канона»</w:t>
      </w:r>
      <w:r w:rsidRPr="003611E5">
        <w:rPr>
          <w:sz w:val="28"/>
          <w:szCs w:val="28"/>
        </w:rPr>
        <w:t xml:space="preserve"> (известного также под латинским заглавием </w:t>
      </w:r>
      <w:r w:rsidRPr="003611E5">
        <w:rPr>
          <w:i/>
          <w:iCs/>
          <w:sz w:val="28"/>
          <w:szCs w:val="28"/>
        </w:rPr>
        <w:t>Sectio canonis</w:t>
      </w:r>
      <w:r w:rsidRPr="003611E5">
        <w:rPr>
          <w:sz w:val="28"/>
          <w:szCs w:val="28"/>
        </w:rPr>
        <w:t>) Евклида. Комментарий к </w:t>
      </w:r>
      <w:r w:rsidRPr="00792F49">
        <w:rPr>
          <w:i/>
          <w:sz w:val="28"/>
          <w:szCs w:val="28"/>
        </w:rPr>
        <w:t>«Началам»</w:t>
      </w:r>
      <w:r w:rsidRPr="003611E5">
        <w:rPr>
          <w:sz w:val="28"/>
          <w:szCs w:val="28"/>
        </w:rPr>
        <w:t xml:space="preserve"> Евклида, также составленный Порфирием, не сохранился (его упоминает и цитирует Прокл).</w:t>
      </w:r>
    </w:p>
    <w:p w:rsidR="0074216E" w:rsidRPr="003611E5" w:rsidRDefault="0074216E" w:rsidP="0074216E">
      <w:pPr>
        <w:pStyle w:val="a6"/>
        <w:shd w:val="clear" w:color="auto" w:fill="FFFFFF"/>
        <w:spacing w:before="120" w:beforeAutospacing="0" w:after="120" w:afterAutospacing="0" w:line="360" w:lineRule="auto"/>
        <w:ind w:firstLine="284"/>
        <w:jc w:val="both"/>
        <w:rPr>
          <w:sz w:val="28"/>
          <w:szCs w:val="28"/>
        </w:rPr>
      </w:pPr>
      <w:r w:rsidRPr="003611E5">
        <w:rPr>
          <w:sz w:val="28"/>
          <w:szCs w:val="28"/>
        </w:rPr>
        <w:t>Порфирий вёл активную педагогическую деятельность. Среди его учеников были Ямвлих и Теодор Асинский. Любимым учеником Порфирия был римский сенатор из рода Симмахов Хрисаорий, которому Порфирий посвятил несколько своих книг.</w:t>
      </w:r>
    </w:p>
    <w:p w:rsidR="0074216E" w:rsidRPr="003611E5" w:rsidRDefault="0074216E" w:rsidP="0074216E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1"/>
        </w:rPr>
      </w:pPr>
    </w:p>
    <w:p w:rsidR="0074216E" w:rsidRPr="003611E5" w:rsidRDefault="0074216E" w:rsidP="0074216E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1"/>
        </w:rPr>
      </w:pPr>
    </w:p>
    <w:p w:rsidR="0074216E" w:rsidRPr="003611E5" w:rsidRDefault="0074216E" w:rsidP="0074216E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1"/>
        </w:rPr>
      </w:pPr>
    </w:p>
    <w:p w:rsidR="0074216E" w:rsidRPr="003611E5" w:rsidRDefault="0074216E" w:rsidP="0074216E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1"/>
        </w:rPr>
      </w:pPr>
    </w:p>
    <w:p w:rsidR="0074216E" w:rsidRPr="003611E5" w:rsidRDefault="0074216E" w:rsidP="0074216E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1"/>
        </w:rPr>
      </w:pPr>
    </w:p>
    <w:p w:rsidR="0074216E" w:rsidRPr="003611E5" w:rsidRDefault="0074216E" w:rsidP="0074216E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1"/>
        </w:rPr>
      </w:pPr>
    </w:p>
    <w:p w:rsidR="0074216E" w:rsidRPr="003611E5" w:rsidRDefault="0074216E" w:rsidP="0074216E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1"/>
        </w:rPr>
      </w:pPr>
    </w:p>
    <w:p w:rsidR="0074216E" w:rsidRPr="003611E5" w:rsidRDefault="0074216E" w:rsidP="0074216E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1"/>
        </w:rPr>
      </w:pPr>
    </w:p>
    <w:p w:rsidR="0074216E" w:rsidRPr="003611E5" w:rsidRDefault="0074216E" w:rsidP="0074216E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1"/>
        </w:rPr>
      </w:pPr>
    </w:p>
    <w:p w:rsidR="0074216E" w:rsidRPr="003611E5" w:rsidRDefault="0074216E" w:rsidP="0074216E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1"/>
        </w:rPr>
      </w:pPr>
    </w:p>
    <w:p w:rsidR="0074216E" w:rsidRPr="003611E5" w:rsidRDefault="0074216E" w:rsidP="0074216E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1"/>
        </w:rPr>
      </w:pPr>
    </w:p>
    <w:p w:rsidR="0074216E" w:rsidRPr="003611E5" w:rsidRDefault="0074216E" w:rsidP="0074216E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1"/>
        </w:rPr>
      </w:pPr>
    </w:p>
    <w:p w:rsidR="0074216E" w:rsidRPr="003611E5" w:rsidRDefault="0074216E" w:rsidP="00792F49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1"/>
        </w:rPr>
      </w:pPr>
    </w:p>
    <w:p w:rsidR="0074216E" w:rsidRPr="00792F49" w:rsidRDefault="0074216E" w:rsidP="0074216E">
      <w:pPr>
        <w:shd w:val="clear" w:color="auto" w:fill="FFFFFF"/>
        <w:spacing w:before="120" w:after="12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2F4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Русские переводы текстов Порфирия</w:t>
      </w:r>
    </w:p>
    <w:p w:rsidR="0074216E" w:rsidRPr="003611E5" w:rsidRDefault="0074216E" w:rsidP="0074216E">
      <w:pPr>
        <w:numPr>
          <w:ilvl w:val="0"/>
          <w:numId w:val="10"/>
        </w:numPr>
        <w:shd w:val="clear" w:color="auto" w:fill="FFFFFF"/>
        <w:spacing w:before="100" w:beforeAutospacing="1" w:after="24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3611E5">
        <w:rPr>
          <w:rFonts w:ascii="Times New Roman" w:eastAsia="Times New Roman" w:hAnsi="Times New Roman" w:cs="Times New Roman"/>
          <w:i/>
          <w:iCs/>
          <w:sz w:val="28"/>
          <w:szCs w:val="21"/>
        </w:rPr>
        <w:t>Порфирий</w:t>
      </w:r>
      <w:r w:rsidRPr="003611E5">
        <w:rPr>
          <w:rFonts w:ascii="Times New Roman" w:eastAsia="Times New Roman" w:hAnsi="Times New Roman" w:cs="Times New Roman"/>
          <w:sz w:val="28"/>
          <w:szCs w:val="21"/>
        </w:rPr>
        <w:t>. О философии из оракулов. Против христиан. // Ранович А. Б. Античные критики христианства. М., 1935. переизд.: М., 1990. С. 346—391.</w:t>
      </w:r>
    </w:p>
    <w:p w:rsidR="0074216E" w:rsidRPr="003611E5" w:rsidRDefault="0074216E" w:rsidP="0074216E">
      <w:pPr>
        <w:numPr>
          <w:ilvl w:val="0"/>
          <w:numId w:val="10"/>
        </w:numPr>
        <w:shd w:val="clear" w:color="auto" w:fill="FFFFFF"/>
        <w:spacing w:before="100" w:beforeAutospacing="1" w:after="24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3611E5">
        <w:rPr>
          <w:rFonts w:ascii="Times New Roman" w:eastAsia="Times New Roman" w:hAnsi="Times New Roman" w:cs="Times New Roman"/>
          <w:i/>
          <w:iCs/>
          <w:sz w:val="28"/>
          <w:szCs w:val="21"/>
        </w:rPr>
        <w:t>Порфирий</w:t>
      </w:r>
      <w:r w:rsidRPr="003611E5">
        <w:rPr>
          <w:rFonts w:ascii="Times New Roman" w:eastAsia="Times New Roman" w:hAnsi="Times New Roman" w:cs="Times New Roman"/>
          <w:sz w:val="28"/>
          <w:szCs w:val="21"/>
        </w:rPr>
        <w:t>. Введение к «Категориям». Пер. А. В. Кубицкого // Аристотель. Категории. М., 1939. С.53-83.</w:t>
      </w:r>
    </w:p>
    <w:p w:rsidR="0074216E" w:rsidRPr="003611E5" w:rsidRDefault="0074216E" w:rsidP="0074216E">
      <w:pPr>
        <w:numPr>
          <w:ilvl w:val="0"/>
          <w:numId w:val="10"/>
        </w:numPr>
        <w:shd w:val="clear" w:color="auto" w:fill="FFFFFF"/>
        <w:spacing w:before="100" w:beforeAutospacing="1" w:after="24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3611E5">
        <w:rPr>
          <w:rFonts w:ascii="Times New Roman" w:eastAsia="Times New Roman" w:hAnsi="Times New Roman" w:cs="Times New Roman"/>
          <w:i/>
          <w:iCs/>
          <w:sz w:val="28"/>
          <w:szCs w:val="21"/>
        </w:rPr>
        <w:t>Порфирий</w:t>
      </w:r>
      <w:r w:rsidRPr="003611E5">
        <w:rPr>
          <w:rFonts w:ascii="Times New Roman" w:eastAsia="Times New Roman" w:hAnsi="Times New Roman" w:cs="Times New Roman"/>
          <w:sz w:val="28"/>
          <w:szCs w:val="21"/>
        </w:rPr>
        <w:t>. Жизнь Пифагора. Жизнь Плотина. / Пер. М. Л. Гаспарова. // Диоген Лаэртский. О жизни, учениях и изречениях знаменитых философов. М.: Мысль. 1979. С. 449—476.</w:t>
      </w:r>
    </w:p>
    <w:p w:rsidR="0074216E" w:rsidRPr="003611E5" w:rsidRDefault="0074216E" w:rsidP="0074216E">
      <w:pPr>
        <w:numPr>
          <w:ilvl w:val="0"/>
          <w:numId w:val="10"/>
        </w:numPr>
        <w:shd w:val="clear" w:color="auto" w:fill="FFFFFF"/>
        <w:spacing w:before="100" w:beforeAutospacing="1" w:after="24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3611E5">
        <w:rPr>
          <w:rFonts w:ascii="Times New Roman" w:eastAsia="Times New Roman" w:hAnsi="Times New Roman" w:cs="Times New Roman"/>
          <w:i/>
          <w:iCs/>
          <w:sz w:val="28"/>
          <w:szCs w:val="21"/>
        </w:rPr>
        <w:t>Порфирий</w:t>
      </w:r>
      <w:r w:rsidRPr="003611E5">
        <w:rPr>
          <w:rFonts w:ascii="Times New Roman" w:eastAsia="Times New Roman" w:hAnsi="Times New Roman" w:cs="Times New Roman"/>
          <w:sz w:val="28"/>
          <w:szCs w:val="21"/>
        </w:rPr>
        <w:t>. О пещере нимф. / Пер. А. А. Тахо-Годи. // Лосев А. Ф. История античной эстетики. [В 8 т. Т.7] Последние века. Кн. 2. М.: Искусство. 1988. С. 383—394.</w:t>
      </w:r>
    </w:p>
    <w:p w:rsidR="0074216E" w:rsidRPr="003611E5" w:rsidRDefault="0074216E" w:rsidP="0074216E">
      <w:pPr>
        <w:numPr>
          <w:ilvl w:val="0"/>
          <w:numId w:val="10"/>
        </w:numPr>
        <w:shd w:val="clear" w:color="auto" w:fill="FFFFFF"/>
        <w:spacing w:before="100" w:beforeAutospacing="1" w:after="24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3611E5">
        <w:rPr>
          <w:rFonts w:ascii="Times New Roman" w:eastAsia="Times New Roman" w:hAnsi="Times New Roman" w:cs="Times New Roman"/>
          <w:i/>
          <w:iCs/>
          <w:sz w:val="28"/>
          <w:szCs w:val="21"/>
        </w:rPr>
        <w:t>Порфирий</w:t>
      </w:r>
      <w:r w:rsidRPr="003611E5">
        <w:rPr>
          <w:rFonts w:ascii="Times New Roman" w:eastAsia="Times New Roman" w:hAnsi="Times New Roman" w:cs="Times New Roman"/>
          <w:sz w:val="28"/>
          <w:szCs w:val="21"/>
        </w:rPr>
        <w:t>. О пещере нимф. / Пер. В. Б. Черниговского. // Плутарх. Исида и Осирис. Киев, 1996. С. 211—229.</w:t>
      </w:r>
    </w:p>
    <w:p w:rsidR="0074216E" w:rsidRPr="003611E5" w:rsidRDefault="0074216E" w:rsidP="0074216E">
      <w:pPr>
        <w:numPr>
          <w:ilvl w:val="0"/>
          <w:numId w:val="10"/>
        </w:numPr>
        <w:shd w:val="clear" w:color="auto" w:fill="FFFFFF"/>
        <w:spacing w:before="100" w:beforeAutospacing="1" w:after="24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3611E5">
        <w:rPr>
          <w:rFonts w:ascii="Times New Roman" w:eastAsia="Times New Roman" w:hAnsi="Times New Roman" w:cs="Times New Roman"/>
          <w:i/>
          <w:iCs/>
          <w:sz w:val="28"/>
          <w:szCs w:val="21"/>
        </w:rPr>
        <w:t>Порфирий</w:t>
      </w:r>
      <w:r w:rsidRPr="003611E5">
        <w:rPr>
          <w:rFonts w:ascii="Times New Roman" w:eastAsia="Times New Roman" w:hAnsi="Times New Roman" w:cs="Times New Roman"/>
          <w:sz w:val="28"/>
          <w:szCs w:val="21"/>
        </w:rPr>
        <w:t>. Об одушевлении эмбрионов. // Е. В. Афонасин, А. С. Афонасина. ΙΑΤΡΙΚΗ ΤΕΧΝΗ. Очерки истории античной медицины. Санкт-Петербург: Издательство РХГА, </w:t>
      </w:r>
      <w:hyperlink r:id="rId8" w:tooltip="2017" w:history="1">
        <w:r w:rsidRPr="003611E5">
          <w:rPr>
            <w:rFonts w:ascii="Times New Roman" w:eastAsia="Times New Roman" w:hAnsi="Times New Roman" w:cs="Times New Roman"/>
            <w:sz w:val="28"/>
            <w:szCs w:val="21"/>
          </w:rPr>
          <w:t>2017</w:t>
        </w:r>
      </w:hyperlink>
      <w:r w:rsidRPr="003611E5">
        <w:rPr>
          <w:rFonts w:ascii="Times New Roman" w:eastAsia="Times New Roman" w:hAnsi="Times New Roman" w:cs="Times New Roman"/>
          <w:sz w:val="28"/>
          <w:szCs w:val="21"/>
        </w:rPr>
        <w:t>. С. 202—280.</w:t>
      </w:r>
    </w:p>
    <w:p w:rsidR="0074216E" w:rsidRPr="003611E5" w:rsidRDefault="00B02898" w:rsidP="0074216E">
      <w:pPr>
        <w:numPr>
          <w:ilvl w:val="0"/>
          <w:numId w:val="10"/>
        </w:numPr>
        <w:shd w:val="clear" w:color="auto" w:fill="FFFFFF"/>
        <w:spacing w:before="100" w:beforeAutospacing="1" w:after="24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1"/>
        </w:rPr>
      </w:pPr>
      <w:hyperlink r:id="rId9" w:history="1">
        <w:r w:rsidR="0074216E" w:rsidRPr="003611E5">
          <w:rPr>
            <w:rFonts w:ascii="Times New Roman" w:eastAsia="Times New Roman" w:hAnsi="Times New Roman" w:cs="Times New Roman"/>
            <w:sz w:val="28"/>
            <w:szCs w:val="21"/>
          </w:rPr>
          <w:t>Отрывок</w:t>
        </w:r>
      </w:hyperlink>
      <w:r w:rsidR="0074216E" w:rsidRPr="003611E5">
        <w:rPr>
          <w:rFonts w:ascii="Times New Roman" w:eastAsia="Times New Roman" w:hAnsi="Times New Roman" w:cs="Times New Roman"/>
          <w:sz w:val="28"/>
          <w:szCs w:val="21"/>
        </w:rPr>
        <w:t> из «О воздержании» (IV 6-9) в пер. А. Г. Алексаняна.</w:t>
      </w:r>
    </w:p>
    <w:p w:rsidR="0074216E" w:rsidRPr="003611E5" w:rsidRDefault="0074216E" w:rsidP="0074216E">
      <w:pPr>
        <w:numPr>
          <w:ilvl w:val="0"/>
          <w:numId w:val="10"/>
        </w:numPr>
        <w:shd w:val="clear" w:color="auto" w:fill="FFFFFF"/>
        <w:spacing w:before="100" w:beforeAutospacing="1" w:after="24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3611E5">
        <w:rPr>
          <w:rFonts w:ascii="Times New Roman" w:eastAsia="Times New Roman" w:hAnsi="Times New Roman" w:cs="Times New Roman"/>
          <w:sz w:val="28"/>
          <w:szCs w:val="21"/>
        </w:rPr>
        <w:t>О воздержании от мясной пищи. / Пер. В. Б. Черниговского. // Человек, </w:t>
      </w:r>
      <w:hyperlink r:id="rId10" w:tooltip="1994" w:history="1">
        <w:r w:rsidRPr="003611E5">
          <w:rPr>
            <w:rFonts w:ascii="Times New Roman" w:eastAsia="Times New Roman" w:hAnsi="Times New Roman" w:cs="Times New Roman"/>
            <w:sz w:val="28"/>
            <w:szCs w:val="21"/>
          </w:rPr>
          <w:t>1994</w:t>
        </w:r>
      </w:hyperlink>
      <w:r w:rsidRPr="003611E5">
        <w:rPr>
          <w:rFonts w:ascii="Times New Roman" w:eastAsia="Times New Roman" w:hAnsi="Times New Roman" w:cs="Times New Roman"/>
          <w:sz w:val="28"/>
          <w:szCs w:val="21"/>
        </w:rPr>
        <w:t>, № 1-6.</w:t>
      </w:r>
    </w:p>
    <w:p w:rsidR="0074216E" w:rsidRPr="003611E5" w:rsidRDefault="0074216E" w:rsidP="0074216E">
      <w:pPr>
        <w:numPr>
          <w:ilvl w:val="0"/>
          <w:numId w:val="10"/>
        </w:numPr>
        <w:shd w:val="clear" w:color="auto" w:fill="FFFFFF"/>
        <w:spacing w:before="100" w:beforeAutospacing="1" w:after="24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3611E5">
        <w:rPr>
          <w:rFonts w:ascii="Times New Roman" w:eastAsia="Times New Roman" w:hAnsi="Times New Roman" w:cs="Times New Roman"/>
          <w:sz w:val="28"/>
          <w:szCs w:val="21"/>
        </w:rPr>
        <w:t>Отправные положения к умопостигаемому (фрагменты). / Пер. В. В. Петрова. // Историко-философский ежегодник’95. М., </w:t>
      </w:r>
      <w:hyperlink r:id="rId11" w:tooltip="1996" w:history="1">
        <w:r w:rsidRPr="003611E5">
          <w:rPr>
            <w:rFonts w:ascii="Times New Roman" w:eastAsia="Times New Roman" w:hAnsi="Times New Roman" w:cs="Times New Roman"/>
            <w:sz w:val="28"/>
            <w:szCs w:val="21"/>
          </w:rPr>
          <w:t>1996</w:t>
        </w:r>
      </w:hyperlink>
      <w:r w:rsidRPr="003611E5">
        <w:rPr>
          <w:rFonts w:ascii="Times New Roman" w:eastAsia="Times New Roman" w:hAnsi="Times New Roman" w:cs="Times New Roman"/>
          <w:sz w:val="28"/>
          <w:szCs w:val="21"/>
        </w:rPr>
        <w:t>. С. 233—247.</w:t>
      </w:r>
    </w:p>
    <w:p w:rsidR="0074216E" w:rsidRPr="003611E5" w:rsidRDefault="0074216E" w:rsidP="0074216E">
      <w:pPr>
        <w:numPr>
          <w:ilvl w:val="0"/>
          <w:numId w:val="10"/>
        </w:numPr>
        <w:shd w:val="clear" w:color="auto" w:fill="FFFFFF"/>
        <w:spacing w:before="100" w:beforeAutospacing="1" w:after="24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3611E5">
        <w:rPr>
          <w:rFonts w:ascii="Times New Roman" w:eastAsia="Times New Roman" w:hAnsi="Times New Roman" w:cs="Times New Roman"/>
          <w:sz w:val="28"/>
          <w:szCs w:val="21"/>
        </w:rPr>
        <w:t>Подступы к умопостигаемому. Пер. и комм. С. В. Месяц. </w:t>
      </w:r>
      <w:hyperlink r:id="rId12" w:tooltip="ΣΧΟΛΗ (журнал)" w:history="1">
        <w:r w:rsidRPr="003611E5">
          <w:rPr>
            <w:rFonts w:ascii="Times New Roman" w:eastAsia="Times New Roman" w:hAnsi="Times New Roman" w:cs="Times New Roman"/>
            <w:i/>
            <w:iCs/>
            <w:sz w:val="28"/>
            <w:szCs w:val="21"/>
          </w:rPr>
          <w:t>ΣΧΟΛΗ</w:t>
        </w:r>
      </w:hyperlink>
      <w:r w:rsidRPr="003611E5">
        <w:rPr>
          <w:rFonts w:ascii="Times New Roman" w:eastAsia="Times New Roman" w:hAnsi="Times New Roman" w:cs="Times New Roman"/>
          <w:sz w:val="28"/>
          <w:szCs w:val="21"/>
        </w:rPr>
        <w:t>, вып. 2, 2008, c. 277—306.</w:t>
      </w:r>
    </w:p>
    <w:p w:rsidR="0074216E" w:rsidRPr="003611E5" w:rsidRDefault="0074216E" w:rsidP="0074216E">
      <w:pPr>
        <w:numPr>
          <w:ilvl w:val="0"/>
          <w:numId w:val="10"/>
        </w:numPr>
        <w:shd w:val="clear" w:color="auto" w:fill="FFFFFF"/>
        <w:spacing w:before="100" w:beforeAutospacing="1" w:after="24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3611E5">
        <w:rPr>
          <w:rFonts w:ascii="Times New Roman" w:eastAsia="Times New Roman" w:hAnsi="Times New Roman" w:cs="Times New Roman"/>
          <w:sz w:val="28"/>
          <w:szCs w:val="21"/>
        </w:rPr>
        <w:t>Порфирий. Сочинения. / Пер. </w:t>
      </w:r>
      <w:hyperlink r:id="rId13" w:tooltip="Сидаш, Тарас Геннадьевич" w:history="1">
        <w:r w:rsidRPr="003611E5">
          <w:rPr>
            <w:rFonts w:ascii="Times New Roman" w:eastAsia="Times New Roman" w:hAnsi="Times New Roman" w:cs="Times New Roman"/>
            <w:sz w:val="28"/>
            <w:szCs w:val="21"/>
          </w:rPr>
          <w:t>Т. Г. Сидаша</w:t>
        </w:r>
      </w:hyperlink>
      <w:r w:rsidRPr="003611E5">
        <w:rPr>
          <w:rFonts w:ascii="Times New Roman" w:eastAsia="Times New Roman" w:hAnsi="Times New Roman" w:cs="Times New Roman"/>
          <w:sz w:val="28"/>
          <w:szCs w:val="21"/>
        </w:rPr>
        <w:t>. СПб.: Издательство СПбГУ, 2011. 660 стр. </w:t>
      </w:r>
      <w:hyperlink r:id="rId14" w:history="1">
        <w:r w:rsidRPr="003611E5">
          <w:rPr>
            <w:rFonts w:ascii="Times New Roman" w:eastAsia="Times New Roman" w:hAnsi="Times New Roman" w:cs="Times New Roman"/>
            <w:sz w:val="28"/>
            <w:szCs w:val="21"/>
          </w:rPr>
          <w:t>ISBN 978-5-288-05156-2</w:t>
        </w:r>
      </w:hyperlink>
    </w:p>
    <w:p w:rsidR="0074216E" w:rsidRDefault="0074216E" w:rsidP="0074216E">
      <w:pPr>
        <w:shd w:val="clear" w:color="auto" w:fill="FFFFFF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92F49" w:rsidRDefault="00792F49" w:rsidP="0074216E">
      <w:pPr>
        <w:shd w:val="clear" w:color="auto" w:fill="FFFFFF"/>
        <w:spacing w:before="120" w:after="120" w:line="360" w:lineRule="auto"/>
        <w:ind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216E" w:rsidRPr="00792F49" w:rsidRDefault="0074216E" w:rsidP="0074216E">
      <w:pPr>
        <w:shd w:val="clear" w:color="auto" w:fill="FFFFFF"/>
        <w:spacing w:before="120" w:after="12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2F4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использованной литературы</w:t>
      </w:r>
    </w:p>
    <w:p w:rsidR="0074216E" w:rsidRPr="003611E5" w:rsidRDefault="0074216E" w:rsidP="0074216E">
      <w:pPr>
        <w:numPr>
          <w:ilvl w:val="0"/>
          <w:numId w:val="11"/>
        </w:numPr>
        <w:shd w:val="clear" w:color="auto" w:fill="FFFFFF"/>
        <w:spacing w:before="100" w:beforeAutospacing="1" w:after="24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3611E5">
        <w:rPr>
          <w:rFonts w:ascii="Times New Roman" w:eastAsia="Times New Roman" w:hAnsi="Times New Roman" w:cs="Times New Roman"/>
          <w:iCs/>
          <w:sz w:val="28"/>
          <w:szCs w:val="21"/>
        </w:rPr>
        <w:t>Асмус В. Ф</w:t>
      </w:r>
      <w:r w:rsidRPr="003611E5">
        <w:rPr>
          <w:rFonts w:ascii="Times New Roman" w:eastAsia="Times New Roman" w:hAnsi="Times New Roman" w:cs="Times New Roman"/>
          <w:sz w:val="28"/>
          <w:szCs w:val="21"/>
        </w:rPr>
        <w:t>. Античная философия. М., Высшая школа, 1998.</w:t>
      </w:r>
    </w:p>
    <w:p w:rsidR="0074216E" w:rsidRPr="003611E5" w:rsidRDefault="0074216E" w:rsidP="0074216E">
      <w:pPr>
        <w:numPr>
          <w:ilvl w:val="0"/>
          <w:numId w:val="11"/>
        </w:numPr>
        <w:shd w:val="clear" w:color="auto" w:fill="FFFFFF"/>
        <w:spacing w:before="100" w:beforeAutospacing="1" w:after="24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3611E5">
        <w:rPr>
          <w:rFonts w:ascii="Times New Roman" w:eastAsia="Times New Roman" w:hAnsi="Times New Roman" w:cs="Times New Roman"/>
          <w:iCs/>
          <w:sz w:val="28"/>
          <w:szCs w:val="21"/>
        </w:rPr>
        <w:t>Афонасин, Е. В.</w:t>
      </w:r>
      <w:r w:rsidRPr="003611E5">
        <w:rPr>
          <w:rFonts w:ascii="Times New Roman" w:eastAsia="Times New Roman" w:hAnsi="Times New Roman" w:cs="Times New Roman"/>
          <w:sz w:val="28"/>
          <w:szCs w:val="21"/>
        </w:rPr>
        <w:t>, пер. (2013) «Порфирий об одушевлении эмбриона», ΣΧΟΛΗ (Schole) 7.1, 174—236.</w:t>
      </w:r>
    </w:p>
    <w:p w:rsidR="0074216E" w:rsidRPr="003611E5" w:rsidRDefault="0074216E" w:rsidP="0074216E">
      <w:pPr>
        <w:numPr>
          <w:ilvl w:val="0"/>
          <w:numId w:val="11"/>
        </w:numPr>
        <w:shd w:val="clear" w:color="auto" w:fill="FFFFFF"/>
        <w:spacing w:before="100" w:beforeAutospacing="1" w:after="24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1"/>
        </w:rPr>
      </w:pPr>
      <w:bookmarkStart w:id="1" w:name="_GoBack"/>
      <w:r w:rsidRPr="003611E5">
        <w:rPr>
          <w:rFonts w:ascii="Times New Roman" w:eastAsia="Times New Roman" w:hAnsi="Times New Roman" w:cs="Times New Roman"/>
          <w:iCs/>
          <w:sz w:val="28"/>
          <w:szCs w:val="21"/>
        </w:rPr>
        <w:t>Лосев А. Ф.</w:t>
      </w:r>
      <w:r w:rsidRPr="003611E5">
        <w:rPr>
          <w:rFonts w:ascii="Times New Roman" w:eastAsia="Times New Roman" w:hAnsi="Times New Roman" w:cs="Times New Roman"/>
          <w:sz w:val="28"/>
          <w:szCs w:val="21"/>
        </w:rPr>
        <w:t xml:space="preserve"> История античной эстетики. Последние века. М.: </w:t>
      </w:r>
      <w:bookmarkEnd w:id="1"/>
      <w:r w:rsidRPr="003611E5">
        <w:rPr>
          <w:rFonts w:ascii="Times New Roman" w:eastAsia="Times New Roman" w:hAnsi="Times New Roman" w:cs="Times New Roman"/>
          <w:sz w:val="28"/>
          <w:szCs w:val="21"/>
        </w:rPr>
        <w:t>Искусство, 1988. Кн. I. С. 15-120.</w:t>
      </w:r>
    </w:p>
    <w:p w:rsidR="0074216E" w:rsidRPr="003611E5" w:rsidRDefault="0074216E" w:rsidP="0074216E">
      <w:pPr>
        <w:numPr>
          <w:ilvl w:val="0"/>
          <w:numId w:val="11"/>
        </w:numPr>
        <w:shd w:val="clear" w:color="auto" w:fill="FFFFFF"/>
        <w:spacing w:before="100" w:beforeAutospacing="1" w:after="24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3611E5">
        <w:rPr>
          <w:rFonts w:ascii="Times New Roman" w:eastAsia="Times New Roman" w:hAnsi="Times New Roman" w:cs="Times New Roman"/>
          <w:iCs/>
          <w:sz w:val="28"/>
          <w:szCs w:val="21"/>
        </w:rPr>
        <w:t>Порфирий</w:t>
      </w:r>
      <w:r w:rsidRPr="003611E5">
        <w:rPr>
          <w:rFonts w:ascii="Times New Roman" w:eastAsia="Times New Roman" w:hAnsi="Times New Roman" w:cs="Times New Roman"/>
          <w:sz w:val="28"/>
          <w:szCs w:val="21"/>
        </w:rPr>
        <w:t>. О философии из оракулов. Против христиан. // Ранович А. Б. Античные критики христианства. М., 1935. переизд.: М., 1990. С. 346—391.</w:t>
      </w:r>
    </w:p>
    <w:p w:rsidR="0074216E" w:rsidRPr="003611E5" w:rsidRDefault="0074216E" w:rsidP="0074216E">
      <w:pPr>
        <w:numPr>
          <w:ilvl w:val="0"/>
          <w:numId w:val="11"/>
        </w:numPr>
        <w:shd w:val="clear" w:color="auto" w:fill="FFFFFF"/>
        <w:spacing w:before="100" w:beforeAutospacing="1" w:after="24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3611E5">
        <w:rPr>
          <w:rFonts w:ascii="Times New Roman" w:eastAsia="Times New Roman" w:hAnsi="Times New Roman" w:cs="Times New Roman"/>
          <w:iCs/>
          <w:sz w:val="28"/>
          <w:szCs w:val="21"/>
        </w:rPr>
        <w:t>Порфирий</w:t>
      </w:r>
      <w:r w:rsidRPr="003611E5">
        <w:rPr>
          <w:rFonts w:ascii="Times New Roman" w:eastAsia="Times New Roman" w:hAnsi="Times New Roman" w:cs="Times New Roman"/>
          <w:sz w:val="28"/>
          <w:szCs w:val="21"/>
        </w:rPr>
        <w:t>. Введение к «Категориям». Пер. А. В. Кубицкого // Аристотель. Категории. М., 1939. С.53-83.</w:t>
      </w:r>
    </w:p>
    <w:p w:rsidR="0074216E" w:rsidRPr="003611E5" w:rsidRDefault="0074216E" w:rsidP="0074216E">
      <w:pPr>
        <w:numPr>
          <w:ilvl w:val="0"/>
          <w:numId w:val="11"/>
        </w:numPr>
        <w:shd w:val="clear" w:color="auto" w:fill="FFFFFF"/>
        <w:spacing w:before="100" w:beforeAutospacing="1" w:after="24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3611E5">
        <w:rPr>
          <w:rFonts w:ascii="Times New Roman" w:eastAsia="Times New Roman" w:hAnsi="Times New Roman" w:cs="Times New Roman"/>
          <w:iCs/>
          <w:sz w:val="28"/>
          <w:szCs w:val="21"/>
        </w:rPr>
        <w:t>Порфирий</w:t>
      </w:r>
      <w:r w:rsidRPr="003611E5">
        <w:rPr>
          <w:rFonts w:ascii="Times New Roman" w:eastAsia="Times New Roman" w:hAnsi="Times New Roman" w:cs="Times New Roman"/>
          <w:sz w:val="28"/>
          <w:szCs w:val="21"/>
        </w:rPr>
        <w:t>. Жизнь Пифагора. Жизнь Плотина. / Пер. М. Л. Гаспарова. // Диоген Лаэртский. О жизни, учениях и изречениях знаменитых философов. М.: Мысль. 1979. С. 449—476.</w:t>
      </w:r>
    </w:p>
    <w:p w:rsidR="0074216E" w:rsidRPr="003611E5" w:rsidRDefault="0074216E" w:rsidP="0074216E">
      <w:pPr>
        <w:shd w:val="clear" w:color="auto" w:fill="FFFFFF"/>
        <w:spacing w:before="100" w:beforeAutospacing="1" w:after="24"/>
        <w:ind w:left="720" w:firstLine="284"/>
        <w:rPr>
          <w:rFonts w:ascii="Arial" w:eastAsia="Times New Roman" w:hAnsi="Arial" w:cs="Arial"/>
          <w:color w:val="222222"/>
          <w:sz w:val="21"/>
          <w:szCs w:val="21"/>
        </w:rPr>
      </w:pPr>
    </w:p>
    <w:p w:rsidR="000279F6" w:rsidRPr="009D15D3" w:rsidRDefault="000279F6" w:rsidP="000279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0279F6" w:rsidRPr="009D15D3" w:rsidSect="00665779">
      <w:headerReference w:type="default" r:id="rId15"/>
      <w:pgSz w:w="11906" w:h="16838"/>
      <w:pgMar w:top="1134" w:right="850" w:bottom="709" w:left="1701" w:header="708" w:footer="70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898" w:rsidRDefault="00B02898" w:rsidP="00665779">
      <w:r>
        <w:separator/>
      </w:r>
    </w:p>
  </w:endnote>
  <w:endnote w:type="continuationSeparator" w:id="0">
    <w:p w:rsidR="00B02898" w:rsidRDefault="00B02898" w:rsidP="0066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898" w:rsidRDefault="00B02898" w:rsidP="00665779">
      <w:r>
        <w:separator/>
      </w:r>
    </w:p>
  </w:footnote>
  <w:footnote w:type="continuationSeparator" w:id="0">
    <w:p w:rsidR="00B02898" w:rsidRDefault="00B02898" w:rsidP="00665779">
      <w:r>
        <w:continuationSeparator/>
      </w:r>
    </w:p>
  </w:footnote>
  <w:footnote w:id="1">
    <w:p w:rsidR="0074216E" w:rsidRDefault="0074216E">
      <w:pPr>
        <w:pStyle w:val="a7"/>
      </w:pPr>
      <w:r>
        <w:rPr>
          <w:rStyle w:val="a9"/>
        </w:rPr>
        <w:footnoteRef/>
      </w:r>
      <w:r>
        <w:t xml:space="preserve"> </w:t>
      </w:r>
      <w:r w:rsidRPr="0074216E">
        <w:t>Асмус В. Ф. Античная философия. М., Высшая школа, 1998.</w:t>
      </w:r>
    </w:p>
  </w:footnote>
  <w:footnote w:id="2">
    <w:p w:rsidR="0074216E" w:rsidRDefault="0074216E">
      <w:pPr>
        <w:pStyle w:val="a7"/>
      </w:pPr>
      <w:r>
        <w:rPr>
          <w:rStyle w:val="a9"/>
        </w:rPr>
        <w:t>5</w:t>
      </w:r>
      <w:r>
        <w:t xml:space="preserve"> </w:t>
      </w:r>
      <w:r w:rsidRPr="0074216E">
        <w:rPr>
          <w:iCs/>
        </w:rPr>
        <w:t>Порфирий</w:t>
      </w:r>
      <w:r w:rsidRPr="0074216E">
        <w:t>. Введение к «Категориям». Пер. А. В. Кубицкого // Аристотель. Категории. М., 1939. С.53-83</w:t>
      </w:r>
    </w:p>
  </w:footnote>
  <w:footnote w:id="3">
    <w:p w:rsidR="0074216E" w:rsidRDefault="0074216E">
      <w:pPr>
        <w:pStyle w:val="a7"/>
      </w:pPr>
      <w:r>
        <w:rPr>
          <w:rStyle w:val="a9"/>
        </w:rPr>
        <w:t>5</w:t>
      </w:r>
      <w:r>
        <w:t xml:space="preserve"> </w:t>
      </w:r>
      <w:r w:rsidRPr="0074216E">
        <w:rPr>
          <w:iCs/>
        </w:rPr>
        <w:t>Порфирий</w:t>
      </w:r>
      <w:r w:rsidRPr="0074216E">
        <w:t>. Введение к «Категориям». Пер. А. В. Кубицкого // Аристотель. Категории. М., 1939. С.53-83</w:t>
      </w:r>
    </w:p>
  </w:footnote>
  <w:footnote w:id="4">
    <w:p w:rsidR="00792F49" w:rsidRDefault="00792F49">
      <w:pPr>
        <w:pStyle w:val="a7"/>
      </w:pPr>
      <w:r>
        <w:rPr>
          <w:rStyle w:val="a9"/>
        </w:rPr>
        <w:t>4</w:t>
      </w:r>
      <w:r>
        <w:t xml:space="preserve"> </w:t>
      </w:r>
      <w:r w:rsidRPr="00792F49">
        <w:rPr>
          <w:iCs/>
        </w:rPr>
        <w:t>Порфирий</w:t>
      </w:r>
      <w:r w:rsidRPr="00792F49">
        <w:t>. О философии из оракулов. Против христиан. // Ранович А. Б. Античные критики христианства. М., 1935. переизд.: М., 1990. С. 346—391</w:t>
      </w:r>
      <w:r>
        <w:t>.</w:t>
      </w:r>
    </w:p>
  </w:footnote>
  <w:footnote w:id="5">
    <w:p w:rsidR="00792F49" w:rsidRDefault="00792F49">
      <w:pPr>
        <w:pStyle w:val="a7"/>
      </w:pPr>
      <w:r>
        <w:rPr>
          <w:rStyle w:val="a9"/>
        </w:rPr>
        <w:t>3</w:t>
      </w:r>
      <w:r>
        <w:t xml:space="preserve"> </w:t>
      </w:r>
      <w:r w:rsidRPr="00792F49">
        <w:rPr>
          <w:iCs/>
        </w:rPr>
        <w:t>Лосев А. Ф.</w:t>
      </w:r>
      <w:r w:rsidRPr="00792F49">
        <w:t> История античной эстетики. Последние века. М.: Искусство, 1988. Кн. I. С. 15-120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7762425"/>
      <w:docPartObj>
        <w:docPartGallery w:val="Page Numbers (Top of Page)"/>
        <w:docPartUnique/>
      </w:docPartObj>
    </w:sdtPr>
    <w:sdtEndPr/>
    <w:sdtContent>
      <w:p w:rsidR="00665779" w:rsidRDefault="0066577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645">
          <w:rPr>
            <w:noProof/>
          </w:rPr>
          <w:t>10</w:t>
        </w:r>
        <w:r>
          <w:fldChar w:fldCharType="end"/>
        </w:r>
      </w:p>
    </w:sdtContent>
  </w:sdt>
  <w:p w:rsidR="00665779" w:rsidRDefault="0066577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649A"/>
    <w:multiLevelType w:val="multilevel"/>
    <w:tmpl w:val="7A1C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73977"/>
    <w:multiLevelType w:val="hybridMultilevel"/>
    <w:tmpl w:val="95B4B0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80C1D87"/>
    <w:multiLevelType w:val="hybridMultilevel"/>
    <w:tmpl w:val="4CACB29E"/>
    <w:lvl w:ilvl="0" w:tplc="CD801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266FA1"/>
    <w:multiLevelType w:val="multilevel"/>
    <w:tmpl w:val="9C004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BA1F2A"/>
    <w:multiLevelType w:val="hybridMultilevel"/>
    <w:tmpl w:val="9FB8E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96089"/>
    <w:multiLevelType w:val="hybridMultilevel"/>
    <w:tmpl w:val="70ACE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436BC"/>
    <w:multiLevelType w:val="hybridMultilevel"/>
    <w:tmpl w:val="31C499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FB038A"/>
    <w:multiLevelType w:val="multilevel"/>
    <w:tmpl w:val="9C004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D143B6"/>
    <w:multiLevelType w:val="hybridMultilevel"/>
    <w:tmpl w:val="43AECE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076255"/>
    <w:multiLevelType w:val="hybridMultilevel"/>
    <w:tmpl w:val="243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851E7"/>
    <w:multiLevelType w:val="hybridMultilevel"/>
    <w:tmpl w:val="1AFEC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D5"/>
    <w:rsid w:val="000279F6"/>
    <w:rsid w:val="00052960"/>
    <w:rsid w:val="00075481"/>
    <w:rsid w:val="000E2291"/>
    <w:rsid w:val="001E0C30"/>
    <w:rsid w:val="002A54AE"/>
    <w:rsid w:val="003A3B33"/>
    <w:rsid w:val="004046D0"/>
    <w:rsid w:val="00443F88"/>
    <w:rsid w:val="0048237A"/>
    <w:rsid w:val="00507577"/>
    <w:rsid w:val="006515B7"/>
    <w:rsid w:val="00665779"/>
    <w:rsid w:val="0074216E"/>
    <w:rsid w:val="00792F49"/>
    <w:rsid w:val="007D5673"/>
    <w:rsid w:val="00941C9B"/>
    <w:rsid w:val="009D15D3"/>
    <w:rsid w:val="00A17645"/>
    <w:rsid w:val="00AC6BB5"/>
    <w:rsid w:val="00B02898"/>
    <w:rsid w:val="00BA6F0A"/>
    <w:rsid w:val="00C05801"/>
    <w:rsid w:val="00C14915"/>
    <w:rsid w:val="00E35546"/>
    <w:rsid w:val="00EC34D0"/>
    <w:rsid w:val="00F4512F"/>
    <w:rsid w:val="00F909D5"/>
    <w:rsid w:val="00FA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A8BA"/>
  <w15:docId w15:val="{8702EEC9-AEC8-4DB5-BB96-D7FDB22F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657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unhideWhenUsed/>
    <w:rsid w:val="00665779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665779"/>
    <w:rPr>
      <w:rFonts w:asciiTheme="minorHAnsi" w:eastAsiaTheme="minorHAnsi" w:hAnsiTheme="minorHAnsi" w:cstheme="minorBidi"/>
      <w:lang w:eastAsia="en-US"/>
    </w:rPr>
  </w:style>
  <w:style w:type="character" w:styleId="a9">
    <w:name w:val="footnote reference"/>
    <w:basedOn w:val="a0"/>
    <w:uiPriority w:val="99"/>
    <w:semiHidden/>
    <w:unhideWhenUsed/>
    <w:rsid w:val="00665779"/>
    <w:rPr>
      <w:vertAlign w:val="superscript"/>
    </w:rPr>
  </w:style>
  <w:style w:type="character" w:styleId="aa">
    <w:name w:val="Hyperlink"/>
    <w:basedOn w:val="a0"/>
    <w:uiPriority w:val="99"/>
    <w:unhideWhenUsed/>
    <w:rsid w:val="0066577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6657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65779"/>
  </w:style>
  <w:style w:type="paragraph" w:styleId="ad">
    <w:name w:val="footer"/>
    <w:basedOn w:val="a"/>
    <w:link w:val="ae"/>
    <w:uiPriority w:val="99"/>
    <w:unhideWhenUsed/>
    <w:rsid w:val="006657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65779"/>
  </w:style>
  <w:style w:type="paragraph" w:styleId="af">
    <w:name w:val="List Paragraph"/>
    <w:basedOn w:val="a"/>
    <w:uiPriority w:val="34"/>
    <w:qFormat/>
    <w:rsid w:val="00C1491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42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216E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1038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2017" TargetMode="External"/><Relationship Id="rId13" Type="http://schemas.openxmlformats.org/officeDocument/2006/relationships/hyperlink" Target="https://ru.wikipedia.org/wiki/%D0%A1%D0%B8%D0%B4%D0%B0%D1%88,_%D0%A2%D0%B0%D1%80%D0%B0%D1%81_%D0%93%D0%B5%D0%BD%D0%BD%D0%B0%D0%B4%D1%8C%D0%B5%D0%B2%D0%B8%D1%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CE%A3%CE%A7%CE%9F%CE%9B%CE%97_(%D0%B6%D1%83%D1%80%D0%BD%D0%B0%D0%BB)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199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u.wikipedia.org/wiki/19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yptology.ru/antiq/Porphyrii2.pdf" TargetMode="External"/><Relationship Id="rId14" Type="http://schemas.openxmlformats.org/officeDocument/2006/relationships/hyperlink" Target="https://ru.wikipedia.org/wiki/%D0%A1%D0%BB%D1%83%D0%B6%D0%B5%D0%B1%D0%BD%D0%B0%D1%8F:%D0%98%D1%81%D1%82%D0%BE%D1%87%D0%BD%D0%B8%D0%BA%D0%B8_%D0%BA%D0%BD%D0%B8%D0%B3/97852880515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12A3A-4C7A-427B-903F-035E1FA9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Катя</cp:lastModifiedBy>
  <cp:revision>2</cp:revision>
  <dcterms:created xsi:type="dcterms:W3CDTF">2018-10-15T06:53:00Z</dcterms:created>
  <dcterms:modified xsi:type="dcterms:W3CDTF">2018-10-15T06:53:00Z</dcterms:modified>
</cp:coreProperties>
</file>