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D" w:rsidRPr="00577E10" w:rsidRDefault="002F67CD">
      <w:pPr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>Что мы знаем о полезных свойствах тыквы?</w:t>
      </w:r>
    </w:p>
    <w:p w:rsidR="002F67CD" w:rsidRPr="00577E10" w:rsidRDefault="002F67CD">
      <w:pPr>
        <w:rPr>
          <w:rFonts w:ascii="Times New Roman" w:hAnsi="Times New Roman" w:cs="Times New Roman"/>
          <w:sz w:val="24"/>
          <w:szCs w:val="24"/>
        </w:rPr>
      </w:pPr>
    </w:p>
    <w:p w:rsidR="00FF3A66" w:rsidRPr="00577E10" w:rsidRDefault="002F67CD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7E10">
        <w:rPr>
          <w:rFonts w:ascii="Times New Roman" w:hAnsi="Times New Roman" w:cs="Times New Roman"/>
          <w:sz w:val="24"/>
          <w:szCs w:val="24"/>
        </w:rPr>
        <w:t>Осень-пора урожая! Много овощей и фруктов у хороших хозяюшек не пропадают,  а идут в зимние закрутки. Но есть такие овощи, которы</w:t>
      </w:r>
      <w:r w:rsidR="00346E24" w:rsidRPr="00577E10">
        <w:rPr>
          <w:rFonts w:ascii="Times New Roman" w:hAnsi="Times New Roman" w:cs="Times New Roman"/>
          <w:sz w:val="24"/>
          <w:szCs w:val="24"/>
        </w:rPr>
        <w:t xml:space="preserve">е </w:t>
      </w:r>
      <w:r w:rsidRPr="00577E10">
        <w:rPr>
          <w:rFonts w:ascii="Times New Roman" w:hAnsi="Times New Roman" w:cs="Times New Roman"/>
          <w:sz w:val="24"/>
          <w:szCs w:val="24"/>
        </w:rPr>
        <w:t xml:space="preserve"> чаще скармливаются дворовой живности или просто выкидываются за ненадобностью. И среди таких культур чаще всего бывает и тыква. Что мы знаем о ней и её полезных свойствах</w:t>
      </w:r>
      <w:r w:rsidR="00346E24" w:rsidRPr="00577E10">
        <w:rPr>
          <w:rFonts w:ascii="Times New Roman" w:hAnsi="Times New Roman" w:cs="Times New Roman"/>
          <w:sz w:val="24"/>
          <w:szCs w:val="24"/>
        </w:rPr>
        <w:t>?</w:t>
      </w:r>
      <w:r w:rsidRPr="0057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CD" w:rsidRPr="00577E10" w:rsidRDefault="00981317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>Благодаря, своему яркому насыщенному цвету - т</w:t>
      </w:r>
      <w:r w:rsidR="002F67CD" w:rsidRPr="00577E10">
        <w:rPr>
          <w:rFonts w:ascii="Times New Roman" w:hAnsi="Times New Roman" w:cs="Times New Roman"/>
          <w:sz w:val="24"/>
          <w:szCs w:val="24"/>
        </w:rPr>
        <w:t xml:space="preserve">ыква </w:t>
      </w:r>
      <w:r w:rsidRPr="00577E10">
        <w:rPr>
          <w:rFonts w:ascii="Times New Roman" w:hAnsi="Times New Roman" w:cs="Times New Roman"/>
          <w:sz w:val="24"/>
          <w:szCs w:val="24"/>
        </w:rPr>
        <w:t xml:space="preserve">является  источником </w:t>
      </w:r>
      <w:r w:rsidR="002F67CD" w:rsidRPr="00577E10">
        <w:rPr>
          <w:rFonts w:ascii="Times New Roman" w:hAnsi="Times New Roman" w:cs="Times New Roman"/>
          <w:sz w:val="24"/>
          <w:szCs w:val="24"/>
        </w:rPr>
        <w:t xml:space="preserve"> природно-витаминно-минерального комплекса. Она </w:t>
      </w:r>
      <w:r w:rsidRPr="00577E10">
        <w:rPr>
          <w:rFonts w:ascii="Times New Roman" w:hAnsi="Times New Roman" w:cs="Times New Roman"/>
          <w:sz w:val="24"/>
          <w:szCs w:val="24"/>
        </w:rPr>
        <w:t>содержит низкий показатель калорий</w:t>
      </w:r>
      <w:r w:rsidR="002F67CD" w:rsidRPr="00577E10">
        <w:rPr>
          <w:rFonts w:ascii="Times New Roman" w:hAnsi="Times New Roman" w:cs="Times New Roman"/>
          <w:sz w:val="24"/>
          <w:szCs w:val="24"/>
        </w:rPr>
        <w:t xml:space="preserve">, поэтому признана диетологами и врачами, как полезный </w:t>
      </w:r>
      <w:r w:rsidRPr="00577E10">
        <w:rPr>
          <w:rFonts w:ascii="Times New Roman" w:hAnsi="Times New Roman" w:cs="Times New Roman"/>
          <w:sz w:val="24"/>
          <w:szCs w:val="24"/>
        </w:rPr>
        <w:t xml:space="preserve">диетический </w:t>
      </w:r>
      <w:r w:rsidR="002F67CD" w:rsidRPr="00577E10">
        <w:rPr>
          <w:rFonts w:ascii="Times New Roman" w:hAnsi="Times New Roman" w:cs="Times New Roman"/>
          <w:sz w:val="24"/>
          <w:szCs w:val="24"/>
        </w:rPr>
        <w:t>проду</w:t>
      </w:r>
      <w:proofErr w:type="gramStart"/>
      <w:r w:rsidR="002F67CD" w:rsidRPr="00577E10">
        <w:rPr>
          <w:rFonts w:ascii="Times New Roman" w:hAnsi="Times New Roman" w:cs="Times New Roman"/>
          <w:sz w:val="24"/>
          <w:szCs w:val="24"/>
        </w:rPr>
        <w:t>кт  в пр</w:t>
      </w:r>
      <w:proofErr w:type="gramEnd"/>
      <w:r w:rsidR="002F67CD" w:rsidRPr="00577E10">
        <w:rPr>
          <w:rFonts w:ascii="Times New Roman" w:hAnsi="Times New Roman" w:cs="Times New Roman"/>
          <w:sz w:val="24"/>
          <w:szCs w:val="24"/>
        </w:rPr>
        <w:t xml:space="preserve">авильном рационе питания. </w:t>
      </w:r>
      <w:r w:rsidRPr="00577E10">
        <w:rPr>
          <w:rFonts w:ascii="Times New Roman" w:hAnsi="Times New Roman" w:cs="Times New Roman"/>
          <w:sz w:val="24"/>
          <w:szCs w:val="24"/>
        </w:rPr>
        <w:t xml:space="preserve">Тыква на 90% состоит из воды и клетчатки. Тем самым является необходимым овощем в рационе диабетиков и людей, страдающих проблемами ЖКТ. В тыкве очень полезна не только мякоть, но и семечки, с давних пор семенами тыквы лечили людей от глистов, а тыквенное масло является панацеей от многих недугов и болезней. К тому же при правильном его употреблении полные люди,  имеют все шансы сбросить лишние килограммы. </w:t>
      </w:r>
    </w:p>
    <w:p w:rsidR="00DF358C" w:rsidRPr="00577E10" w:rsidRDefault="00DF358C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>Тыква очень широко применяется в народной медицине, она является хорошим мочегонным</w:t>
      </w:r>
      <w:r w:rsidR="00346E24" w:rsidRPr="00577E10">
        <w:rPr>
          <w:rFonts w:ascii="Times New Roman" w:hAnsi="Times New Roman" w:cs="Times New Roman"/>
          <w:sz w:val="24"/>
          <w:szCs w:val="24"/>
        </w:rPr>
        <w:t>,</w:t>
      </w:r>
      <w:r w:rsidRPr="00577E10">
        <w:rPr>
          <w:rFonts w:ascii="Times New Roman" w:hAnsi="Times New Roman" w:cs="Times New Roman"/>
          <w:sz w:val="24"/>
          <w:szCs w:val="24"/>
        </w:rPr>
        <w:t xml:space="preserve">   чистящим средством печени и желчегонног</w:t>
      </w:r>
      <w:r w:rsidR="002C7F9F" w:rsidRPr="00577E10">
        <w:rPr>
          <w:rFonts w:ascii="Times New Roman" w:hAnsi="Times New Roman" w:cs="Times New Roman"/>
          <w:sz w:val="24"/>
          <w:szCs w:val="24"/>
        </w:rPr>
        <w:t>о пузыря, но людям с желчекаменн</w:t>
      </w:r>
      <w:r w:rsidRPr="00577E10">
        <w:rPr>
          <w:rFonts w:ascii="Times New Roman" w:hAnsi="Times New Roman" w:cs="Times New Roman"/>
          <w:sz w:val="24"/>
          <w:szCs w:val="24"/>
        </w:rPr>
        <w:t>ой болезнью, все же лечением  тыквой увлекаться нельзя.</w:t>
      </w:r>
    </w:p>
    <w:p w:rsidR="00DF358C" w:rsidRPr="00577E10" w:rsidRDefault="004C4A48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 xml:space="preserve">Диабетикам рекомендуется, есть спелую тыкву в сыром,  тертом виде, прошедшая термическую обработку тыква имеет высокий гликемический индекс  и способствует повышению сахара в крови. </w:t>
      </w:r>
      <w:r w:rsidR="00DF358C" w:rsidRPr="00577E10">
        <w:rPr>
          <w:rFonts w:ascii="Times New Roman" w:hAnsi="Times New Roman" w:cs="Times New Roman"/>
          <w:sz w:val="24"/>
          <w:szCs w:val="24"/>
        </w:rPr>
        <w:t xml:space="preserve">Пропаренная тыква больше подходит для детей и людей пожилого возраста. Кожицу тыквы лучше не употреблять из-за её твердости. </w:t>
      </w:r>
      <w:r w:rsidRPr="00577E10">
        <w:rPr>
          <w:rFonts w:ascii="Times New Roman" w:hAnsi="Times New Roman" w:cs="Times New Roman"/>
          <w:sz w:val="24"/>
          <w:szCs w:val="24"/>
        </w:rPr>
        <w:t>После употребления семян, полость рта нужно ополоснуть, так как семена тыквы  содержат кислоты, которые разрушают эмаль зубов.</w:t>
      </w:r>
    </w:p>
    <w:p w:rsidR="002C7F9F" w:rsidRPr="00577E10" w:rsidRDefault="002C7F9F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 xml:space="preserve">Тыква также содержит большое количество каротиноида – вещество, влияющее на остроту  зрения, так необходимое для наших глаз. Прием тыквы положительно влияет на нашу нервную систему, употребляя нужную рецептуру перед сном, вы обеспечите себе правильный и непрерывный сон. </w:t>
      </w:r>
      <w:r w:rsidR="004C4A48" w:rsidRPr="00577E10">
        <w:rPr>
          <w:rFonts w:ascii="Times New Roman" w:hAnsi="Times New Roman" w:cs="Times New Roman"/>
          <w:sz w:val="24"/>
          <w:szCs w:val="24"/>
        </w:rPr>
        <w:t xml:space="preserve">Тыква играет положительную роль  в крепление нашей иммунной системе, а так же у мужчин в мочеполовой сфере. </w:t>
      </w:r>
      <w:r w:rsidRPr="00577E10">
        <w:rPr>
          <w:rFonts w:ascii="Times New Roman" w:hAnsi="Times New Roman" w:cs="Times New Roman"/>
          <w:sz w:val="24"/>
          <w:szCs w:val="24"/>
        </w:rPr>
        <w:t xml:space="preserve">Детям тыкву в обработанном виде  можно давать с 4-6 месяцем, начиная по несколько капель. </w:t>
      </w:r>
    </w:p>
    <w:p w:rsidR="002C7F9F" w:rsidRPr="00577E10" w:rsidRDefault="002C7F9F" w:rsidP="00346E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E10">
        <w:rPr>
          <w:rFonts w:ascii="Times New Roman" w:hAnsi="Times New Roman" w:cs="Times New Roman"/>
          <w:sz w:val="24"/>
          <w:szCs w:val="24"/>
        </w:rPr>
        <w:t>Подводя итог, хочется сказать</w:t>
      </w:r>
      <w:r w:rsidR="004C4A48" w:rsidRPr="00577E10">
        <w:rPr>
          <w:rFonts w:ascii="Times New Roman" w:hAnsi="Times New Roman" w:cs="Times New Roman"/>
          <w:sz w:val="24"/>
          <w:szCs w:val="24"/>
        </w:rPr>
        <w:t>,</w:t>
      </w:r>
      <w:r w:rsidRPr="00577E10">
        <w:rPr>
          <w:rFonts w:ascii="Times New Roman" w:hAnsi="Times New Roman" w:cs="Times New Roman"/>
          <w:sz w:val="24"/>
          <w:szCs w:val="24"/>
        </w:rPr>
        <w:t xml:space="preserve"> если на ваших грядках выросла ни одна, а несколько клубней тыквы</w:t>
      </w:r>
      <w:r w:rsidR="004C4A48" w:rsidRPr="00577E10">
        <w:rPr>
          <w:rFonts w:ascii="Times New Roman" w:hAnsi="Times New Roman" w:cs="Times New Roman"/>
          <w:sz w:val="24"/>
          <w:szCs w:val="24"/>
        </w:rPr>
        <w:t>. Е</w:t>
      </w:r>
      <w:r w:rsidRPr="00577E10">
        <w:rPr>
          <w:rFonts w:ascii="Times New Roman" w:hAnsi="Times New Roman" w:cs="Times New Roman"/>
          <w:sz w:val="24"/>
          <w:szCs w:val="24"/>
        </w:rPr>
        <w:t>сли вы</w:t>
      </w:r>
      <w:r w:rsidR="004C4A48" w:rsidRPr="00577E10">
        <w:rPr>
          <w:rFonts w:ascii="Times New Roman" w:hAnsi="Times New Roman" w:cs="Times New Roman"/>
          <w:sz w:val="24"/>
          <w:szCs w:val="24"/>
        </w:rPr>
        <w:t>,</w:t>
      </w:r>
      <w:r w:rsidRPr="00577E10">
        <w:rPr>
          <w:rFonts w:ascii="Times New Roman" w:hAnsi="Times New Roman" w:cs="Times New Roman"/>
          <w:sz w:val="24"/>
          <w:szCs w:val="24"/>
        </w:rPr>
        <w:t xml:space="preserve"> прогуливаясь в конце лета и начала осени по рынку или магазину вид</w:t>
      </w:r>
      <w:r w:rsidR="00346E24" w:rsidRPr="00577E10">
        <w:rPr>
          <w:rFonts w:ascii="Times New Roman" w:hAnsi="Times New Roman" w:cs="Times New Roman"/>
          <w:sz w:val="24"/>
          <w:szCs w:val="24"/>
        </w:rPr>
        <w:t xml:space="preserve">ите тыкву по доступной цене, не ленитесь, </w:t>
      </w:r>
      <w:r w:rsidR="004C4A48" w:rsidRPr="00577E10">
        <w:rPr>
          <w:rFonts w:ascii="Times New Roman" w:hAnsi="Times New Roman" w:cs="Times New Roman"/>
          <w:sz w:val="24"/>
          <w:szCs w:val="24"/>
        </w:rPr>
        <w:t xml:space="preserve">купите.  Загляните в тетрадки и книжки с рецептами наших бабушек и мам, либо найдите на просторах интернета интересные рецепты каш, супов, салатов, джемов   и полезных лечебных настоек из тыквы. </w:t>
      </w:r>
      <w:r w:rsidR="00346E24" w:rsidRPr="00577E10">
        <w:rPr>
          <w:rFonts w:ascii="Times New Roman" w:hAnsi="Times New Roman" w:cs="Times New Roman"/>
          <w:sz w:val="24"/>
          <w:szCs w:val="24"/>
        </w:rPr>
        <w:t>Приготовьте что-нибудь, попробуйте и дайте попробовать своим близким, и будьте уверены, что в следующем году ваши тыквы точно не пропадут. Будьте здоровы!</w:t>
      </w:r>
    </w:p>
    <w:bookmarkEnd w:id="0"/>
    <w:p w:rsidR="00981317" w:rsidRPr="00577E10" w:rsidRDefault="00981317">
      <w:pPr>
        <w:rPr>
          <w:rFonts w:ascii="Times New Roman" w:hAnsi="Times New Roman" w:cs="Times New Roman"/>
          <w:sz w:val="24"/>
          <w:szCs w:val="24"/>
        </w:rPr>
      </w:pPr>
    </w:p>
    <w:sectPr w:rsidR="00981317" w:rsidRPr="00577E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DB" w:rsidRDefault="005278DB" w:rsidP="002F67CD">
      <w:pPr>
        <w:spacing w:after="0" w:line="240" w:lineRule="auto"/>
      </w:pPr>
      <w:r>
        <w:separator/>
      </w:r>
    </w:p>
  </w:endnote>
  <w:endnote w:type="continuationSeparator" w:id="0">
    <w:p w:rsidR="005278DB" w:rsidRDefault="005278DB" w:rsidP="002F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DB" w:rsidRDefault="005278DB" w:rsidP="002F67CD">
      <w:pPr>
        <w:spacing w:after="0" w:line="240" w:lineRule="auto"/>
      </w:pPr>
      <w:r>
        <w:separator/>
      </w:r>
    </w:p>
  </w:footnote>
  <w:footnote w:type="continuationSeparator" w:id="0">
    <w:p w:rsidR="005278DB" w:rsidRDefault="005278DB" w:rsidP="002F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CD" w:rsidRDefault="002F67CD">
    <w:pPr>
      <w:pStyle w:val="a3"/>
    </w:pPr>
  </w:p>
  <w:p w:rsidR="002F67CD" w:rsidRDefault="002F67CD">
    <w:pPr>
      <w:pStyle w:val="a3"/>
    </w:pPr>
  </w:p>
  <w:p w:rsidR="002F67CD" w:rsidRDefault="002F6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F2"/>
    <w:rsid w:val="002C7F9F"/>
    <w:rsid w:val="002F67CD"/>
    <w:rsid w:val="00346E24"/>
    <w:rsid w:val="004C4A48"/>
    <w:rsid w:val="005278DB"/>
    <w:rsid w:val="00577E10"/>
    <w:rsid w:val="006607F2"/>
    <w:rsid w:val="00981317"/>
    <w:rsid w:val="00CF2F41"/>
    <w:rsid w:val="00DF358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7CD"/>
  </w:style>
  <w:style w:type="paragraph" w:styleId="a5">
    <w:name w:val="footer"/>
    <w:basedOn w:val="a"/>
    <w:link w:val="a6"/>
    <w:uiPriority w:val="99"/>
    <w:unhideWhenUsed/>
    <w:rsid w:val="002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7CD"/>
  </w:style>
  <w:style w:type="paragraph" w:styleId="a5">
    <w:name w:val="footer"/>
    <w:basedOn w:val="a"/>
    <w:link w:val="a6"/>
    <w:uiPriority w:val="99"/>
    <w:unhideWhenUsed/>
    <w:rsid w:val="002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2309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2018-09-18T06:48:00Z</dcterms:created>
  <dcterms:modified xsi:type="dcterms:W3CDTF">2018-09-18T08:32:00Z</dcterms:modified>
</cp:coreProperties>
</file>