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B" w:rsidRPr="001C731A" w:rsidRDefault="00464CEA" w:rsidP="00254BEB">
      <w:bookmarkStart w:id="0" w:name="_GoBack"/>
      <w:bookmarkEnd w:id="0"/>
      <w:r>
        <w:rPr>
          <w:rFonts w:ascii="Arial" w:hAnsi="Arial" w:cs="Arial"/>
          <w:sz w:val="24"/>
          <w:szCs w:val="24"/>
        </w:rPr>
        <w:t>Гранит</w:t>
      </w:r>
      <w:r w:rsidRPr="00464CEA">
        <w:rPr>
          <w:rFonts w:ascii="Arial" w:hAnsi="Arial" w:cs="Arial"/>
          <w:sz w:val="24"/>
          <w:szCs w:val="24"/>
        </w:rPr>
        <w:t xml:space="preserve"> (от лат. </w:t>
      </w:r>
      <w:proofErr w:type="spellStart"/>
      <w:r w:rsidRPr="00464CEA">
        <w:rPr>
          <w:rFonts w:ascii="Arial" w:hAnsi="Arial" w:cs="Arial"/>
          <w:sz w:val="24"/>
          <w:szCs w:val="24"/>
        </w:rPr>
        <w:t>granum</w:t>
      </w:r>
      <w:proofErr w:type="spellEnd"/>
      <w:r w:rsidRPr="00464CEA">
        <w:rPr>
          <w:rFonts w:ascii="Arial" w:hAnsi="Arial" w:cs="Arial"/>
          <w:sz w:val="24"/>
          <w:szCs w:val="24"/>
        </w:rPr>
        <w:t xml:space="preserve"> - зерно)</w:t>
      </w:r>
      <w:r>
        <w:rPr>
          <w:rFonts w:ascii="Arial" w:hAnsi="Arial" w:cs="Arial"/>
          <w:sz w:val="24"/>
          <w:szCs w:val="24"/>
        </w:rPr>
        <w:t xml:space="preserve"> </w:t>
      </w:r>
      <w:r w:rsidR="00254BEB" w:rsidRPr="00254BEB">
        <w:rPr>
          <w:rFonts w:ascii="Arial" w:hAnsi="Arial" w:cs="Arial"/>
          <w:sz w:val="24"/>
          <w:szCs w:val="24"/>
        </w:rPr>
        <w:t>- горная кристаллическая порода, состоящая из полевого шпата, слюды и кварца.</w:t>
      </w:r>
      <w:r w:rsidR="00866096">
        <w:rPr>
          <w:rFonts w:ascii="Arial" w:hAnsi="Arial" w:cs="Arial"/>
          <w:sz w:val="24"/>
          <w:szCs w:val="24"/>
        </w:rPr>
        <w:t xml:space="preserve"> Чёрный гранит – один из самых красивых и популярных вариантов.</w:t>
      </w:r>
    </w:p>
    <w:p w:rsidR="00464CEA" w:rsidRDefault="00464CEA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Граниты широко распространены по всей нашей планете. Где-то они выходят на поверхность в местах с древними породами, где-то проявляются из-за эрозии более поздних отложений. В основном, застывшая магма, образующая </w:t>
      </w:r>
      <w:proofErr w:type="gramStart"/>
      <w:r>
        <w:rPr>
          <w:rFonts w:ascii="Arial" w:hAnsi="Arial" w:cs="Arial"/>
          <w:sz w:val="24"/>
          <w:szCs w:val="24"/>
        </w:rPr>
        <w:t>граниты, не достигает</w:t>
      </w:r>
      <w:proofErr w:type="gramEnd"/>
      <w:r>
        <w:rPr>
          <w:rFonts w:ascii="Arial" w:hAnsi="Arial" w:cs="Arial"/>
          <w:sz w:val="24"/>
          <w:szCs w:val="24"/>
        </w:rPr>
        <w:t xml:space="preserve"> поверхности земли, а кристаллизуется на различной глубине, образуя геологические тела разной формы и размеров. Граниты имеют зернистую структуру: от </w:t>
      </w:r>
      <w:proofErr w:type="gramStart"/>
      <w:r>
        <w:rPr>
          <w:rFonts w:ascii="Arial" w:hAnsi="Arial" w:cs="Arial"/>
          <w:sz w:val="24"/>
          <w:szCs w:val="24"/>
        </w:rPr>
        <w:t>мелкой</w:t>
      </w:r>
      <w:proofErr w:type="gramEnd"/>
      <w:r>
        <w:rPr>
          <w:rFonts w:ascii="Arial" w:hAnsi="Arial" w:cs="Arial"/>
          <w:sz w:val="24"/>
          <w:szCs w:val="24"/>
        </w:rPr>
        <w:t xml:space="preserve"> до крупной. Это сложный по составу природный камень, образованный из полевых шпатов, кварца и слюды.</w:t>
      </w:r>
    </w:p>
    <w:p w:rsidR="007327E7" w:rsidRDefault="007327E7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России около 50 месторождений гранитов, а в мире их сотни.</w:t>
      </w:r>
    </w:p>
    <w:p w:rsidR="00254BEB" w:rsidRPr="00167B5A" w:rsidRDefault="00167B5A" w:rsidP="00254BEB">
      <w:pPr>
        <w:rPr>
          <w:rFonts w:ascii="Arial" w:hAnsi="Arial" w:cs="Arial"/>
          <w:b/>
          <w:sz w:val="24"/>
          <w:szCs w:val="24"/>
        </w:rPr>
      </w:pPr>
      <w:r w:rsidRPr="00167B5A">
        <w:rPr>
          <w:rFonts w:ascii="Arial" w:hAnsi="Arial" w:cs="Arial"/>
          <w:b/>
          <w:sz w:val="24"/>
          <w:szCs w:val="24"/>
        </w:rPr>
        <w:t>Цвет минерала</w:t>
      </w:r>
    </w:p>
    <w:p w:rsidR="00167B5A" w:rsidRDefault="00441814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Цвет гранит приобретает в зависимости от пропорционального сочетания минералов. Вообще, цветовая гамма гранитов очень широка: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чёрного до красно – бордового с чёрным и до белого с серым. Эффект пятнистости создают кварц и полевой шпат. </w:t>
      </w:r>
    </w:p>
    <w:p w:rsidR="00441814" w:rsidRDefault="00441814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Зернистость гранита очень разная: от крупного зерна до мелкого зерна.</w:t>
      </w:r>
      <w:r w:rsidR="00A46B3E">
        <w:rPr>
          <w:rFonts w:ascii="Arial" w:hAnsi="Arial" w:cs="Arial"/>
          <w:sz w:val="24"/>
          <w:szCs w:val="24"/>
        </w:rPr>
        <w:t xml:space="preserve"> </w:t>
      </w:r>
    </w:p>
    <w:p w:rsidR="00254BEB" w:rsidRPr="00254BEB" w:rsidRDefault="00254BEB" w:rsidP="00254BEB">
      <w:pPr>
        <w:rPr>
          <w:rFonts w:ascii="Arial" w:hAnsi="Arial" w:cs="Arial"/>
          <w:sz w:val="24"/>
          <w:szCs w:val="24"/>
        </w:rPr>
      </w:pPr>
      <w:r w:rsidRPr="00254BEB">
        <w:rPr>
          <w:rFonts w:ascii="Arial" w:hAnsi="Arial" w:cs="Arial"/>
          <w:sz w:val="24"/>
          <w:szCs w:val="24"/>
        </w:rPr>
        <w:t>Самые распространенные граниты серые</w:t>
      </w:r>
      <w:r w:rsidR="009C2205">
        <w:rPr>
          <w:rFonts w:ascii="Arial" w:hAnsi="Arial" w:cs="Arial"/>
          <w:sz w:val="24"/>
          <w:szCs w:val="24"/>
        </w:rPr>
        <w:t xml:space="preserve"> ("Сибирский", </w:t>
      </w:r>
      <w:proofErr w:type="spellStart"/>
      <w:r w:rsidR="009C2205">
        <w:rPr>
          <w:rFonts w:ascii="Arial" w:hAnsi="Arial" w:cs="Arial"/>
          <w:sz w:val="24"/>
          <w:szCs w:val="24"/>
        </w:rPr>
        <w:t>Grey</w:t>
      </w:r>
      <w:proofErr w:type="spellEnd"/>
      <w:r w:rsidR="009C2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205">
        <w:rPr>
          <w:rFonts w:ascii="Arial" w:hAnsi="Arial" w:cs="Arial"/>
          <w:sz w:val="24"/>
          <w:szCs w:val="24"/>
        </w:rPr>
        <w:t>Quenna</w:t>
      </w:r>
      <w:proofErr w:type="spellEnd"/>
      <w:r w:rsidR="009C2205">
        <w:rPr>
          <w:rFonts w:ascii="Arial" w:hAnsi="Arial" w:cs="Arial"/>
          <w:sz w:val="24"/>
          <w:szCs w:val="24"/>
        </w:rPr>
        <w:t>) и чё</w:t>
      </w:r>
      <w:r w:rsidRPr="00254BEB">
        <w:rPr>
          <w:rFonts w:ascii="Arial" w:hAnsi="Arial" w:cs="Arial"/>
          <w:sz w:val="24"/>
          <w:szCs w:val="24"/>
        </w:rPr>
        <w:t>рные (</w:t>
      </w:r>
      <w:proofErr w:type="spellStart"/>
      <w:r w:rsidRPr="00254BEB">
        <w:rPr>
          <w:rFonts w:ascii="Arial" w:hAnsi="Arial" w:cs="Arial"/>
          <w:sz w:val="24"/>
          <w:szCs w:val="24"/>
        </w:rPr>
        <w:t>Absolute</w:t>
      </w:r>
      <w:proofErr w:type="spellEnd"/>
      <w:r w:rsidRPr="00254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BEB">
        <w:rPr>
          <w:rFonts w:ascii="Arial" w:hAnsi="Arial" w:cs="Arial"/>
          <w:sz w:val="24"/>
          <w:szCs w:val="24"/>
        </w:rPr>
        <w:t>Black</w:t>
      </w:r>
      <w:proofErr w:type="spellEnd"/>
      <w:r w:rsidRPr="00254B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BEB">
        <w:rPr>
          <w:rFonts w:ascii="Arial" w:hAnsi="Arial" w:cs="Arial"/>
          <w:sz w:val="24"/>
          <w:szCs w:val="24"/>
        </w:rPr>
        <w:t>Nero</w:t>
      </w:r>
      <w:proofErr w:type="spellEnd"/>
      <w:r w:rsidRPr="00254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BEB">
        <w:rPr>
          <w:rFonts w:ascii="Arial" w:hAnsi="Arial" w:cs="Arial"/>
          <w:sz w:val="24"/>
          <w:szCs w:val="24"/>
        </w:rPr>
        <w:t>Africa</w:t>
      </w:r>
      <w:proofErr w:type="spellEnd"/>
      <w:r w:rsidRPr="00254BEB">
        <w:rPr>
          <w:rFonts w:ascii="Arial" w:hAnsi="Arial" w:cs="Arial"/>
          <w:sz w:val="24"/>
          <w:szCs w:val="24"/>
        </w:rPr>
        <w:t>), но встречаются также породы розово-красных (</w:t>
      </w:r>
      <w:proofErr w:type="spellStart"/>
      <w:r w:rsidRPr="00254BEB">
        <w:rPr>
          <w:rFonts w:ascii="Arial" w:hAnsi="Arial" w:cs="Arial"/>
          <w:sz w:val="24"/>
          <w:szCs w:val="24"/>
        </w:rPr>
        <w:t>Rosso</w:t>
      </w:r>
      <w:proofErr w:type="spellEnd"/>
      <w:r w:rsidRPr="00254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BEB">
        <w:rPr>
          <w:rFonts w:ascii="Arial" w:hAnsi="Arial" w:cs="Arial"/>
          <w:sz w:val="24"/>
          <w:szCs w:val="24"/>
        </w:rPr>
        <w:t>Marina</w:t>
      </w:r>
      <w:proofErr w:type="spellEnd"/>
      <w:r w:rsidRPr="00254BEB">
        <w:rPr>
          <w:rFonts w:ascii="Arial" w:hAnsi="Arial" w:cs="Arial"/>
          <w:sz w:val="24"/>
          <w:szCs w:val="24"/>
        </w:rPr>
        <w:t>), белых ("</w:t>
      </w:r>
      <w:proofErr w:type="spellStart"/>
      <w:r w:rsidRPr="00254BEB">
        <w:rPr>
          <w:rFonts w:ascii="Arial" w:hAnsi="Arial" w:cs="Arial"/>
          <w:sz w:val="24"/>
          <w:szCs w:val="24"/>
        </w:rPr>
        <w:t>Мансуровский</w:t>
      </w:r>
      <w:proofErr w:type="spellEnd"/>
      <w:r w:rsidRPr="00254BEB">
        <w:rPr>
          <w:rFonts w:ascii="Arial" w:hAnsi="Arial" w:cs="Arial"/>
          <w:sz w:val="24"/>
          <w:szCs w:val="24"/>
        </w:rPr>
        <w:t>"), желтых ("</w:t>
      </w:r>
      <w:proofErr w:type="spellStart"/>
      <w:r w:rsidRPr="00254BEB">
        <w:rPr>
          <w:rFonts w:ascii="Arial" w:hAnsi="Arial" w:cs="Arial"/>
          <w:sz w:val="24"/>
          <w:szCs w:val="24"/>
        </w:rPr>
        <w:t>Жильтау</w:t>
      </w:r>
      <w:proofErr w:type="spellEnd"/>
      <w:r w:rsidRPr="00254BEB">
        <w:rPr>
          <w:rFonts w:ascii="Arial" w:hAnsi="Arial" w:cs="Arial"/>
          <w:sz w:val="24"/>
          <w:szCs w:val="24"/>
        </w:rPr>
        <w:t>") и зеленых (</w:t>
      </w:r>
      <w:proofErr w:type="spellStart"/>
      <w:r w:rsidRPr="00254BEB">
        <w:rPr>
          <w:rFonts w:ascii="Arial" w:hAnsi="Arial" w:cs="Arial"/>
          <w:sz w:val="24"/>
          <w:szCs w:val="24"/>
        </w:rPr>
        <w:t>Forest</w:t>
      </w:r>
      <w:proofErr w:type="spellEnd"/>
      <w:r w:rsidRPr="00254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BEB">
        <w:rPr>
          <w:rFonts w:ascii="Arial" w:hAnsi="Arial" w:cs="Arial"/>
          <w:sz w:val="24"/>
          <w:szCs w:val="24"/>
        </w:rPr>
        <w:t>Green</w:t>
      </w:r>
      <w:proofErr w:type="spellEnd"/>
      <w:r w:rsidRPr="00254BEB">
        <w:rPr>
          <w:rFonts w:ascii="Arial" w:hAnsi="Arial" w:cs="Arial"/>
          <w:sz w:val="24"/>
          <w:szCs w:val="24"/>
        </w:rPr>
        <w:t>) тонов.</w:t>
      </w:r>
    </w:p>
    <w:p w:rsidR="009C2205" w:rsidRPr="007327E7" w:rsidRDefault="007327E7" w:rsidP="00254BEB">
      <w:pPr>
        <w:rPr>
          <w:rFonts w:ascii="Arial" w:hAnsi="Arial" w:cs="Arial"/>
          <w:b/>
          <w:sz w:val="24"/>
          <w:szCs w:val="24"/>
        </w:rPr>
      </w:pPr>
      <w:r w:rsidRPr="007327E7">
        <w:rPr>
          <w:rFonts w:ascii="Arial" w:hAnsi="Arial" w:cs="Arial"/>
          <w:b/>
          <w:sz w:val="24"/>
          <w:szCs w:val="24"/>
        </w:rPr>
        <w:t>Характеристики и качества минерала</w:t>
      </w:r>
    </w:p>
    <w:p w:rsidR="009C2205" w:rsidRDefault="007327E7" w:rsidP="007327E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Прочность. Камень обладает высочайшей устойчивостью к трению, истиранию и сжатию. Плотность – 2,6-2,7 т/м, прочность при сжатии – 90-250 Мпа, это значение вдвое больше, чем у мрамора.</w:t>
      </w:r>
    </w:p>
    <w:p w:rsidR="007327E7" w:rsidRDefault="00254BEB" w:rsidP="00254B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27E7">
        <w:rPr>
          <w:rFonts w:ascii="Arial" w:hAnsi="Arial" w:cs="Arial"/>
          <w:sz w:val="24"/>
          <w:szCs w:val="24"/>
        </w:rPr>
        <w:t xml:space="preserve">Долговечность. </w:t>
      </w:r>
      <w:r w:rsidR="007327E7">
        <w:rPr>
          <w:rFonts w:ascii="Arial" w:hAnsi="Arial" w:cs="Arial"/>
          <w:sz w:val="24"/>
          <w:szCs w:val="24"/>
        </w:rPr>
        <w:t>Первые признаки разрушения у гранита начинают проявляться не ранее 500 лет.</w:t>
      </w:r>
      <w:r w:rsidR="00987824">
        <w:rPr>
          <w:rFonts w:ascii="Arial" w:hAnsi="Arial" w:cs="Arial"/>
          <w:sz w:val="24"/>
          <w:szCs w:val="24"/>
        </w:rPr>
        <w:t xml:space="preserve"> Это «вечный» камень.</w:t>
      </w:r>
    </w:p>
    <w:p w:rsidR="00987824" w:rsidRDefault="00987824" w:rsidP="00254B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Гранит устойчив к воздействию атмосферных явлений, поэтому является идеальным для наружной отделки зданий.</w:t>
      </w:r>
    </w:p>
    <w:p w:rsidR="00987824" w:rsidRDefault="00987824" w:rsidP="001C7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Гранит водонепроницаем</w:t>
      </w:r>
      <w:r w:rsidR="001C731A">
        <w:rPr>
          <w:rFonts w:ascii="Arial" w:hAnsi="Arial" w:cs="Arial"/>
          <w:sz w:val="24"/>
          <w:szCs w:val="24"/>
        </w:rPr>
        <w:t>, он практически вообще не впитывает влагу</w:t>
      </w:r>
      <w:proofErr w:type="gramStart"/>
      <w:r w:rsidR="001C731A">
        <w:rPr>
          <w:rFonts w:ascii="Arial" w:hAnsi="Arial" w:cs="Arial"/>
          <w:sz w:val="24"/>
          <w:szCs w:val="24"/>
        </w:rPr>
        <w:t>.</w:t>
      </w:r>
      <w:proofErr w:type="gramEnd"/>
      <w:r w:rsidR="001C731A" w:rsidRPr="001C731A">
        <w:t xml:space="preserve"> </w:t>
      </w:r>
      <w:r w:rsidR="001C731A" w:rsidRPr="001C731A">
        <w:rPr>
          <w:rFonts w:ascii="Arial" w:hAnsi="Arial" w:cs="Arial"/>
          <w:sz w:val="24"/>
          <w:szCs w:val="24"/>
        </w:rPr>
        <w:t>(</w:t>
      </w:r>
      <w:proofErr w:type="gramStart"/>
      <w:r w:rsidR="001C731A" w:rsidRPr="001C731A">
        <w:rPr>
          <w:rFonts w:ascii="Arial" w:hAnsi="Arial" w:cs="Arial"/>
          <w:sz w:val="24"/>
          <w:szCs w:val="24"/>
        </w:rPr>
        <w:t>к</w:t>
      </w:r>
      <w:proofErr w:type="gramEnd"/>
      <w:r w:rsidR="001C731A" w:rsidRPr="001C731A">
        <w:rPr>
          <w:rFonts w:ascii="Arial" w:hAnsi="Arial" w:cs="Arial"/>
          <w:sz w:val="24"/>
          <w:szCs w:val="24"/>
        </w:rPr>
        <w:t xml:space="preserve">оэффициент </w:t>
      </w:r>
      <w:proofErr w:type="spellStart"/>
      <w:r w:rsidR="001C731A" w:rsidRPr="001C731A">
        <w:rPr>
          <w:rFonts w:ascii="Arial" w:hAnsi="Arial" w:cs="Arial"/>
          <w:sz w:val="24"/>
          <w:szCs w:val="24"/>
        </w:rPr>
        <w:t>водопоглощения</w:t>
      </w:r>
      <w:proofErr w:type="spellEnd"/>
      <w:r w:rsidR="001C731A" w:rsidRPr="001C731A">
        <w:rPr>
          <w:rFonts w:ascii="Arial" w:hAnsi="Arial" w:cs="Arial"/>
          <w:sz w:val="24"/>
          <w:szCs w:val="24"/>
        </w:rPr>
        <w:t xml:space="preserve"> — 0,05–0,17%)</w:t>
      </w:r>
      <w:r w:rsidR="001C731A">
        <w:rPr>
          <w:rFonts w:ascii="Arial" w:hAnsi="Arial" w:cs="Arial"/>
          <w:sz w:val="24"/>
          <w:szCs w:val="24"/>
        </w:rPr>
        <w:t>. Гранитом облицовывают набережные.</w:t>
      </w:r>
    </w:p>
    <w:p w:rsidR="001C731A" w:rsidRDefault="001C731A" w:rsidP="001C7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Гранит – экологически чист. Радиационный фон соответствует 1 классу, то есть, минерал безопасен и пригоден для всех видов строительства.</w:t>
      </w:r>
    </w:p>
    <w:p w:rsidR="001C731A" w:rsidRDefault="001C731A" w:rsidP="001C7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Богатство фактуры гранита таково, что этот неполированный, шершавый, поглощающий свет, отполированный, показывающий неповторимую световую игру камень. Самые смелые замыслы дизайнера </w:t>
      </w:r>
      <w:proofErr w:type="spellStart"/>
      <w:r>
        <w:rPr>
          <w:rFonts w:ascii="Arial" w:hAnsi="Arial" w:cs="Arial"/>
          <w:sz w:val="24"/>
          <w:szCs w:val="24"/>
        </w:rPr>
        <w:t>могутбыть</w:t>
      </w:r>
      <w:proofErr w:type="spellEnd"/>
      <w:r>
        <w:rPr>
          <w:rFonts w:ascii="Arial" w:hAnsi="Arial" w:cs="Arial"/>
          <w:sz w:val="24"/>
          <w:szCs w:val="24"/>
        </w:rPr>
        <w:t xml:space="preserve"> удовлетворены гранитом.</w:t>
      </w:r>
    </w:p>
    <w:p w:rsidR="001C731A" w:rsidRDefault="001C731A" w:rsidP="001C7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Гранит совместим с любым материалом: деревом, металлом, керамикой. Камень может вписаться в любой интерьер.</w:t>
      </w:r>
    </w:p>
    <w:p w:rsidR="001C731A" w:rsidRPr="001C731A" w:rsidRDefault="001C731A" w:rsidP="00254BEB">
      <w:pPr>
        <w:rPr>
          <w:rFonts w:ascii="Arial" w:hAnsi="Arial" w:cs="Arial"/>
          <w:b/>
          <w:sz w:val="24"/>
          <w:szCs w:val="24"/>
        </w:rPr>
      </w:pPr>
      <w:r w:rsidRPr="001C731A">
        <w:rPr>
          <w:rFonts w:ascii="Arial" w:hAnsi="Arial" w:cs="Arial"/>
          <w:b/>
          <w:sz w:val="24"/>
          <w:szCs w:val="24"/>
        </w:rPr>
        <w:lastRenderedPageBreak/>
        <w:t>Применение</w:t>
      </w:r>
    </w:p>
    <w:p w:rsidR="00866096" w:rsidRDefault="00866096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Чёрный гранит в строительной индустрии используется очень широко. Это универсальный строительный материал. Из Чёрного гранита изготавливают полы, лестницы, так как истереть гранит невозможно. Выполняются различные детали интерьера: </w:t>
      </w:r>
      <w:proofErr w:type="spellStart"/>
      <w:r>
        <w:rPr>
          <w:rFonts w:ascii="Arial" w:hAnsi="Arial" w:cs="Arial"/>
          <w:sz w:val="24"/>
          <w:szCs w:val="24"/>
        </w:rPr>
        <w:t>плитусы</w:t>
      </w:r>
      <w:proofErr w:type="spellEnd"/>
      <w:r>
        <w:rPr>
          <w:rFonts w:ascii="Arial" w:hAnsi="Arial" w:cs="Arial"/>
          <w:sz w:val="24"/>
          <w:szCs w:val="24"/>
        </w:rPr>
        <w:t xml:space="preserve">, подоконники, карнизы, перила, барные стойки и многое другое. Чёрный гранит используется для фасадной и интерьерной отделки, а также для изготовления элементов ландшафтного дизайна. Кроме того, все мы знаем, что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граниты</w:t>
      </w:r>
      <w:proofErr w:type="gramEnd"/>
      <w:r>
        <w:rPr>
          <w:rFonts w:ascii="Arial" w:hAnsi="Arial" w:cs="Arial"/>
          <w:sz w:val="24"/>
          <w:szCs w:val="24"/>
        </w:rPr>
        <w:t xml:space="preserve"> выполняются бордюры, ступени, брусчатка в местах с высокой проходимостью. Гранитные набережные есть во многих городах мира.</w:t>
      </w:r>
    </w:p>
    <w:p w:rsidR="00866096" w:rsidRDefault="001B7D47" w:rsidP="0025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Выбирайте чёрный гранит!</w:t>
      </w:r>
    </w:p>
    <w:p w:rsidR="00866096" w:rsidRDefault="00866096" w:rsidP="00254BEB">
      <w:pPr>
        <w:rPr>
          <w:rFonts w:ascii="Arial" w:hAnsi="Arial" w:cs="Arial"/>
          <w:sz w:val="24"/>
          <w:szCs w:val="24"/>
        </w:rPr>
      </w:pPr>
    </w:p>
    <w:p w:rsidR="00866096" w:rsidRDefault="00866096" w:rsidP="00254BEB">
      <w:pPr>
        <w:rPr>
          <w:rFonts w:ascii="Arial" w:hAnsi="Arial" w:cs="Arial"/>
          <w:sz w:val="24"/>
          <w:szCs w:val="24"/>
        </w:rPr>
      </w:pPr>
    </w:p>
    <w:p w:rsidR="0053775C" w:rsidRPr="00254BEB" w:rsidRDefault="0053775C" w:rsidP="00254BEB">
      <w:pPr>
        <w:rPr>
          <w:rFonts w:ascii="Arial" w:hAnsi="Arial" w:cs="Arial"/>
          <w:sz w:val="24"/>
          <w:szCs w:val="24"/>
        </w:rPr>
      </w:pPr>
    </w:p>
    <w:sectPr w:rsidR="0053775C" w:rsidRPr="002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56B"/>
    <w:multiLevelType w:val="hybridMultilevel"/>
    <w:tmpl w:val="10E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EF"/>
    <w:rsid w:val="00167B5A"/>
    <w:rsid w:val="001B7D47"/>
    <w:rsid w:val="001C731A"/>
    <w:rsid w:val="00254BEB"/>
    <w:rsid w:val="00257EEF"/>
    <w:rsid w:val="00441814"/>
    <w:rsid w:val="00464CEA"/>
    <w:rsid w:val="0053775C"/>
    <w:rsid w:val="007327E7"/>
    <w:rsid w:val="007C3C65"/>
    <w:rsid w:val="00866096"/>
    <w:rsid w:val="00987824"/>
    <w:rsid w:val="009C2205"/>
    <w:rsid w:val="00A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2576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2018-11-04T13:35:00Z</dcterms:created>
  <dcterms:modified xsi:type="dcterms:W3CDTF">2018-11-04T16:36:00Z</dcterms:modified>
</cp:coreProperties>
</file>