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95" w:rsidRPr="00302652" w:rsidRDefault="00FE7C95" w:rsidP="00FE7C95">
      <w:pPr>
        <w:pStyle w:val="1"/>
        <w:shd w:val="clear" w:color="auto" w:fill="FFFFFF"/>
        <w:spacing w:before="0" w:beforeAutospacing="0" w:after="200" w:afterAutospacing="0"/>
        <w:ind w:left="63" w:right="63"/>
        <w:jc w:val="both"/>
        <w:rPr>
          <w:b w:val="0"/>
          <w:bCs w:val="0"/>
          <w:color w:val="000000"/>
          <w:spacing w:val="5"/>
          <w:szCs w:val="63"/>
          <w:lang w:val="es-ES"/>
        </w:rPr>
      </w:pPr>
      <w:r w:rsidRPr="00302652">
        <w:rPr>
          <w:b w:val="0"/>
          <w:bCs w:val="0"/>
          <w:color w:val="000000"/>
          <w:spacing w:val="5"/>
          <w:szCs w:val="63"/>
          <w:lang w:val="es-ES"/>
        </w:rPr>
        <w:t>Sin tierra a la vista en los confines del océano: el Punto Nemo</w:t>
      </w:r>
    </w:p>
    <w:p w:rsidR="00FE7C95" w:rsidRPr="00302652" w:rsidRDefault="00FE7C95" w:rsidP="00FE7C95">
      <w:pPr>
        <w:ind w:left="63"/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</w:pPr>
      <w:r w:rsidRPr="00302652"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Se trata del punto más alejado cualquier línea de costa, el más distante de cualquier atisbo de civilización que pose sus pies en tierra firme, e irónicamente, no podía encontrarse en otro lugar que en el océano Pacífico.</w:t>
      </w:r>
    </w:p>
    <w:p w:rsidR="00FE7C95" w:rsidRPr="00FE7C95" w:rsidRDefault="00FE7C95" w:rsidP="00FE7C95">
      <w:pPr>
        <w:ind w:left="63"/>
        <w:rPr>
          <w:rStyle w:val="a5"/>
          <w:rFonts w:ascii="Arial" w:hAnsi="Arial" w:cs="Arial"/>
          <w:color w:val="000000" w:themeColor="text1"/>
          <w:szCs w:val="24"/>
          <w:shd w:val="clear" w:color="auto" w:fill="FFFFFF"/>
          <w:lang w:val="es-ES"/>
        </w:rPr>
      </w:pPr>
      <w:r w:rsidRPr="00302652"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El enclave al que nos referimos fue bautizado en honor al comandante del </w:t>
      </w:r>
      <w:r w:rsidRPr="00302652">
        <w:rPr>
          <w:rStyle w:val="a4"/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Nautilus,</w:t>
      </w:r>
      <w:r w:rsidRPr="00302652"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el protagonista de la novela de </w:t>
      </w:r>
      <w:r w:rsidRPr="00302652">
        <w:rPr>
          <w:rStyle w:val="a4"/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Julio Verne, Veinte mil leguas de viaje submarino </w:t>
      </w:r>
      <w:r w:rsidRPr="00302652"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y uno de los personajes de </w:t>
      </w:r>
      <w:r w:rsidRPr="00302652">
        <w:rPr>
          <w:rStyle w:val="a4"/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La isla misteriosa. </w:t>
      </w:r>
      <w:r w:rsidRPr="00FE7C95">
        <w:rPr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Exactamente, se trata del conocido como </w:t>
      </w:r>
      <w:r w:rsidRPr="00FE7C95">
        <w:rPr>
          <w:rStyle w:val="a5"/>
          <w:rFonts w:ascii="Arial" w:hAnsi="Arial" w:cs="Arial"/>
          <w:color w:val="000000" w:themeColor="text1"/>
          <w:szCs w:val="24"/>
          <w:shd w:val="clear" w:color="auto" w:fill="FFFFFF"/>
          <w:lang w:val="es-ES"/>
        </w:rPr>
        <w:t>Punto Nemo.</w:t>
      </w:r>
    </w:p>
    <w:p w:rsidR="00FE7C95" w:rsidRPr="00302652" w:rsidRDefault="00FE7C95" w:rsidP="00FE7C95">
      <w:pPr>
        <w:pStyle w:val="a3"/>
        <w:spacing w:before="0" w:beforeAutospacing="0" w:after="125" w:afterAutospacing="0"/>
        <w:ind w:left="63"/>
        <w:jc w:val="both"/>
        <w:rPr>
          <w:rFonts w:ascii="Arial" w:hAnsi="Arial" w:cs="Arial"/>
          <w:color w:val="000000" w:themeColor="text1"/>
          <w:sz w:val="22"/>
          <w:lang w:val="es-ES"/>
        </w:rPr>
      </w:pPr>
      <w:r w:rsidRPr="00302652">
        <w:rPr>
          <w:rFonts w:ascii="Arial" w:hAnsi="Arial" w:cs="Arial"/>
          <w:color w:val="000000" w:themeColor="text1"/>
          <w:sz w:val="22"/>
          <w:lang w:val="es-ES"/>
        </w:rPr>
        <w:t>El Punto Nemo, también denominado como el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polo oceánico de inaccesibilidad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, se encuentra separado de manera equidistante por 2.688 kilómetros de las tierras más cercanas: la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Isla de Ducie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 xml:space="preserve"> –en el archipiélago de las 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Pitcairn</w:t>
      </w:r>
      <w:r w:rsidRPr="00302652">
        <w:rPr>
          <w:rFonts w:ascii="Arial" w:hAnsi="Arial" w:cs="Arial"/>
          <w:b/>
          <w:color w:val="000000" w:themeColor="text1"/>
          <w:sz w:val="22"/>
          <w:lang w:val="es-ES"/>
        </w:rPr>
        <w:t>-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 xml:space="preserve"> al norte;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Motu Nui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 –cercana a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Isla de Pascua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, al noreste; y al sur, de la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Isla</w:t>
      </w:r>
      <w:r w:rsidRPr="00302652">
        <w:rPr>
          <w:rFonts w:ascii="Arial" w:hAnsi="Arial" w:cs="Arial"/>
          <w:b/>
          <w:color w:val="000000" w:themeColor="text1"/>
          <w:sz w:val="22"/>
          <w:lang w:val="es-ES"/>
        </w:rPr>
        <w:t>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Maher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 , en la Antártida.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Tan aislado e incomunicado se encuentra este punto del planeta que en ocasiones son los astronautas de la </w:t>
      </w:r>
      <w:r>
        <w:fldChar w:fldCharType="begin"/>
      </w:r>
      <w:r w:rsidRPr="00FE7C95">
        <w:rPr>
          <w:lang w:val="es-ES"/>
        </w:rPr>
        <w:instrText xml:space="preserve"> HYPERLINK "http://www.nationalgeographic.com.es/temas/estacion-espacial-internacional" </w:instrText>
      </w:r>
      <w:r>
        <w:fldChar w:fldCharType="separate"/>
      </w:r>
      <w:r w:rsidRPr="00302652">
        <w:rPr>
          <w:rStyle w:val="a6"/>
          <w:rFonts w:ascii="Arial" w:hAnsi="Arial" w:cs="Arial"/>
          <w:bCs/>
          <w:color w:val="000000" w:themeColor="text1"/>
          <w:sz w:val="22"/>
          <w:lang w:val="es-ES"/>
        </w:rPr>
        <w:t>Estación Espacial Internacional</w:t>
      </w:r>
      <w:r w:rsidRPr="00302652">
        <w:rPr>
          <w:rStyle w:val="a6"/>
          <w:rFonts w:ascii="Arial" w:hAnsi="Arial" w:cs="Arial"/>
          <w:b/>
          <w:bCs/>
          <w:color w:val="000000" w:themeColor="text1"/>
          <w:sz w:val="22"/>
          <w:shd w:val="clear" w:color="auto" w:fill="FFF5D6"/>
          <w:lang w:val="es-ES"/>
        </w:rPr>
        <w:t> </w:t>
      </w:r>
      <w:r>
        <w:rPr>
          <w:rStyle w:val="a6"/>
          <w:rFonts w:ascii="Arial" w:hAnsi="Arial" w:cs="Arial"/>
          <w:b/>
          <w:bCs/>
          <w:color w:val="000000" w:themeColor="text1"/>
          <w:sz w:val="22"/>
          <w:u w:val="none"/>
          <w:shd w:val="clear" w:color="auto" w:fill="FFF5D6"/>
          <w:lang w:val="es-ES"/>
        </w:rPr>
        <w:fldChar w:fldCharType="end"/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los seres humanos – o sobrehumanos, según se quiera ver- los que se encuentran más cerca del lugar.</w:t>
      </w:r>
    </w:p>
    <w:p w:rsidR="00FE7C95" w:rsidRPr="00302652" w:rsidRDefault="00FE7C95" w:rsidP="00FE7C95">
      <w:pPr>
        <w:pStyle w:val="a3"/>
        <w:spacing w:before="0" w:beforeAutospacing="0" w:after="125" w:afterAutospacing="0"/>
        <w:ind w:left="63"/>
        <w:jc w:val="both"/>
        <w:rPr>
          <w:rFonts w:ascii="Arial" w:hAnsi="Arial" w:cs="Arial"/>
          <w:color w:val="000000" w:themeColor="text1"/>
          <w:sz w:val="22"/>
          <w:lang w:val="es-ES"/>
        </w:rPr>
      </w:pPr>
      <w:r w:rsidRPr="00302652">
        <w:rPr>
          <w:rFonts w:ascii="Arial" w:hAnsi="Arial" w:cs="Arial"/>
          <w:color w:val="000000" w:themeColor="text1"/>
          <w:sz w:val="22"/>
          <w:lang w:val="es-ES"/>
        </w:rPr>
        <w:t>En realidad se trata de un lugar bastante peculiar. El mismo ha sido elegido en numerosas ocasiones por las agencias espaciales de </w:t>
      </w:r>
      <w:r>
        <w:fldChar w:fldCharType="begin"/>
      </w:r>
      <w:r w:rsidRPr="00FE7C95">
        <w:rPr>
          <w:lang w:val="es-ES"/>
        </w:rPr>
        <w:instrText xml:space="preserve"> HYPERLINK "http://www.nationalgeographic.com.es/destinos/rusia" </w:instrText>
      </w:r>
      <w:r>
        <w:fldChar w:fldCharType="separate"/>
      </w:r>
      <w:r w:rsidRPr="00302652">
        <w:rPr>
          <w:rStyle w:val="a6"/>
          <w:rFonts w:ascii="Arial" w:hAnsi="Arial" w:cs="Arial"/>
          <w:color w:val="000000" w:themeColor="text1"/>
          <w:sz w:val="22"/>
          <w:lang w:val="es-ES"/>
        </w:rPr>
        <w:t>Rusia</w:t>
      </w:r>
      <w:r>
        <w:rPr>
          <w:rStyle w:val="a6"/>
          <w:rFonts w:ascii="Arial" w:hAnsi="Arial" w:cs="Arial"/>
          <w:color w:val="000000" w:themeColor="text1"/>
          <w:sz w:val="22"/>
          <w:u w:val="none"/>
          <w:lang w:val="es-ES"/>
        </w:rPr>
        <w:fldChar w:fldCharType="end"/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 y </w:t>
      </w:r>
      <w:hyperlink r:id="rId4" w:history="1">
        <w:r w:rsidRPr="00302652">
          <w:rPr>
            <w:rStyle w:val="a6"/>
            <w:rFonts w:ascii="Arial" w:hAnsi="Arial" w:cs="Arial"/>
            <w:color w:val="000000" w:themeColor="text1"/>
            <w:sz w:val="22"/>
            <w:lang w:val="es-ES"/>
          </w:rPr>
          <w:t>Japón</w:t>
        </w:r>
      </w:hyperlink>
      <w:r w:rsidRPr="00302652">
        <w:rPr>
          <w:rFonts w:ascii="Arial" w:hAnsi="Arial" w:cs="Arial"/>
          <w:color w:val="000000" w:themeColor="text1"/>
          <w:sz w:val="22"/>
          <w:lang w:val="es-ES"/>
        </w:rPr>
        <w:t>, e incluso por la </w:t>
      </w:r>
      <w:r>
        <w:fldChar w:fldCharType="begin"/>
      </w:r>
      <w:r w:rsidRPr="00FE7C95">
        <w:rPr>
          <w:lang w:val="es-ES"/>
        </w:rPr>
        <w:instrText xml:space="preserve"> HYPERLINK "http://www.nationalgeographic.com.es/temas/agencia-espacial-europea" </w:instrText>
      </w:r>
      <w:r>
        <w:fldChar w:fldCharType="separate"/>
      </w:r>
      <w:r w:rsidRPr="00302652">
        <w:rPr>
          <w:rStyle w:val="a6"/>
          <w:rFonts w:ascii="Arial" w:hAnsi="Arial" w:cs="Arial"/>
          <w:color w:val="000000" w:themeColor="text1"/>
          <w:sz w:val="22"/>
          <w:lang w:val="es-ES"/>
        </w:rPr>
        <w:t>ESA</w:t>
      </w:r>
      <w:r>
        <w:rPr>
          <w:rStyle w:val="a6"/>
          <w:rFonts w:ascii="Arial" w:hAnsi="Arial" w:cs="Arial"/>
          <w:color w:val="000000" w:themeColor="text1"/>
          <w:sz w:val="22"/>
          <w:u w:val="none"/>
          <w:lang w:val="es-ES"/>
        </w:rPr>
        <w:fldChar w:fldCharType="end"/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, como un auténtico cementerio de naves espaciales. No es exactamente una novela de Julio Verne, pero empieza a parecérsele: a fin de disminuir las posibilidades de que a su regreso a </w:t>
      </w:r>
      <w:r>
        <w:fldChar w:fldCharType="begin"/>
      </w:r>
      <w:r w:rsidRPr="00FE7C95">
        <w:rPr>
          <w:lang w:val="es-ES"/>
        </w:rPr>
        <w:instrText xml:space="preserve"> HYPERLINK "http://www.nationalgeographic.com.es/temas/planeta-tierra" </w:instrText>
      </w:r>
      <w:r>
        <w:fldChar w:fldCharType="separate"/>
      </w:r>
      <w:r w:rsidRPr="00302652">
        <w:rPr>
          <w:rStyle w:val="a6"/>
          <w:rFonts w:ascii="Arial" w:hAnsi="Arial" w:cs="Arial"/>
          <w:color w:val="000000" w:themeColor="text1"/>
          <w:sz w:val="22"/>
          <w:lang w:val="es-ES"/>
        </w:rPr>
        <w:t>la Tierra</w:t>
      </w:r>
      <w:r>
        <w:rPr>
          <w:rStyle w:val="a6"/>
          <w:rFonts w:ascii="Arial" w:hAnsi="Arial" w:cs="Arial"/>
          <w:color w:val="000000" w:themeColor="text1"/>
          <w:sz w:val="22"/>
          <w:u w:val="none"/>
          <w:lang w:val="es-ES"/>
        </w:rPr>
        <w:fldChar w:fldCharType="end"/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, cualquier nave, </w:t>
      </w:r>
      <w:r>
        <w:fldChar w:fldCharType="begin"/>
      </w:r>
      <w:r w:rsidRPr="00FE7C95">
        <w:rPr>
          <w:lang w:val="es-ES"/>
        </w:rPr>
        <w:instrText xml:space="preserve"> HYPERLINK "http://www.nationalgeographic.com.es/temas/satelites" </w:instrText>
      </w:r>
      <w:r>
        <w:fldChar w:fldCharType="separate"/>
      </w:r>
      <w:r w:rsidRPr="00302652">
        <w:rPr>
          <w:rStyle w:val="a6"/>
          <w:rFonts w:ascii="Arial" w:hAnsi="Arial" w:cs="Arial"/>
          <w:color w:val="000000" w:themeColor="text1"/>
          <w:sz w:val="22"/>
          <w:lang w:val="es-ES"/>
        </w:rPr>
        <w:t>satélite</w:t>
      </w:r>
      <w:r>
        <w:rPr>
          <w:rStyle w:val="a6"/>
          <w:rFonts w:ascii="Arial" w:hAnsi="Arial" w:cs="Arial"/>
          <w:color w:val="000000" w:themeColor="text1"/>
          <w:sz w:val="22"/>
          <w:u w:val="none"/>
          <w:lang w:val="es-ES"/>
        </w:rPr>
        <w:fldChar w:fldCharType="end"/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, sonda o estación espacial pudiera aterrizar por error algún lugar habitado, </w:t>
      </w:r>
      <w:r w:rsidRPr="00302652">
        <w:rPr>
          <w:rStyle w:val="a5"/>
          <w:rFonts w:ascii="Arial" w:hAnsi="Arial" w:cs="Arial"/>
          <w:color w:val="000000" w:themeColor="text1"/>
          <w:sz w:val="22"/>
          <w:lang w:val="es-ES"/>
        </w:rPr>
        <w:t>el Punto Nemo ha sido el lugar elegido durante décadas para dar el último descanso a la tecnología humana más avanzada</w:t>
      </w:r>
      <w:r w:rsidRPr="00302652">
        <w:rPr>
          <w:rFonts w:ascii="Arial" w:hAnsi="Arial" w:cs="Arial"/>
          <w:color w:val="000000" w:themeColor="text1"/>
          <w:sz w:val="22"/>
          <w:lang w:val="es-ES"/>
        </w:rPr>
        <w:t>.</w:t>
      </w:r>
    </w:p>
    <w:p w:rsidR="00FE7C95" w:rsidRPr="00FE7C95" w:rsidRDefault="00FE7C95">
      <w:pPr>
        <w:rPr>
          <w:sz w:val="32"/>
          <w:szCs w:val="32"/>
          <w:lang w:val="es-ES"/>
        </w:rPr>
      </w:pPr>
      <w:bookmarkStart w:id="0" w:name="_GoBack"/>
      <w:bookmarkEnd w:id="0"/>
    </w:p>
    <w:p w:rsidR="00652419" w:rsidRPr="00652419" w:rsidRDefault="00652419">
      <w:pPr>
        <w:rPr>
          <w:sz w:val="32"/>
          <w:szCs w:val="32"/>
        </w:rPr>
      </w:pPr>
      <w:r w:rsidRPr="00652419">
        <w:rPr>
          <w:sz w:val="32"/>
          <w:szCs w:val="32"/>
        </w:rPr>
        <w:t>Не видя земли на краю океана: Точка Немо</w:t>
      </w:r>
    </w:p>
    <w:p w:rsidR="00C55D7C" w:rsidRDefault="009E4BD8">
      <w:r>
        <w:t>Речь идёт о самой отдалённой от береговых линий и каких-либо признаков цивилизации, находящейся на твёрдой земле, точки. По иронии, эта точка находится не иначе, как в Тихом океане.</w:t>
      </w:r>
    </w:p>
    <w:p w:rsidR="009E4BD8" w:rsidRDefault="009E4BD8">
      <w:r>
        <w:t>Данное место было названо в честь капитана Наутилус</w:t>
      </w:r>
      <w:r w:rsidR="00A516DE">
        <w:t>а</w:t>
      </w:r>
      <w:r>
        <w:t>, главного героя романа Жюля Верна, «Двадцать тысяч льё под водой» и одного из героев «Таинственного острова» того же автора. Разумеется, речь идёт о месте, известно</w:t>
      </w:r>
      <w:r w:rsidR="008A5F41">
        <w:t>м</w:t>
      </w:r>
      <w:r>
        <w:t xml:space="preserve"> как Точка Немо.</w:t>
      </w:r>
    </w:p>
    <w:p w:rsidR="00D57811" w:rsidRDefault="008A5F41">
      <w:r>
        <w:t xml:space="preserve">Точка </w:t>
      </w:r>
      <w:proofErr w:type="gramStart"/>
      <w:r>
        <w:t>Немо</w:t>
      </w:r>
      <w:proofErr w:type="gramEnd"/>
      <w:r>
        <w:t xml:space="preserve">, также известная как Океанский полюс недоступности, находится на равноудалённом расстоянии в 2,688 км от земли: от острова </w:t>
      </w:r>
      <w:proofErr w:type="spellStart"/>
      <w:r>
        <w:t>Дюси</w:t>
      </w:r>
      <w:proofErr w:type="spellEnd"/>
      <w:r>
        <w:t xml:space="preserve"> (архипелаг </w:t>
      </w:r>
      <w:proofErr w:type="spellStart"/>
      <w:r>
        <w:t>Питкэрн</w:t>
      </w:r>
      <w:proofErr w:type="spellEnd"/>
      <w:r>
        <w:t>) – на севере; от Моту-</w:t>
      </w:r>
      <w:proofErr w:type="spellStart"/>
      <w:r>
        <w:t>Нуи</w:t>
      </w:r>
      <w:proofErr w:type="spellEnd"/>
      <w:r>
        <w:t xml:space="preserve">, неподалёку от острова Пасхи, - на северо-востоке; и от острова </w:t>
      </w:r>
      <w:proofErr w:type="spellStart"/>
      <w:r>
        <w:t>Махера</w:t>
      </w:r>
      <w:proofErr w:type="spellEnd"/>
      <w:r>
        <w:t xml:space="preserve"> в Антарктиде – на юге. </w:t>
      </w:r>
      <w:r w:rsidR="00202A50">
        <w:t>Эта точка Земли находится в таком отдалении и обособлении от всего, что иногда те люди, - или сверхлюд</w:t>
      </w:r>
      <w:r w:rsidR="00D57811">
        <w:t>и</w:t>
      </w:r>
      <w:r w:rsidR="00202A50">
        <w:t>, если быть точнее, - кто находится</w:t>
      </w:r>
      <w:r w:rsidR="00D57811">
        <w:t xml:space="preserve"> к ней ближе всего, это </w:t>
      </w:r>
      <w:r w:rsidR="00A516DE">
        <w:t>астронавты</w:t>
      </w:r>
      <w:r w:rsidR="00D57811">
        <w:t xml:space="preserve"> с МКС.</w:t>
      </w:r>
    </w:p>
    <w:p w:rsidR="00D57811" w:rsidRPr="008A5F41" w:rsidRDefault="00A516DE">
      <w:r>
        <w:t>Это место действительно</w:t>
      </w:r>
      <w:r w:rsidR="00D57811">
        <w:t xml:space="preserve"> очень своеобразное. Множество раз космические агентства России, Японии и даже Европейское космическое агентство выбирали его</w:t>
      </w:r>
      <w:r w:rsidR="00202A50">
        <w:t xml:space="preserve"> </w:t>
      </w:r>
      <w:r w:rsidR="00D57811">
        <w:t xml:space="preserve">фактическим кладбищем космических кораблей. Это, конечно, не роман Жюля Верна, но очень похоже: для того, чтобы </w:t>
      </w:r>
      <w:r>
        <w:t>сократить количество</w:t>
      </w:r>
      <w:r w:rsidR="00D57811">
        <w:t xml:space="preserve"> вероятност</w:t>
      </w:r>
      <w:r>
        <w:t>ей</w:t>
      </w:r>
      <w:r w:rsidR="00D57811">
        <w:t xml:space="preserve"> </w:t>
      </w:r>
      <w:r w:rsidR="00D62DE7">
        <w:t xml:space="preserve">случайного </w:t>
      </w:r>
      <w:r w:rsidR="00D57811">
        <w:t xml:space="preserve">падения космического корабля, спутника, зонда или станции </w:t>
      </w:r>
      <w:r w:rsidR="00D62DE7">
        <w:t>в какую-либо</w:t>
      </w:r>
      <w:r w:rsidR="00D57811">
        <w:t xml:space="preserve"> </w:t>
      </w:r>
      <w:r>
        <w:t>жилую</w:t>
      </w:r>
      <w:r w:rsidR="00D62DE7">
        <w:t xml:space="preserve"> точку нашей планеты, уже в течение нескольких десятков лет последним приютом для высоких технологий является точка Немо.</w:t>
      </w:r>
    </w:p>
    <w:sectPr w:rsidR="00D57811" w:rsidRPr="008A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D"/>
    <w:rsid w:val="00202A50"/>
    <w:rsid w:val="00652419"/>
    <w:rsid w:val="008A5F41"/>
    <w:rsid w:val="009E4BD8"/>
    <w:rsid w:val="00A516DE"/>
    <w:rsid w:val="00AB7A7D"/>
    <w:rsid w:val="00C55D7C"/>
    <w:rsid w:val="00D57811"/>
    <w:rsid w:val="00D62DE7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DAFE-230F-4F47-839F-31C90F6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7C95"/>
    <w:rPr>
      <w:i/>
      <w:iCs/>
    </w:rPr>
  </w:style>
  <w:style w:type="character" w:styleId="a5">
    <w:name w:val="Strong"/>
    <w:basedOn w:val="a0"/>
    <w:uiPriority w:val="22"/>
    <w:qFormat/>
    <w:rsid w:val="00FE7C95"/>
    <w:rPr>
      <w:b/>
      <w:bCs/>
    </w:rPr>
  </w:style>
  <w:style w:type="character" w:styleId="a6">
    <w:name w:val="Hyperlink"/>
    <w:basedOn w:val="a0"/>
    <w:uiPriority w:val="99"/>
    <w:semiHidden/>
    <w:unhideWhenUsed/>
    <w:rsid w:val="00FE7C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geographic.com.es/destinos/jap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2018-04-15T05:17:00Z</cp:lastPrinted>
  <dcterms:created xsi:type="dcterms:W3CDTF">2018-04-14T03:16:00Z</dcterms:created>
  <dcterms:modified xsi:type="dcterms:W3CDTF">2018-04-15T05:17:00Z</dcterms:modified>
</cp:coreProperties>
</file>