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6" w:rsidRDefault="00943D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7816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7937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5441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76" w:rsidRDefault="00943D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197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371465"/>
            <wp:effectExtent l="0" t="0" r="317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07695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10B3" w:rsidRDefault="000A4ACB">
      <w:pPr>
        <w:rPr>
          <w:rFonts w:ascii="Times New Roman" w:hAnsi="Times New Roman" w:cs="Times New Roman"/>
          <w:b/>
          <w:sz w:val="28"/>
          <w:szCs w:val="28"/>
        </w:rPr>
      </w:pPr>
      <w:r w:rsidRPr="000A4ACB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0A4ACB" w:rsidRPr="000B0F5A" w:rsidRDefault="000A4ACB">
      <w:pPr>
        <w:rPr>
          <w:rFonts w:ascii="Times New Roman" w:hAnsi="Times New Roman" w:cs="Times New Roman"/>
          <w:b/>
          <w:sz w:val="28"/>
          <w:szCs w:val="28"/>
        </w:rPr>
      </w:pPr>
      <w:r w:rsidRPr="000A4ACB">
        <w:rPr>
          <w:rFonts w:ascii="Times New Roman" w:hAnsi="Times New Roman" w:cs="Times New Roman"/>
          <w:b/>
          <w:sz w:val="28"/>
          <w:szCs w:val="28"/>
        </w:rPr>
        <w:tab/>
      </w:r>
      <w:r w:rsidRPr="000A4ACB">
        <w:rPr>
          <w:rFonts w:ascii="Times New Roman" w:hAnsi="Times New Roman" w:cs="Times New Roman"/>
          <w:b/>
          <w:sz w:val="28"/>
          <w:szCs w:val="28"/>
        </w:rPr>
        <w:tab/>
        <w:t>ТЕХНИЧЕСКИЕ ХАРАКТЕРИСТИКИ ПРОДУКЦИИ</w:t>
      </w:r>
    </w:p>
    <w:p w:rsidR="000A4ACB" w:rsidRDefault="000A4ACB">
      <w:pPr>
        <w:rPr>
          <w:rFonts w:ascii="Times New Roman" w:hAnsi="Times New Roman" w:cs="Times New Roman"/>
          <w:b/>
          <w:sz w:val="28"/>
          <w:szCs w:val="28"/>
        </w:rPr>
      </w:pPr>
      <w:r w:rsidRPr="000A4ACB">
        <w:rPr>
          <w:rFonts w:ascii="Times New Roman" w:hAnsi="Times New Roman" w:cs="Times New Roman"/>
          <w:b/>
          <w:sz w:val="28"/>
          <w:szCs w:val="28"/>
        </w:rPr>
        <w:t>А. Технические характеристики продукции</w:t>
      </w:r>
    </w:p>
    <w:p w:rsidR="000A4ACB" w:rsidRDefault="000A4A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А.1. </w:t>
      </w:r>
      <w:r w:rsidRPr="000A4ACB">
        <w:rPr>
          <w:rFonts w:ascii="Times New Roman" w:hAnsi="Times New Roman" w:cs="Times New Roman"/>
          <w:sz w:val="28"/>
          <w:szCs w:val="28"/>
          <w:u w:val="single"/>
        </w:rPr>
        <w:t>Составляющие</w:t>
      </w:r>
    </w:p>
    <w:p w:rsidR="000A4ACB" w:rsidRPr="00943D76" w:rsidRDefault="000A4ACB" w:rsidP="005B0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04A">
        <w:rPr>
          <w:rFonts w:ascii="Times New Roman" w:hAnsi="Times New Roman" w:cs="Times New Roman"/>
          <w:sz w:val="28"/>
          <w:szCs w:val="28"/>
        </w:rPr>
        <w:t>Эластичное кольцо</w:t>
      </w:r>
      <w:r w:rsidR="005B004A" w:rsidRPr="00943D76">
        <w:rPr>
          <w:rFonts w:ascii="Times New Roman" w:hAnsi="Times New Roman" w:cs="Times New Roman"/>
          <w:sz w:val="28"/>
          <w:szCs w:val="28"/>
        </w:rPr>
        <w:t>:</w:t>
      </w:r>
    </w:p>
    <w:p w:rsidR="005B004A" w:rsidRDefault="005B004A" w:rsidP="005B00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3D76">
        <w:rPr>
          <w:rFonts w:ascii="Times New Roman" w:hAnsi="Times New Roman" w:cs="Times New Roman"/>
          <w:sz w:val="28"/>
          <w:szCs w:val="28"/>
        </w:rPr>
        <w:tab/>
      </w:r>
      <w:r w:rsidRPr="00943D76">
        <w:rPr>
          <w:rFonts w:ascii="Times New Roman" w:hAnsi="Times New Roman" w:cs="Times New Roman"/>
          <w:sz w:val="28"/>
          <w:szCs w:val="28"/>
        </w:rPr>
        <w:tab/>
      </w:r>
      <w:r w:rsidRPr="00943D76">
        <w:rPr>
          <w:rFonts w:ascii="Times New Roman" w:hAnsi="Times New Roman" w:cs="Times New Roman"/>
          <w:sz w:val="28"/>
          <w:szCs w:val="28"/>
        </w:rPr>
        <w:tab/>
      </w:r>
      <w:r w:rsidRPr="00943D76">
        <w:rPr>
          <w:rFonts w:ascii="Times New Roman" w:hAnsi="Times New Roman" w:cs="Times New Roman"/>
          <w:sz w:val="28"/>
          <w:szCs w:val="28"/>
        </w:rPr>
        <w:tab/>
      </w:r>
      <w:r w:rsidRPr="00943D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943D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силикон</w:t>
      </w:r>
    </w:p>
    <w:p w:rsidR="005B004A" w:rsidRDefault="005B004A" w:rsidP="005B004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Эластичный фиксатор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5B004A" w:rsidRDefault="005B004A" w:rsidP="004A3E94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Pr="004A3E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плетеный материал с эластичными</w:t>
      </w:r>
      <w:r w:rsidRPr="004A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A3E94">
        <w:rPr>
          <w:rFonts w:ascii="Times New Roman" w:hAnsi="Times New Roman" w:cs="Times New Roman"/>
          <w:sz w:val="28"/>
          <w:szCs w:val="28"/>
        </w:rPr>
        <w:t>нити с хлопка и лайкры)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E94" w:rsidRPr="00943D76" w:rsidRDefault="004A3E94" w:rsidP="004A3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Петельки</w:t>
      </w:r>
      <w:r w:rsidRPr="00943D76">
        <w:rPr>
          <w:rFonts w:ascii="Times New Roman" w:hAnsi="Times New Roman" w:cs="Times New Roman"/>
          <w:sz w:val="28"/>
          <w:szCs w:val="28"/>
        </w:rPr>
        <w:t>:</w:t>
      </w:r>
    </w:p>
    <w:p w:rsidR="004A3E94" w:rsidRDefault="004A3E94" w:rsidP="004A3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D76">
        <w:rPr>
          <w:rFonts w:ascii="Times New Roman" w:hAnsi="Times New Roman" w:cs="Times New Roman"/>
          <w:sz w:val="28"/>
          <w:szCs w:val="28"/>
        </w:rPr>
        <w:tab/>
      </w:r>
      <w:r w:rsidRPr="00943D76">
        <w:rPr>
          <w:rFonts w:ascii="Times New Roman" w:hAnsi="Times New Roman" w:cs="Times New Roman"/>
          <w:sz w:val="28"/>
          <w:szCs w:val="28"/>
        </w:rPr>
        <w:tab/>
      </w:r>
      <w:r w:rsidRPr="00943D76">
        <w:rPr>
          <w:rFonts w:ascii="Times New Roman" w:hAnsi="Times New Roman" w:cs="Times New Roman"/>
          <w:sz w:val="28"/>
          <w:szCs w:val="28"/>
        </w:rPr>
        <w:tab/>
      </w:r>
      <w:r w:rsidRPr="00943D76">
        <w:rPr>
          <w:rFonts w:ascii="Times New Roman" w:hAnsi="Times New Roman" w:cs="Times New Roman"/>
          <w:sz w:val="28"/>
          <w:szCs w:val="28"/>
        </w:rPr>
        <w:tab/>
      </w:r>
      <w:r w:rsidRPr="00943D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226C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плетеный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атлас)</w:t>
      </w:r>
    </w:p>
    <w:p w:rsidR="00226CCC" w:rsidRDefault="004A3E94" w:rsidP="00226CCC">
      <w:pPr>
        <w:spacing w:line="240" w:lineRule="auto"/>
        <w:ind w:left="3540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Натяжные</w:t>
      </w:r>
      <w:r w:rsidR="000B0F5A">
        <w:rPr>
          <w:rFonts w:ascii="Times New Roman" w:hAnsi="Times New Roman" w:cs="Times New Roman"/>
          <w:sz w:val="28"/>
          <w:szCs w:val="28"/>
        </w:rPr>
        <w:t xml:space="preserve"> ручки</w:t>
      </w:r>
      <w:r w:rsidRPr="00226CCC">
        <w:rPr>
          <w:rFonts w:ascii="Times New Roman" w:hAnsi="Times New Roman" w:cs="Times New Roman"/>
          <w:sz w:val="28"/>
          <w:szCs w:val="28"/>
        </w:rPr>
        <w:t>:</w:t>
      </w:r>
      <w:r w:rsidRPr="00226CCC">
        <w:rPr>
          <w:rFonts w:ascii="Times New Roman" w:hAnsi="Times New Roman" w:cs="Times New Roman"/>
          <w:sz w:val="28"/>
          <w:szCs w:val="28"/>
        </w:rPr>
        <w:tab/>
      </w:r>
    </w:p>
    <w:p w:rsidR="004A3E94" w:rsidRDefault="004A3E94" w:rsidP="00226CCC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Pr="00226CCC">
        <w:rPr>
          <w:rFonts w:ascii="Times New Roman" w:hAnsi="Times New Roman" w:cs="Times New Roman"/>
          <w:sz w:val="28"/>
          <w:szCs w:val="28"/>
        </w:rPr>
        <w:t xml:space="preserve">: </w:t>
      </w:r>
      <w:r w:rsidR="004816E3">
        <w:rPr>
          <w:rFonts w:ascii="Times New Roman" w:hAnsi="Times New Roman" w:cs="Times New Roman"/>
          <w:sz w:val="28"/>
          <w:szCs w:val="28"/>
        </w:rPr>
        <w:t>ПВХ</w:t>
      </w:r>
      <w:r w:rsidR="00226CCC">
        <w:rPr>
          <w:rFonts w:ascii="Times New Roman" w:hAnsi="Times New Roman" w:cs="Times New Roman"/>
          <w:sz w:val="28"/>
          <w:szCs w:val="28"/>
        </w:rPr>
        <w:t xml:space="preserve"> который используется в медицине</w:t>
      </w:r>
    </w:p>
    <w:p w:rsidR="00226CCC" w:rsidRDefault="00226CCC" w:rsidP="00226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А.2. </w:t>
      </w:r>
      <w:r w:rsidRPr="00226CCC">
        <w:rPr>
          <w:rFonts w:ascii="Times New Roman" w:hAnsi="Times New Roman" w:cs="Times New Roman"/>
          <w:sz w:val="28"/>
          <w:szCs w:val="28"/>
          <w:u w:val="single"/>
        </w:rPr>
        <w:t>Физические параметры</w:t>
      </w:r>
    </w:p>
    <w:p w:rsidR="00226CCC" w:rsidRPr="00943D76" w:rsidRDefault="00226CCC" w:rsidP="00226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</w:t>
      </w:r>
      <w:r w:rsidRPr="00943D76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Ширина * Высота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943D76">
        <w:rPr>
          <w:rFonts w:ascii="Times New Roman" w:hAnsi="Times New Roman" w:cs="Times New Roman"/>
          <w:sz w:val="28"/>
          <w:szCs w:val="28"/>
        </w:rPr>
        <w:t xml:space="preserve">: </w:t>
      </w:r>
      <w:r w:rsidRPr="00943D76">
        <w:rPr>
          <w:rFonts w:ascii="Times New Roman" w:hAnsi="Times New Roman" w:cs="Times New Roman"/>
          <w:sz w:val="28"/>
          <w:szCs w:val="28"/>
        </w:rPr>
        <w:tab/>
        <w:t>(70-150) * (70-150) * (37-65)</w:t>
      </w:r>
    </w:p>
    <w:p w:rsidR="00F242A0" w:rsidRPr="00F242A0" w:rsidRDefault="00F242A0" w:rsidP="00226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(граммы)</w:t>
      </w:r>
      <w:r w:rsidRPr="00F242A0">
        <w:rPr>
          <w:rFonts w:ascii="Times New Roman" w:hAnsi="Times New Roman" w:cs="Times New Roman"/>
          <w:sz w:val="28"/>
          <w:szCs w:val="28"/>
        </w:rPr>
        <w:t>:</w:t>
      </w:r>
      <w:r w:rsidRPr="00F242A0">
        <w:rPr>
          <w:rFonts w:ascii="Times New Roman" w:hAnsi="Times New Roman" w:cs="Times New Roman"/>
          <w:sz w:val="28"/>
          <w:szCs w:val="28"/>
        </w:rPr>
        <w:tab/>
      </w:r>
      <w:r w:rsidRPr="00F242A0">
        <w:rPr>
          <w:rFonts w:ascii="Times New Roman" w:hAnsi="Times New Roman" w:cs="Times New Roman"/>
          <w:sz w:val="28"/>
          <w:szCs w:val="28"/>
        </w:rPr>
        <w:tab/>
      </w:r>
      <w:r w:rsidRPr="00F242A0">
        <w:rPr>
          <w:rFonts w:ascii="Times New Roman" w:hAnsi="Times New Roman" w:cs="Times New Roman"/>
          <w:sz w:val="28"/>
          <w:szCs w:val="28"/>
        </w:rPr>
        <w:tab/>
      </w:r>
      <w:r w:rsidRPr="00F242A0">
        <w:rPr>
          <w:rFonts w:ascii="Times New Roman" w:hAnsi="Times New Roman" w:cs="Times New Roman"/>
          <w:sz w:val="28"/>
          <w:szCs w:val="28"/>
        </w:rPr>
        <w:tab/>
        <w:t>46-304</w:t>
      </w:r>
    </w:p>
    <w:p w:rsidR="00F242A0" w:rsidRDefault="00F242A0" w:rsidP="00F242A0">
      <w:pPr>
        <w:spacing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Петельки представлены в 8-ми разных цветов. Каждый цвет обозначает модель.</w:t>
      </w:r>
    </w:p>
    <w:p w:rsidR="00095208" w:rsidRDefault="00095208" w:rsidP="00F242A0">
      <w:pPr>
        <w:spacing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 цветов</w:t>
      </w:r>
      <w:r w:rsidRPr="00095208">
        <w:rPr>
          <w:rFonts w:ascii="Times New Roman" w:hAnsi="Times New Roman" w:cs="Times New Roman"/>
          <w:sz w:val="28"/>
          <w:szCs w:val="28"/>
        </w:rPr>
        <w:t>:</w:t>
      </w:r>
      <w:r w:rsidRPr="00095208">
        <w:rPr>
          <w:rFonts w:ascii="Times New Roman" w:hAnsi="Times New Roman" w:cs="Times New Roman"/>
          <w:sz w:val="28"/>
          <w:szCs w:val="28"/>
        </w:rPr>
        <w:tab/>
      </w:r>
      <w:r w:rsidRPr="000952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Зеленый, Красный, Желтый, Синий, Оранжевый, Коричневый, Розовый, Черный и Белый.</w:t>
      </w:r>
    </w:p>
    <w:p w:rsidR="00095208" w:rsidRDefault="006F6925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р</w:t>
      </w:r>
      <w:r w:rsidR="00095208">
        <w:rPr>
          <w:rFonts w:ascii="Times New Roman" w:hAnsi="Times New Roman" w:cs="Times New Roman"/>
          <w:sz w:val="28"/>
          <w:szCs w:val="28"/>
        </w:rPr>
        <w:t xml:space="preserve">азмеры и вес </w:t>
      </w:r>
      <w:r w:rsidR="00CF5F19">
        <w:rPr>
          <w:rFonts w:ascii="Times New Roman" w:hAnsi="Times New Roman" w:cs="Times New Roman"/>
          <w:sz w:val="28"/>
          <w:szCs w:val="28"/>
        </w:rPr>
        <w:t xml:space="preserve">хирургического </w:t>
      </w:r>
      <w:r w:rsidR="00095208">
        <w:rPr>
          <w:rFonts w:ascii="Times New Roman" w:hAnsi="Times New Roman" w:cs="Times New Roman"/>
          <w:sz w:val="28"/>
          <w:szCs w:val="28"/>
        </w:rPr>
        <w:t xml:space="preserve"> аутотрансфузионного жгута отличаются в зависимости от модели.</w:t>
      </w:r>
    </w:p>
    <w:p w:rsidR="008B157B" w:rsidRDefault="008B157B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А.3. </w:t>
      </w:r>
      <w:r w:rsidRPr="0048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сопутствующие </w:t>
      </w:r>
      <w:r w:rsidR="004816E3">
        <w:rPr>
          <w:rFonts w:ascii="Times New Roman" w:hAnsi="Times New Roman" w:cs="Times New Roman"/>
          <w:sz w:val="28"/>
          <w:szCs w:val="28"/>
        </w:rPr>
        <w:t>товары</w:t>
      </w:r>
    </w:p>
    <w:p w:rsidR="004816E3" w:rsidRDefault="004816E3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Мерная лента – помогает в измерении окружности конечности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окклюзии </w:t>
      </w:r>
      <w:r>
        <w:rPr>
          <w:rFonts w:ascii="Times New Roman" w:hAnsi="Times New Roman" w:cs="Times New Roman"/>
          <w:sz w:val="28"/>
          <w:szCs w:val="28"/>
        </w:rPr>
        <w:t>и таким образом определяет один из параметров при выборе правильной модели.</w:t>
      </w:r>
    </w:p>
    <w:p w:rsidR="004816E3" w:rsidRPr="00CF5F19" w:rsidRDefault="009A7E18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Кардная лента</w:t>
      </w:r>
      <w:r w:rsidR="004816E3">
        <w:rPr>
          <w:rFonts w:ascii="Times New Roman" w:hAnsi="Times New Roman" w:cs="Times New Roman"/>
          <w:sz w:val="28"/>
          <w:szCs w:val="28"/>
          <w:lang w:val="uk-UA"/>
        </w:rPr>
        <w:t xml:space="preserve">– карта изготовленная </w:t>
      </w:r>
      <w:r w:rsidR="004816E3">
        <w:rPr>
          <w:rFonts w:ascii="Times New Roman" w:hAnsi="Times New Roman" w:cs="Times New Roman"/>
          <w:sz w:val="28"/>
          <w:szCs w:val="28"/>
        </w:rPr>
        <w:t>из материала ПВХ</w:t>
      </w:r>
      <w:r w:rsidR="00481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6E3" w:rsidRPr="004816E3">
        <w:rPr>
          <w:rFonts w:ascii="Times New Roman" w:hAnsi="Times New Roman" w:cs="Times New Roman"/>
          <w:sz w:val="28"/>
          <w:szCs w:val="28"/>
        </w:rPr>
        <w:t>который используется в конце процедуры.</w:t>
      </w:r>
      <w:r w:rsidR="004816E3">
        <w:rPr>
          <w:rFonts w:ascii="Times New Roman" w:hAnsi="Times New Roman" w:cs="Times New Roman"/>
          <w:sz w:val="28"/>
          <w:szCs w:val="28"/>
        </w:rPr>
        <w:t xml:space="preserve"> Как только операция завершена и нужно переместить </w:t>
      </w:r>
      <w:r>
        <w:rPr>
          <w:rFonts w:ascii="Times New Roman" w:hAnsi="Times New Roman" w:cs="Times New Roman"/>
          <w:sz w:val="28"/>
          <w:szCs w:val="28"/>
        </w:rPr>
        <w:t xml:space="preserve">прибор, защитную кардную ленту вставляют под </w:t>
      </w:r>
      <w:r w:rsidR="00CF5F19">
        <w:rPr>
          <w:rFonts w:ascii="Times New Roman" w:hAnsi="Times New Roman" w:cs="Times New Roman"/>
          <w:sz w:val="28"/>
          <w:szCs w:val="28"/>
        </w:rPr>
        <w:t xml:space="preserve">хирургический </w:t>
      </w:r>
      <w:r>
        <w:rPr>
          <w:rFonts w:ascii="Times New Roman" w:hAnsi="Times New Roman" w:cs="Times New Roman"/>
          <w:sz w:val="28"/>
          <w:szCs w:val="28"/>
        </w:rPr>
        <w:t>аутотрансфузионный жгут и прибор режет с помощью скальпеля.  Кардная лента гарантирует, что скальпель не коснется кожи пациента.</w:t>
      </w:r>
    </w:p>
    <w:p w:rsidR="009A7E18" w:rsidRDefault="009A7E18" w:rsidP="0009520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А.4. </w:t>
      </w:r>
      <w:r w:rsidRPr="009A7E18">
        <w:rPr>
          <w:rFonts w:ascii="Times New Roman" w:hAnsi="Times New Roman" w:cs="Times New Roman"/>
          <w:sz w:val="28"/>
          <w:szCs w:val="28"/>
          <w:u w:val="single"/>
        </w:rPr>
        <w:t>Стерильность</w:t>
      </w:r>
    </w:p>
    <w:p w:rsidR="009A7E18" w:rsidRDefault="009A7E18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Стерилизация оксидом этилена</w:t>
      </w:r>
      <w:r w:rsidRPr="00943D76">
        <w:rPr>
          <w:rFonts w:ascii="Times New Roman" w:hAnsi="Times New Roman" w:cs="Times New Roman"/>
          <w:sz w:val="28"/>
          <w:szCs w:val="28"/>
        </w:rPr>
        <w:t>:</w:t>
      </w:r>
    </w:p>
    <w:p w:rsidR="00CF5F19" w:rsidRPr="00943D76" w:rsidRDefault="00CF5F19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Хирургический аутотрансфузионный жгут пакуют в герметичный двойной блистер и погрузочный крафт-пакет и помещают в стерилизатор.</w:t>
      </w:r>
      <w:r w:rsidR="00185F60">
        <w:rPr>
          <w:rFonts w:ascii="Times New Roman" w:hAnsi="Times New Roman" w:cs="Times New Roman"/>
          <w:sz w:val="28"/>
          <w:szCs w:val="28"/>
        </w:rPr>
        <w:t xml:space="preserve"> Стерилизатор выполняет стерилизацию с помощью </w:t>
      </w:r>
      <w:r w:rsidR="00D165B2">
        <w:rPr>
          <w:rFonts w:ascii="Times New Roman" w:hAnsi="Times New Roman" w:cs="Times New Roman"/>
          <w:sz w:val="28"/>
          <w:szCs w:val="28"/>
        </w:rPr>
        <w:t>газа этилен оксида.</w:t>
      </w:r>
      <w:r w:rsidR="00205965">
        <w:rPr>
          <w:rFonts w:ascii="Times New Roman" w:hAnsi="Times New Roman" w:cs="Times New Roman"/>
          <w:sz w:val="28"/>
          <w:szCs w:val="28"/>
        </w:rPr>
        <w:t xml:space="preserve"> Протокол стерилизации подтверждается независимой лабораторией. Стерилизатор находится под постоянным </w:t>
      </w:r>
      <w:proofErr w:type="gramStart"/>
      <w:r w:rsidR="00205965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="00205965">
        <w:rPr>
          <w:rFonts w:ascii="Times New Roman" w:hAnsi="Times New Roman" w:cs="Times New Roman"/>
          <w:sz w:val="28"/>
          <w:szCs w:val="28"/>
        </w:rPr>
        <w:t xml:space="preserve"> качеством продукции и отвечает требованиям </w:t>
      </w:r>
      <w:r w:rsidR="00205965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205965" w:rsidRPr="00205965">
        <w:rPr>
          <w:rFonts w:ascii="Times New Roman" w:hAnsi="Times New Roman" w:cs="Times New Roman"/>
          <w:sz w:val="28"/>
          <w:szCs w:val="28"/>
        </w:rPr>
        <w:t xml:space="preserve">, </w:t>
      </w:r>
      <w:r w:rsidR="00205965">
        <w:rPr>
          <w:rFonts w:ascii="Times New Roman" w:hAnsi="Times New Roman" w:cs="Times New Roman"/>
          <w:sz w:val="28"/>
          <w:szCs w:val="28"/>
          <w:lang w:val="en-US"/>
        </w:rPr>
        <w:t>FDA</w:t>
      </w:r>
      <w:r w:rsidR="00205965" w:rsidRPr="00205965">
        <w:rPr>
          <w:rFonts w:ascii="Times New Roman" w:hAnsi="Times New Roman" w:cs="Times New Roman"/>
          <w:sz w:val="28"/>
          <w:szCs w:val="28"/>
        </w:rPr>
        <w:t xml:space="preserve"> </w:t>
      </w:r>
      <w:r w:rsidR="00205965">
        <w:rPr>
          <w:rFonts w:ascii="Times New Roman" w:hAnsi="Times New Roman" w:cs="Times New Roman"/>
          <w:sz w:val="28"/>
          <w:szCs w:val="28"/>
        </w:rPr>
        <w:t xml:space="preserve">и </w:t>
      </w:r>
      <w:r w:rsidR="00205965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205965" w:rsidRPr="00205965">
        <w:rPr>
          <w:rFonts w:ascii="Times New Roman" w:hAnsi="Times New Roman" w:cs="Times New Roman"/>
          <w:sz w:val="28"/>
          <w:szCs w:val="28"/>
        </w:rPr>
        <w:t>.</w:t>
      </w:r>
    </w:p>
    <w:p w:rsidR="00205965" w:rsidRDefault="00A20346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Валидационная лаборатория проведет проверку повторную валидацию тестирования процедуры стерилизации в стерилизаторе по стандартным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протоколам. </w:t>
      </w:r>
      <w:r w:rsidR="006B5EDB">
        <w:rPr>
          <w:rFonts w:ascii="Times New Roman" w:hAnsi="Times New Roman" w:cs="Times New Roman"/>
          <w:sz w:val="28"/>
          <w:szCs w:val="28"/>
        </w:rPr>
        <w:t xml:space="preserve">Валидационная лаборатория находится под постоянным контролем за качеством продукции </w:t>
      </w:r>
      <w:r w:rsidR="006B5EDB" w:rsidRPr="006B5EDB">
        <w:rPr>
          <w:rFonts w:ascii="Times New Roman" w:hAnsi="Times New Roman" w:cs="Times New Roman"/>
          <w:sz w:val="28"/>
          <w:szCs w:val="28"/>
        </w:rPr>
        <w:t>отвечает требованиям CE, FDA и ISO.</w:t>
      </w:r>
    </w:p>
    <w:p w:rsidR="00072DFA" w:rsidRDefault="00072DFA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А.5. </w:t>
      </w:r>
      <w:r w:rsidRPr="00072DFA">
        <w:rPr>
          <w:rFonts w:ascii="Times New Roman" w:hAnsi="Times New Roman" w:cs="Times New Roman"/>
          <w:sz w:val="28"/>
          <w:szCs w:val="28"/>
          <w:u w:val="single"/>
        </w:rPr>
        <w:t>Срок годности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FA" w:rsidRDefault="00072DFA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года с момента стерилизации</w:t>
      </w:r>
    </w:p>
    <w:p w:rsidR="00072DFA" w:rsidRDefault="00072DFA" w:rsidP="0009520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А.6. 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072DFA">
        <w:rPr>
          <w:rFonts w:ascii="Times New Roman" w:hAnsi="Times New Roman" w:cs="Times New Roman"/>
          <w:sz w:val="28"/>
          <w:szCs w:val="28"/>
          <w:u w:val="single"/>
        </w:rPr>
        <w:t>иологическая совместимость</w:t>
      </w:r>
    </w:p>
    <w:p w:rsidR="00072DFA" w:rsidRDefault="00072DFA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материалы, которые находятся в контакте с человеческим телом при нормальном режиме работы соответствуют стандарту </w:t>
      </w:r>
      <w:r w:rsidRPr="00072DFA">
        <w:rPr>
          <w:rFonts w:ascii="Times New Roman" w:hAnsi="Times New Roman" w:cs="Times New Roman"/>
          <w:sz w:val="28"/>
          <w:szCs w:val="28"/>
        </w:rPr>
        <w:t>USP Class VI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2DFA">
        <w:rPr>
          <w:rFonts w:ascii="Times New Roman" w:hAnsi="Times New Roman" w:cs="Times New Roman"/>
          <w:sz w:val="28"/>
          <w:szCs w:val="28"/>
        </w:rPr>
        <w:t>ISO 10993-1</w:t>
      </w:r>
      <w:r>
        <w:rPr>
          <w:rFonts w:ascii="Times New Roman" w:hAnsi="Times New Roman" w:cs="Times New Roman"/>
          <w:sz w:val="28"/>
          <w:szCs w:val="28"/>
        </w:rPr>
        <w:t xml:space="preserve">. Они одобрены для соответствия биологической совместимости. </w:t>
      </w:r>
    </w:p>
    <w:p w:rsidR="00E91F02" w:rsidRDefault="00E91F02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отправки фиксатора для теста на цитотоксичность в лабораторных условиях, результаты показали, что хлопковой фиксатор не цитотоксичен. </w:t>
      </w:r>
    </w:p>
    <w:p w:rsidR="00190078" w:rsidRDefault="00190078" w:rsidP="0009520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А.7. </w:t>
      </w:r>
      <w:r w:rsidRPr="00190078">
        <w:rPr>
          <w:rFonts w:ascii="Times New Roman" w:hAnsi="Times New Roman" w:cs="Times New Roman"/>
          <w:sz w:val="28"/>
          <w:szCs w:val="28"/>
          <w:u w:val="single"/>
        </w:rPr>
        <w:t>Эксплуатационные параметры</w:t>
      </w:r>
    </w:p>
    <w:p w:rsidR="00190078" w:rsidRPr="00190078" w:rsidRDefault="00190078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плеча пациента</w:t>
      </w:r>
      <w:r w:rsidRPr="0019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190078">
        <w:rPr>
          <w:rFonts w:ascii="Times New Roman" w:hAnsi="Times New Roman" w:cs="Times New Roman"/>
          <w:sz w:val="28"/>
          <w:szCs w:val="28"/>
        </w:rPr>
        <w:t>:</w:t>
      </w:r>
      <w:r w:rsidRPr="00190078">
        <w:rPr>
          <w:rFonts w:ascii="Times New Roman" w:hAnsi="Times New Roman" w:cs="Times New Roman"/>
          <w:sz w:val="28"/>
          <w:szCs w:val="28"/>
        </w:rPr>
        <w:tab/>
      </w:r>
      <w:r w:rsidRPr="00190078">
        <w:rPr>
          <w:rFonts w:ascii="Times New Roman" w:hAnsi="Times New Roman" w:cs="Times New Roman"/>
          <w:sz w:val="28"/>
          <w:szCs w:val="28"/>
        </w:rPr>
        <w:tab/>
      </w:r>
      <w:r w:rsidRPr="00190078">
        <w:rPr>
          <w:rFonts w:ascii="Times New Roman" w:hAnsi="Times New Roman" w:cs="Times New Roman"/>
          <w:sz w:val="28"/>
          <w:szCs w:val="28"/>
        </w:rPr>
        <w:tab/>
      </w:r>
      <w:r w:rsidR="00CE4DA6" w:rsidRPr="00CE4DA6">
        <w:rPr>
          <w:rFonts w:ascii="Times New Roman" w:hAnsi="Times New Roman" w:cs="Times New Roman"/>
          <w:sz w:val="28"/>
          <w:szCs w:val="28"/>
        </w:rPr>
        <w:tab/>
      </w:r>
      <w:r w:rsidR="00CE4DA6" w:rsidRPr="00CE4DA6">
        <w:rPr>
          <w:rFonts w:ascii="Times New Roman" w:hAnsi="Times New Roman" w:cs="Times New Roman"/>
          <w:sz w:val="28"/>
          <w:szCs w:val="28"/>
        </w:rPr>
        <w:tab/>
      </w:r>
      <w:r w:rsidR="00CE4DA6" w:rsidRPr="00CE4DA6">
        <w:rPr>
          <w:rFonts w:ascii="Times New Roman" w:hAnsi="Times New Roman" w:cs="Times New Roman"/>
          <w:sz w:val="28"/>
          <w:szCs w:val="28"/>
        </w:rPr>
        <w:tab/>
      </w:r>
      <w:r w:rsidR="00CE4DA6" w:rsidRPr="00CE4DA6">
        <w:rPr>
          <w:rFonts w:ascii="Times New Roman" w:hAnsi="Times New Roman" w:cs="Times New Roman"/>
          <w:sz w:val="28"/>
          <w:szCs w:val="28"/>
        </w:rPr>
        <w:tab/>
      </w:r>
      <w:r w:rsidRPr="00190078">
        <w:rPr>
          <w:rFonts w:ascii="Times New Roman" w:hAnsi="Times New Roman" w:cs="Times New Roman"/>
          <w:sz w:val="28"/>
          <w:szCs w:val="28"/>
        </w:rPr>
        <w:t>14-40</w:t>
      </w:r>
    </w:p>
    <w:p w:rsidR="00190078" w:rsidRPr="00190078" w:rsidRDefault="00190078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ноги пациента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190078">
        <w:rPr>
          <w:rFonts w:ascii="Times New Roman" w:hAnsi="Times New Roman" w:cs="Times New Roman"/>
          <w:sz w:val="28"/>
          <w:szCs w:val="28"/>
        </w:rPr>
        <w:t xml:space="preserve">: </w:t>
      </w:r>
      <w:r w:rsidRPr="00190078">
        <w:rPr>
          <w:rFonts w:ascii="Times New Roman" w:hAnsi="Times New Roman" w:cs="Times New Roman"/>
          <w:sz w:val="28"/>
          <w:szCs w:val="28"/>
        </w:rPr>
        <w:tab/>
      </w:r>
      <w:r w:rsidRPr="00190078">
        <w:rPr>
          <w:rFonts w:ascii="Times New Roman" w:hAnsi="Times New Roman" w:cs="Times New Roman"/>
          <w:sz w:val="28"/>
          <w:szCs w:val="28"/>
        </w:rPr>
        <w:tab/>
      </w:r>
      <w:r w:rsidRPr="00190078">
        <w:rPr>
          <w:rFonts w:ascii="Times New Roman" w:hAnsi="Times New Roman" w:cs="Times New Roman"/>
          <w:sz w:val="28"/>
          <w:szCs w:val="28"/>
        </w:rPr>
        <w:tab/>
      </w:r>
      <w:r w:rsidR="00CE4DA6" w:rsidRPr="00CE4DA6">
        <w:rPr>
          <w:rFonts w:ascii="Times New Roman" w:hAnsi="Times New Roman" w:cs="Times New Roman"/>
          <w:sz w:val="28"/>
          <w:szCs w:val="28"/>
        </w:rPr>
        <w:tab/>
      </w:r>
      <w:r w:rsidR="00CE4DA6" w:rsidRPr="00CE4DA6">
        <w:rPr>
          <w:rFonts w:ascii="Times New Roman" w:hAnsi="Times New Roman" w:cs="Times New Roman"/>
          <w:sz w:val="28"/>
          <w:szCs w:val="28"/>
        </w:rPr>
        <w:tab/>
      </w:r>
      <w:r w:rsidR="00CE4DA6" w:rsidRPr="00CE4DA6">
        <w:rPr>
          <w:rFonts w:ascii="Times New Roman" w:hAnsi="Times New Roman" w:cs="Times New Roman"/>
          <w:sz w:val="28"/>
          <w:szCs w:val="28"/>
        </w:rPr>
        <w:tab/>
      </w:r>
      <w:r w:rsidR="00CE4DA6" w:rsidRPr="00CE4DA6">
        <w:rPr>
          <w:rFonts w:ascii="Times New Roman" w:hAnsi="Times New Roman" w:cs="Times New Roman"/>
          <w:sz w:val="28"/>
          <w:szCs w:val="28"/>
        </w:rPr>
        <w:tab/>
      </w:r>
      <w:r w:rsidRPr="00190078">
        <w:rPr>
          <w:rFonts w:ascii="Times New Roman" w:hAnsi="Times New Roman" w:cs="Times New Roman"/>
          <w:sz w:val="28"/>
          <w:szCs w:val="28"/>
        </w:rPr>
        <w:t>14-90</w:t>
      </w:r>
    </w:p>
    <w:p w:rsidR="00190078" w:rsidRPr="00943D76" w:rsidRDefault="00190078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Артериальное систолическое давление пациента</w:t>
      </w:r>
      <w:r w:rsidRPr="0019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ртутного столба)</w:t>
      </w:r>
      <w:r w:rsidRPr="00190078">
        <w:rPr>
          <w:rFonts w:ascii="Times New Roman" w:hAnsi="Times New Roman" w:cs="Times New Roman"/>
          <w:sz w:val="28"/>
          <w:szCs w:val="28"/>
        </w:rPr>
        <w:t>: &lt;190</w:t>
      </w:r>
    </w:p>
    <w:p w:rsidR="00CE4DA6" w:rsidRPr="003B4001" w:rsidRDefault="003B4001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А.8. </w:t>
      </w:r>
      <w:r w:rsidRPr="003B4001">
        <w:rPr>
          <w:rFonts w:ascii="Times New Roman" w:hAnsi="Times New Roman" w:cs="Times New Roman"/>
          <w:sz w:val="28"/>
          <w:szCs w:val="28"/>
          <w:u w:val="single"/>
        </w:rPr>
        <w:t>Вызванный внешними условиями</w:t>
      </w:r>
    </w:p>
    <w:p w:rsidR="009A7E18" w:rsidRPr="003B4001" w:rsidRDefault="003B4001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процесса (градус Цельсия)</w:t>
      </w:r>
      <w:r w:rsidRPr="003B4001">
        <w:rPr>
          <w:rFonts w:ascii="Times New Roman" w:hAnsi="Times New Roman" w:cs="Times New Roman"/>
          <w:sz w:val="28"/>
          <w:szCs w:val="28"/>
        </w:rPr>
        <w:t>:</w:t>
      </w:r>
      <w:r w:rsidRPr="003B4001">
        <w:rPr>
          <w:rFonts w:ascii="Times New Roman" w:hAnsi="Times New Roman" w:cs="Times New Roman"/>
          <w:sz w:val="28"/>
          <w:szCs w:val="28"/>
        </w:rPr>
        <w:tab/>
      </w:r>
      <w:r w:rsidRPr="003B4001">
        <w:rPr>
          <w:rFonts w:ascii="Times New Roman" w:hAnsi="Times New Roman" w:cs="Times New Roman"/>
          <w:sz w:val="28"/>
          <w:szCs w:val="28"/>
        </w:rPr>
        <w:tab/>
      </w:r>
      <w:r w:rsidRPr="003B4001">
        <w:rPr>
          <w:rFonts w:ascii="Times New Roman" w:hAnsi="Times New Roman" w:cs="Times New Roman"/>
          <w:sz w:val="28"/>
          <w:szCs w:val="28"/>
        </w:rPr>
        <w:tab/>
      </w:r>
      <w:r w:rsidRPr="003B4001">
        <w:rPr>
          <w:rFonts w:ascii="Times New Roman" w:hAnsi="Times New Roman" w:cs="Times New Roman"/>
          <w:sz w:val="28"/>
          <w:szCs w:val="28"/>
        </w:rPr>
        <w:tab/>
      </w:r>
      <w:r w:rsidRPr="003B4001">
        <w:rPr>
          <w:rFonts w:ascii="Times New Roman" w:hAnsi="Times New Roman" w:cs="Times New Roman"/>
          <w:sz w:val="28"/>
          <w:szCs w:val="28"/>
        </w:rPr>
        <w:tab/>
      </w:r>
      <w:r w:rsidRPr="003B4001">
        <w:rPr>
          <w:rFonts w:ascii="Times New Roman" w:hAnsi="Times New Roman" w:cs="Times New Roman"/>
          <w:sz w:val="28"/>
          <w:szCs w:val="28"/>
        </w:rPr>
        <w:tab/>
        <w:t>14-25</w:t>
      </w:r>
    </w:p>
    <w:p w:rsidR="003B4001" w:rsidRDefault="003B4001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Допустимая температура хранения (градус Цельсия)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7-28</w:t>
      </w:r>
    </w:p>
    <w:p w:rsidR="00654989" w:rsidRDefault="00654989" w:rsidP="000952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989">
        <w:rPr>
          <w:rFonts w:ascii="Times New Roman" w:hAnsi="Times New Roman" w:cs="Times New Roman"/>
          <w:b/>
          <w:sz w:val="28"/>
          <w:szCs w:val="28"/>
        </w:rPr>
        <w:t>Б. Структура системы</w:t>
      </w:r>
    </w:p>
    <w:p w:rsidR="00654989" w:rsidRDefault="00654989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представляет собой эластичное кольцо, обернутое эластичным фиксатором. Устройство применяет сверх систолическое давление на конечность, так что, когда его перемещают от дистального к проксимальному окончанию конечности, оно выжимает кровь из конечности.</w:t>
      </w:r>
      <w:r w:rsidR="00B13AF2">
        <w:rPr>
          <w:rFonts w:ascii="Times New Roman" w:hAnsi="Times New Roman" w:cs="Times New Roman"/>
          <w:sz w:val="28"/>
          <w:szCs w:val="28"/>
        </w:rPr>
        <w:t xml:space="preserve"> Когда хирургический </w:t>
      </w:r>
      <w:r w:rsidR="00B13AF2" w:rsidRPr="00B13AF2">
        <w:rPr>
          <w:rFonts w:ascii="Times New Roman" w:hAnsi="Times New Roman" w:cs="Times New Roman"/>
          <w:sz w:val="28"/>
          <w:szCs w:val="28"/>
        </w:rPr>
        <w:t>аутотрансфузионный жгут</w:t>
      </w:r>
      <w:r w:rsidR="00B13AF2">
        <w:rPr>
          <w:rFonts w:ascii="Times New Roman" w:hAnsi="Times New Roman" w:cs="Times New Roman"/>
          <w:sz w:val="28"/>
          <w:szCs w:val="28"/>
        </w:rPr>
        <w:t xml:space="preserve"> достигает своего проксимального положения, он продолжает применять давление, превышающее артериальное систолическое давление, тем самым возвращая кровь в конечность.</w:t>
      </w:r>
      <w:r w:rsidR="00AD17E6">
        <w:rPr>
          <w:rFonts w:ascii="Times New Roman" w:hAnsi="Times New Roman" w:cs="Times New Roman"/>
          <w:sz w:val="28"/>
          <w:szCs w:val="28"/>
        </w:rPr>
        <w:t xml:space="preserve"> Кольцо могут размещать на любом уровне вдоль конечности, где оно блокирует возвращение крови.</w:t>
      </w:r>
    </w:p>
    <w:p w:rsidR="000B0F5A" w:rsidRDefault="000B0F5A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</w:t>
      </w:r>
      <w:r w:rsidR="001555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аутотрансфузионный жгут состоит из эластичного кольца, эластичного фиксатора, который обернут вокруг эластичного кольца, нейлоновых </w:t>
      </w:r>
      <w:r w:rsidRPr="006F6925">
        <w:rPr>
          <w:rFonts w:ascii="Times New Roman" w:hAnsi="Times New Roman" w:cs="Times New Roman"/>
          <w:sz w:val="28"/>
          <w:szCs w:val="28"/>
        </w:rPr>
        <w:t>петелек</w:t>
      </w:r>
      <w:proofErr w:type="gramStart"/>
      <w:r w:rsidR="006F6925" w:rsidRPr="006F69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6F6925">
        <w:rPr>
          <w:rFonts w:ascii="Times New Roman" w:hAnsi="Times New Roman" w:cs="Times New Roman"/>
          <w:sz w:val="28"/>
          <w:szCs w:val="28"/>
        </w:rPr>
        <w:t xml:space="preserve">, </w:t>
      </w:r>
      <w:r w:rsidRPr="006F692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обернуты эластичным фиксатором вокруг эластичного кольца и пластиковыми ручками, подключенными к тканевым петелькам.</w:t>
      </w:r>
      <w:r w:rsidR="001555AE">
        <w:rPr>
          <w:rFonts w:ascii="Times New Roman" w:hAnsi="Times New Roman" w:cs="Times New Roman"/>
          <w:sz w:val="28"/>
          <w:szCs w:val="28"/>
        </w:rPr>
        <w:t xml:space="preserve"> Смотрите рисунки 1-2 ниже.</w:t>
      </w:r>
    </w:p>
    <w:p w:rsidR="001555AE" w:rsidRDefault="001555AE" w:rsidP="006F6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24319" cy="1028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AE" w:rsidRDefault="001555AE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555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5AE" w:rsidRDefault="001555AE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 – поперечное сечение хирургического аутотрансфузионного жгута</w:t>
      </w:r>
    </w:p>
    <w:p w:rsidR="006F6925" w:rsidRDefault="006F6925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925" w:rsidRDefault="006F6925" w:rsidP="006F6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07786" wp14:editId="29A6368F">
            <wp:extent cx="2086266" cy="1190791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AE" w:rsidRPr="006F6925" w:rsidRDefault="001555AE" w:rsidP="00095208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устройство </w:t>
      </w:r>
      <w:r w:rsidRPr="001555AE">
        <w:rPr>
          <w:rFonts w:ascii="Times New Roman" w:hAnsi="Times New Roman" w:cs="Times New Roman"/>
          <w:sz w:val="28"/>
          <w:szCs w:val="28"/>
        </w:rPr>
        <w:t>хирургического аутотрансфузионного жгута</w:t>
      </w:r>
      <w:proofErr w:type="gramStart"/>
      <w:r w:rsidR="006F6925" w:rsidRPr="006F69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6F6925" w:rsidRDefault="006F6925" w:rsidP="006F6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B167E" wp14:editId="069AB100">
            <wp:extent cx="1352739" cy="1790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AE" w:rsidRDefault="001555AE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3 - х</w:t>
      </w:r>
      <w:r w:rsidRPr="001555AE">
        <w:rPr>
          <w:rFonts w:ascii="Times New Roman" w:hAnsi="Times New Roman" w:cs="Times New Roman"/>
          <w:sz w:val="28"/>
          <w:szCs w:val="28"/>
        </w:rPr>
        <w:t>ирургический аутотрансфузионный жгут</w:t>
      </w:r>
      <w:r>
        <w:rPr>
          <w:rFonts w:ascii="Times New Roman" w:hAnsi="Times New Roman" w:cs="Times New Roman"/>
          <w:sz w:val="28"/>
          <w:szCs w:val="28"/>
        </w:rPr>
        <w:t>, примененный к конечности</w:t>
      </w:r>
    </w:p>
    <w:p w:rsidR="006F6925" w:rsidRDefault="006F6925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9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3B85">
        <w:rPr>
          <w:rFonts w:ascii="Times New Roman" w:hAnsi="Times New Roman" w:cs="Times New Roman"/>
          <w:sz w:val="28"/>
          <w:szCs w:val="28"/>
        </w:rPr>
        <w:t xml:space="preserve">Обратите внимание, что в некоторых моделях есть четыре нейлоновых </w:t>
      </w:r>
      <w:r w:rsidR="001C22EA">
        <w:rPr>
          <w:rFonts w:ascii="Times New Roman" w:hAnsi="Times New Roman" w:cs="Times New Roman"/>
          <w:sz w:val="28"/>
          <w:szCs w:val="28"/>
        </w:rPr>
        <w:t>петельки, а у других – два.</w:t>
      </w:r>
    </w:p>
    <w:p w:rsidR="001C22EA" w:rsidRDefault="001C22EA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2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Pr="001C22EA">
        <w:rPr>
          <w:rFonts w:ascii="Times New Roman" w:hAnsi="Times New Roman" w:cs="Times New Roman"/>
          <w:sz w:val="28"/>
          <w:szCs w:val="28"/>
        </w:rPr>
        <w:t>что в некоторых моделях есть четыре нейлоновых петельки, а у других – два.</w:t>
      </w:r>
    </w:p>
    <w:p w:rsidR="00B609CD" w:rsidRDefault="00B609CD" w:rsidP="0009520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Б.1. </w:t>
      </w:r>
      <w:r w:rsidRPr="00B609CD">
        <w:rPr>
          <w:rFonts w:ascii="Times New Roman" w:hAnsi="Times New Roman" w:cs="Times New Roman"/>
          <w:sz w:val="28"/>
          <w:szCs w:val="28"/>
          <w:u w:val="single"/>
        </w:rPr>
        <w:t>Способы применения</w:t>
      </w:r>
    </w:p>
    <w:p w:rsidR="00B609CD" w:rsidRPr="00B609CD" w:rsidRDefault="00B609CD" w:rsidP="0009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CD">
        <w:rPr>
          <w:rFonts w:ascii="Times New Roman" w:hAnsi="Times New Roman" w:cs="Times New Roman"/>
          <w:sz w:val="28"/>
          <w:szCs w:val="28"/>
        </w:rPr>
        <w:t xml:space="preserve">Хирургический </w:t>
      </w:r>
      <w:r>
        <w:rPr>
          <w:rFonts w:ascii="Times New Roman" w:hAnsi="Times New Roman" w:cs="Times New Roman"/>
          <w:sz w:val="28"/>
          <w:szCs w:val="28"/>
        </w:rPr>
        <w:t>аутотрансфузионный жгут выполняет 3 операции</w:t>
      </w:r>
      <w:r w:rsidRPr="00B609CD">
        <w:rPr>
          <w:rFonts w:ascii="Times New Roman" w:hAnsi="Times New Roman" w:cs="Times New Roman"/>
          <w:sz w:val="28"/>
          <w:szCs w:val="28"/>
        </w:rPr>
        <w:t>:</w:t>
      </w:r>
    </w:p>
    <w:p w:rsidR="00B609CD" w:rsidRDefault="00B609CD" w:rsidP="00B609C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Обескровливает конечность (верхнюю или нижнюю)</w:t>
      </w:r>
    </w:p>
    <w:p w:rsidR="00B609CD" w:rsidRDefault="00B609CD" w:rsidP="00B609C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Замедляет возвращение крови в конечность</w:t>
      </w:r>
    </w:p>
    <w:p w:rsidR="00B609CD" w:rsidRDefault="00B609CD" w:rsidP="00B609C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Помещает </w:t>
      </w:r>
      <w:r w:rsidR="00811938">
        <w:rPr>
          <w:rFonts w:ascii="Times New Roman" w:hAnsi="Times New Roman" w:cs="Times New Roman"/>
          <w:sz w:val="28"/>
          <w:szCs w:val="28"/>
        </w:rPr>
        <w:t xml:space="preserve">стерильную </w:t>
      </w:r>
      <w:r>
        <w:rPr>
          <w:rFonts w:ascii="Times New Roman" w:hAnsi="Times New Roman" w:cs="Times New Roman"/>
          <w:sz w:val="28"/>
          <w:szCs w:val="28"/>
        </w:rPr>
        <w:t>трикотажную ткань на конечность</w:t>
      </w:r>
    </w:p>
    <w:p w:rsidR="00B609CD" w:rsidRDefault="00811938" w:rsidP="00B60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хирургического аутотрансфузионного жгута на конечности выполняет 3 операции. Обескровливание и размещение стерильной трикотажной ткани достигают во время проксимального движения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хирургического аутотрансфузионного жгута на конечность.</w:t>
      </w:r>
      <w:r w:rsidR="00DC3161">
        <w:rPr>
          <w:rFonts w:ascii="Times New Roman" w:hAnsi="Times New Roman" w:cs="Times New Roman"/>
          <w:sz w:val="28"/>
          <w:szCs w:val="28"/>
        </w:rPr>
        <w:t xml:space="preserve"> Окклюзия достигается дистальным расположением эластичного кольца на конечность.</w:t>
      </w:r>
    </w:p>
    <w:p w:rsidR="007B7B84" w:rsidRPr="007B7B84" w:rsidRDefault="007B7B84" w:rsidP="00B60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хирургического аутотрансфузионного жгута достигается в 3 ступени</w:t>
      </w:r>
      <w:r w:rsidRPr="007B7B84">
        <w:rPr>
          <w:rFonts w:ascii="Times New Roman" w:hAnsi="Times New Roman" w:cs="Times New Roman"/>
          <w:sz w:val="28"/>
          <w:szCs w:val="28"/>
        </w:rPr>
        <w:t>:</w:t>
      </w:r>
    </w:p>
    <w:p w:rsidR="007B7B84" w:rsidRDefault="00FA2EB0" w:rsidP="007B7B8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внутреннего отверстия хирургического аутотрансфузионного жгута помещается на пальц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ног).</w:t>
      </w:r>
    </w:p>
    <w:p w:rsidR="00FA2EB0" w:rsidRDefault="00FA2EB0" w:rsidP="00FA2EB0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тянет натяжные петельки в проксимальном направлении.  Хирургический аутотрансфузионный жгут поднимает конечность. Врач прекращает тянуть петельки, когда кольцо хирургического аутотрансфузионного жгута достигает требуемого окклюзивного положения.</w:t>
      </w:r>
    </w:p>
    <w:p w:rsidR="00FA2EB0" w:rsidRDefault="00FA2EB0" w:rsidP="00FA2EB0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связывает натяжные петельки на конечности, непосредственно дистальные к эластичному кольцу. Это предотвращает движение эластичного кольца в дистальном направлении.</w:t>
      </w:r>
    </w:p>
    <w:p w:rsidR="00A2102F" w:rsidRPr="00BA20BE" w:rsidRDefault="00A2102F" w:rsidP="00A210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0BE">
        <w:rPr>
          <w:rFonts w:ascii="Times New Roman" w:hAnsi="Times New Roman" w:cs="Times New Roman"/>
          <w:b/>
          <w:i/>
          <w:sz w:val="28"/>
          <w:szCs w:val="28"/>
        </w:rPr>
        <w:t>Смотрите придаток</w:t>
      </w:r>
      <w:proofErr w:type="gramStart"/>
      <w:r w:rsidRPr="00BA20BE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BA20BE">
        <w:rPr>
          <w:rFonts w:ascii="Times New Roman" w:hAnsi="Times New Roman" w:cs="Times New Roman"/>
          <w:b/>
          <w:i/>
          <w:sz w:val="28"/>
          <w:szCs w:val="28"/>
        </w:rPr>
        <w:t xml:space="preserve"> – брошюра устройства. </w:t>
      </w:r>
    </w:p>
    <w:p w:rsidR="00A2102F" w:rsidRDefault="00A2102F" w:rsidP="00A210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Б.2. </w:t>
      </w:r>
      <w:r w:rsidRPr="00A2102F">
        <w:rPr>
          <w:rFonts w:ascii="Times New Roman" w:hAnsi="Times New Roman" w:cs="Times New Roman"/>
          <w:sz w:val="28"/>
          <w:szCs w:val="28"/>
          <w:u w:val="single"/>
        </w:rPr>
        <w:t>Описание операции</w:t>
      </w:r>
    </w:p>
    <w:p w:rsidR="00A2102F" w:rsidRDefault="00A2102F" w:rsidP="00A2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Хирургический аутотрансфузионный жгут оказывает артериальное супрасистолическое давление на конечности, давление определяется размерами и эластичными свойствами кольца и фиксатора. Давление от хирургического аутотрансфузионного жгута является результатом растяжения хирургического аутотрансфузионного жгута на конечности.</w:t>
      </w:r>
      <w:r w:rsidR="00020B88">
        <w:rPr>
          <w:rFonts w:ascii="Times New Roman" w:hAnsi="Times New Roman" w:cs="Times New Roman"/>
          <w:sz w:val="28"/>
          <w:szCs w:val="28"/>
        </w:rPr>
        <w:t xml:space="preserve"> Величина давления зависит от удлинения кольца (обычно от 20% до 200%), его размеров и модуля у</w:t>
      </w:r>
      <w:r w:rsidR="007F0879">
        <w:rPr>
          <w:rFonts w:ascii="Times New Roman" w:hAnsi="Times New Roman" w:cs="Times New Roman"/>
          <w:sz w:val="28"/>
          <w:szCs w:val="28"/>
        </w:rPr>
        <w:t>пругости эластичного кольца и эластичного фиксатора.</w:t>
      </w:r>
    </w:p>
    <w:p w:rsidR="00DC4A7B" w:rsidRDefault="00DC4A7B" w:rsidP="00A2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Хирургический аутотрансфузионный жгут оказывает давление на конечность с помощью обескровливания и закрытия артериального кровотока для пациентов с систолическим давлением крови до 190 мм рт. ст. Хирургический аутотрансфузионный жгут может использоваться на конечностях с окружностями в диапазоне 14-90 см.  </w:t>
      </w:r>
    </w:p>
    <w:p w:rsidR="007C6393" w:rsidRPr="00943D76" w:rsidRDefault="007C6393" w:rsidP="00A2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модели хирургического аутотрансфузионного жгута обеспечивает требуемое давление для диапазона размеров конечностей.</w:t>
      </w:r>
      <w:r w:rsidR="00A011D2">
        <w:rPr>
          <w:rFonts w:ascii="Times New Roman" w:hAnsi="Times New Roman" w:cs="Times New Roman"/>
          <w:sz w:val="28"/>
          <w:szCs w:val="28"/>
        </w:rPr>
        <w:t xml:space="preserve"> Разные модели хирургического аутотрансфузионного жгута характеризуются разными эластичными кольцами </w:t>
      </w:r>
      <w:proofErr w:type="gramStart"/>
      <w:r w:rsidR="00A011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11D2">
        <w:rPr>
          <w:rFonts w:ascii="Times New Roman" w:hAnsi="Times New Roman" w:cs="Times New Roman"/>
          <w:sz w:val="28"/>
          <w:szCs w:val="28"/>
        </w:rPr>
        <w:t xml:space="preserve">варьируется размер и свойства упругости эластичного кольца) и разные эластичным фиксаторы ( варьируется длина). Разные модели кодируются цветом натяжных петелек. </w:t>
      </w:r>
      <w:r w:rsidR="00194CF7">
        <w:rPr>
          <w:rFonts w:ascii="Times New Roman" w:hAnsi="Times New Roman" w:cs="Times New Roman"/>
          <w:sz w:val="28"/>
          <w:szCs w:val="28"/>
        </w:rPr>
        <w:t>Потребителю предоставляется руководство по выбору, которое указывает правильную модель хирургического аутотрансфузионного жгута, основанное на артериальном  систолическом давлении пациента и размерах конечностей.</w:t>
      </w:r>
    </w:p>
    <w:p w:rsidR="009A7D9E" w:rsidRDefault="009A7D9E" w:rsidP="00A210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9E">
        <w:rPr>
          <w:rFonts w:ascii="Times New Roman" w:hAnsi="Times New Roman" w:cs="Times New Roman"/>
          <w:b/>
          <w:sz w:val="28"/>
          <w:szCs w:val="28"/>
        </w:rPr>
        <w:t>Д. Технологический процесс</w:t>
      </w:r>
    </w:p>
    <w:p w:rsidR="009A7D9E" w:rsidRPr="00943D76" w:rsidRDefault="009A7D9E" w:rsidP="00A2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должно быть собрано в объекте контрольной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утверждённых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приобретены у сертифицированных поставщиков.</w:t>
      </w:r>
    </w:p>
    <w:p w:rsidR="009C3F06" w:rsidRDefault="009A7D9E" w:rsidP="00A2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Сертифицированный субпо</w:t>
      </w:r>
      <w:r w:rsidR="00715B69">
        <w:rPr>
          <w:rFonts w:ascii="Times New Roman" w:hAnsi="Times New Roman" w:cs="Times New Roman"/>
          <w:sz w:val="28"/>
          <w:szCs w:val="28"/>
        </w:rPr>
        <w:t>дрядчик</w:t>
      </w:r>
      <w:r>
        <w:rPr>
          <w:rFonts w:ascii="Times New Roman" w:hAnsi="Times New Roman" w:cs="Times New Roman"/>
          <w:sz w:val="28"/>
          <w:szCs w:val="28"/>
        </w:rPr>
        <w:t xml:space="preserve"> должен выполнять стерилизацию устройства. Проверка процесса стерилизации должна проводится сертифицированной третью лаборатории.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9C3F06" w:rsidTr="00715B69">
        <w:trPr>
          <w:trHeight w:val="2625"/>
        </w:trPr>
        <w:tc>
          <w:tcPr>
            <w:tcW w:w="8460" w:type="dxa"/>
            <w:tcBorders>
              <w:bottom w:val="single" w:sz="4" w:space="0" w:color="auto"/>
            </w:tcBorders>
          </w:tcPr>
          <w:p w:rsidR="009C3F06" w:rsidRPr="00715B69" w:rsidRDefault="009C3F06" w:rsidP="00A210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051" w:tblpY="-6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70"/>
            </w:tblGrid>
            <w:tr w:rsidR="00715B69" w:rsidRPr="00715B69" w:rsidTr="00715B69">
              <w:trPr>
                <w:trHeight w:val="2295"/>
              </w:trPr>
              <w:tc>
                <w:tcPr>
                  <w:tcW w:w="3570" w:type="dxa"/>
                  <w:tcBorders>
                    <w:bottom w:val="single" w:sz="4" w:space="0" w:color="auto"/>
                  </w:tcBorders>
                </w:tcPr>
                <w:p w:rsidR="00715B69" w:rsidRPr="00715B69" w:rsidRDefault="00715B69" w:rsidP="00715B6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Закупка деталей, контроль при приёмке, контроль технологического процесса. Сбор и упаковка устройств в зоне контроля окружающей среды. Проверка процесса стерилизации.</w:t>
                  </w:r>
                </w:p>
              </w:tc>
            </w:tr>
          </w:tbl>
          <w:p w:rsidR="009C3F06" w:rsidRPr="00715B69" w:rsidRDefault="009C3F06" w:rsidP="00A210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="00715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5B69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OHK</w:t>
            </w:r>
            <w:r w:rsidRPr="0071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7D9E" w:rsidRPr="009A7D9E" w:rsidRDefault="00715B69" w:rsidP="00A2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171B" wp14:editId="7AA35387">
                <wp:simplePos x="0" y="0"/>
                <wp:positionH relativeFrom="column">
                  <wp:posOffset>3444240</wp:posOffset>
                </wp:positionH>
                <wp:positionV relativeFrom="paragraph">
                  <wp:posOffset>8255</wp:posOffset>
                </wp:positionV>
                <wp:extent cx="0" cy="78105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1.2pt;margin-top:.65pt;width:0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9A7D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715B69" w:rsidTr="00715B69">
        <w:trPr>
          <w:trHeight w:val="2550"/>
        </w:trPr>
        <w:tc>
          <w:tcPr>
            <w:tcW w:w="8357" w:type="dxa"/>
            <w:tcBorders>
              <w:bottom w:val="single" w:sz="4" w:space="0" w:color="auto"/>
            </w:tcBorders>
          </w:tcPr>
          <w:p w:rsidR="00715B69" w:rsidRDefault="00715B69" w:rsidP="00A210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69" w:rsidRPr="00715B69" w:rsidRDefault="00715B69" w:rsidP="00A210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1024890</wp:posOffset>
                      </wp:positionV>
                      <wp:extent cx="0" cy="72390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58.7pt;margin-top:80.7pt;width:0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B44FC" wp14:editId="5F624A91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120015</wp:posOffset>
                      </wp:positionV>
                      <wp:extent cx="1609725" cy="904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904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B69" w:rsidRPr="00715B69" w:rsidRDefault="00715B69" w:rsidP="00715B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Процесс стерилизации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12.95pt;margin-top:9.45pt;width:126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" fillcolor="white [3201]" strokecolor="black [3200]" strokeweight="2pt">
                      <v:textbox>
                        <w:txbxContent>
                          <w:p w:rsidR="00715B69" w:rsidRPr="00715B69" w:rsidRDefault="00715B69" w:rsidP="00715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Процесс стерилизации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субподрядчиков</w:t>
            </w:r>
          </w:p>
        </w:tc>
      </w:tr>
    </w:tbl>
    <w:p w:rsidR="00715B69" w:rsidRDefault="00715B69" w:rsidP="00A2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5"/>
      </w:tblGrid>
      <w:tr w:rsidR="00715B69" w:rsidTr="00BA20BE">
        <w:trPr>
          <w:trHeight w:val="1605"/>
        </w:trPr>
        <w:tc>
          <w:tcPr>
            <w:tcW w:w="8325" w:type="dxa"/>
            <w:tcBorders>
              <w:bottom w:val="single" w:sz="4" w:space="0" w:color="auto"/>
            </w:tcBorders>
          </w:tcPr>
          <w:p w:rsidR="00715B69" w:rsidRDefault="00715B69" w:rsidP="00A210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1EEEE" wp14:editId="62B7DF5C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116840</wp:posOffset>
                      </wp:positionV>
                      <wp:extent cx="1552575" cy="7715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B69" w:rsidRPr="00715B69" w:rsidRDefault="00715B69" w:rsidP="00715B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Распространение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7" style="position:absolute;margin-left:208.35pt;margin-top:9.2pt;width:122.2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" fillcolor="white [3201]" strokecolor="black [3200]" strokeweight="2pt">
                      <v:textbox>
                        <w:txbxContent>
                          <w:p w:rsidR="00715B69" w:rsidRPr="00715B69" w:rsidRDefault="00715B69" w:rsidP="00715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Распространение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5B69" w:rsidRPr="00715B69" w:rsidRDefault="00715B69" w:rsidP="00A210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компании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OHK</w:t>
            </w:r>
          </w:p>
        </w:tc>
      </w:tr>
    </w:tbl>
    <w:p w:rsidR="009A7D9E" w:rsidRDefault="009A7D9E" w:rsidP="00A2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20BE" w:rsidRPr="00BA20BE" w:rsidRDefault="00BA20BE" w:rsidP="00A210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0BE">
        <w:rPr>
          <w:rFonts w:ascii="Times New Roman" w:hAnsi="Times New Roman" w:cs="Times New Roman"/>
          <w:b/>
          <w:i/>
          <w:sz w:val="28"/>
          <w:szCs w:val="28"/>
        </w:rPr>
        <w:t>Пожалуйста смотрите придаток</w:t>
      </w:r>
      <w:proofErr w:type="gramStart"/>
      <w:r w:rsidRPr="00BA20BE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BA20BE">
        <w:rPr>
          <w:rFonts w:ascii="Times New Roman" w:hAnsi="Times New Roman" w:cs="Times New Roman"/>
          <w:b/>
          <w:i/>
          <w:sz w:val="28"/>
          <w:szCs w:val="28"/>
        </w:rPr>
        <w:t xml:space="preserve"> – производственный поток</w:t>
      </w:r>
    </w:p>
    <w:sectPr w:rsidR="00BA20BE" w:rsidRPr="00BA20BE" w:rsidSect="001555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1D3"/>
    <w:multiLevelType w:val="hybridMultilevel"/>
    <w:tmpl w:val="43C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45DF"/>
    <w:multiLevelType w:val="hybridMultilevel"/>
    <w:tmpl w:val="5D3E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B2"/>
    <w:rsid w:val="00020B88"/>
    <w:rsid w:val="00072DFA"/>
    <w:rsid w:val="00095208"/>
    <w:rsid w:val="000A4ACB"/>
    <w:rsid w:val="000B0F5A"/>
    <w:rsid w:val="001555AE"/>
    <w:rsid w:val="00185F60"/>
    <w:rsid w:val="00190078"/>
    <w:rsid w:val="00194CF7"/>
    <w:rsid w:val="001C22EA"/>
    <w:rsid w:val="00205965"/>
    <w:rsid w:val="00226CCC"/>
    <w:rsid w:val="002703B2"/>
    <w:rsid w:val="003B4001"/>
    <w:rsid w:val="004816E3"/>
    <w:rsid w:val="004A3E94"/>
    <w:rsid w:val="004C7A6C"/>
    <w:rsid w:val="005B004A"/>
    <w:rsid w:val="00654989"/>
    <w:rsid w:val="006B5EDB"/>
    <w:rsid w:val="006F6925"/>
    <w:rsid w:val="00715B69"/>
    <w:rsid w:val="00773B85"/>
    <w:rsid w:val="007B7B84"/>
    <w:rsid w:val="007C6393"/>
    <w:rsid w:val="007F0879"/>
    <w:rsid w:val="00811938"/>
    <w:rsid w:val="008B157B"/>
    <w:rsid w:val="009310B3"/>
    <w:rsid w:val="00943D76"/>
    <w:rsid w:val="009A7D9E"/>
    <w:rsid w:val="009A7E18"/>
    <w:rsid w:val="009C3F06"/>
    <w:rsid w:val="00A011D2"/>
    <w:rsid w:val="00A20346"/>
    <w:rsid w:val="00A2102F"/>
    <w:rsid w:val="00AD17E6"/>
    <w:rsid w:val="00B13AF2"/>
    <w:rsid w:val="00B609CD"/>
    <w:rsid w:val="00BA20BE"/>
    <w:rsid w:val="00CE4DA6"/>
    <w:rsid w:val="00CF5F19"/>
    <w:rsid w:val="00D165B2"/>
    <w:rsid w:val="00DC3161"/>
    <w:rsid w:val="00DC4A7B"/>
    <w:rsid w:val="00E91F02"/>
    <w:rsid w:val="00F242A0"/>
    <w:rsid w:val="00FA2EB0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2018-11-28T11:33:00Z</dcterms:created>
  <dcterms:modified xsi:type="dcterms:W3CDTF">2018-12-19T17:15:00Z</dcterms:modified>
</cp:coreProperties>
</file>