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DC" w:rsidRPr="008B3CFF" w:rsidRDefault="00C339DC" w:rsidP="008B3CFF">
      <w:pPr>
        <w:pStyle w:val="1"/>
        <w:rPr>
          <w:rFonts w:asciiTheme="minorHAnsi" w:hAnsiTheme="minorHAnsi" w:cstheme="minorHAnsi"/>
          <w:color w:val="000000" w:themeColor="text1"/>
        </w:rPr>
      </w:pPr>
      <w:r w:rsidRPr="008B3CFF">
        <w:rPr>
          <w:rFonts w:asciiTheme="minorHAnsi" w:hAnsiTheme="minorHAnsi" w:cstheme="minorHAnsi"/>
          <w:color w:val="000000" w:themeColor="text1"/>
        </w:rPr>
        <w:t>КАК ПОДОБРАТЬ ТЁПЛЫЙ ПОЛ ПРАВИЛЬНО</w:t>
      </w:r>
    </w:p>
    <w:p w:rsidR="00C339DC" w:rsidRPr="008B3CFF" w:rsidRDefault="00C339DC" w:rsidP="00C339DC">
      <w:pPr>
        <w:rPr>
          <w:rFonts w:cstheme="minorHAnsi"/>
        </w:rPr>
      </w:pPr>
      <w:r w:rsidRPr="00974E17">
        <w:rPr>
          <w:rFonts w:cstheme="minorHAnsi"/>
        </w:rPr>
        <w:t>Обогреваемый пол — отличная вещь.</w:t>
      </w:r>
      <w:r w:rsidR="00974E17" w:rsidRPr="00974E17">
        <w:rPr>
          <w:rFonts w:cstheme="minorHAnsi"/>
        </w:rPr>
        <w:t xml:space="preserve"> Ходить по нему босиком приятно, особенно зимой. Но то</w:t>
      </w:r>
      <w:r w:rsidR="00974E17">
        <w:rPr>
          <w:rFonts w:cstheme="minorHAnsi"/>
        </w:rPr>
        <w:t>ль</w:t>
      </w:r>
      <w:r w:rsidR="00974E17" w:rsidRPr="00974E17">
        <w:rPr>
          <w:rFonts w:cstheme="minorHAnsi"/>
        </w:rPr>
        <w:t xml:space="preserve">ко если он правильно выбран и установлен. А </w:t>
      </w:r>
      <w:r w:rsidRPr="00974E17">
        <w:rPr>
          <w:rFonts w:cstheme="minorHAnsi"/>
        </w:rPr>
        <w:t xml:space="preserve">выбрать подходящую систему бывает непросто. Тем более, </w:t>
      </w:r>
      <w:r w:rsidR="006A3B50" w:rsidRPr="00974E17">
        <w:rPr>
          <w:rFonts w:cstheme="minorHAnsi"/>
        </w:rPr>
        <w:t>если хочется учесть все нюансы.</w:t>
      </w:r>
      <w:r w:rsidR="008B3CFF" w:rsidRPr="00974E17">
        <w:rPr>
          <w:rFonts w:cstheme="minorHAnsi"/>
        </w:rPr>
        <w:t xml:space="preserve"> </w:t>
      </w:r>
      <w:r w:rsidRPr="00974E17">
        <w:rPr>
          <w:rFonts w:cstheme="minorHAnsi"/>
        </w:rPr>
        <w:t xml:space="preserve">Эта статья поможет понять, какой вид электрического тёплого пола вам нужен. Давайте </w:t>
      </w:r>
      <w:r w:rsidRPr="008B3CFF">
        <w:rPr>
          <w:rFonts w:cstheme="minorHAnsi"/>
        </w:rPr>
        <w:t xml:space="preserve">рассмотрим основные варианты на примере </w:t>
      </w:r>
      <w:r w:rsidRPr="008B3CFF">
        <w:rPr>
          <w:rFonts w:cstheme="minorHAnsi"/>
          <w:color w:val="000000" w:themeColor="text1"/>
        </w:rPr>
        <w:t>продукц</w:t>
      </w:r>
      <w:r w:rsidR="006A3B50" w:rsidRPr="008B3CFF">
        <w:rPr>
          <w:rFonts w:cstheme="minorHAnsi"/>
          <w:color w:val="000000" w:themeColor="text1"/>
        </w:rPr>
        <w:t xml:space="preserve">ии </w:t>
      </w:r>
      <w:r w:rsidR="008B3CFF" w:rsidRPr="008B3CFF">
        <w:rPr>
          <w:rFonts w:cstheme="minorHAnsi"/>
          <w:color w:val="000000" w:themeColor="text1"/>
        </w:rPr>
        <w:t>группы компаний</w:t>
      </w:r>
      <w:r w:rsidR="006A3B50" w:rsidRPr="008B3CFF">
        <w:rPr>
          <w:rFonts w:cstheme="minorHAnsi"/>
          <w:color w:val="000000" w:themeColor="text1"/>
        </w:rPr>
        <w:t xml:space="preserve"> </w:t>
      </w:r>
      <w:r w:rsidR="006A3B50" w:rsidRPr="008B3CFF">
        <w:rPr>
          <w:rFonts w:cstheme="minorHAnsi"/>
        </w:rPr>
        <w:t>REXANT.</w:t>
      </w:r>
    </w:p>
    <w:p w:rsidR="00420DAF" w:rsidRPr="008B3CFF" w:rsidRDefault="008B3CFF" w:rsidP="008B3CFF">
      <w:pPr>
        <w:pStyle w:val="2"/>
        <w:rPr>
          <w:rFonts w:asciiTheme="minorHAnsi" w:hAnsiTheme="minorHAnsi" w:cstheme="minorHAnsi"/>
          <w:color w:val="000000" w:themeColor="text1"/>
        </w:rPr>
      </w:pPr>
      <w:r w:rsidRPr="008B3CFF">
        <w:rPr>
          <w:rFonts w:asciiTheme="minorHAnsi" w:hAnsiTheme="minorHAnsi" w:cstheme="minorHAnsi"/>
          <w:color w:val="000000" w:themeColor="text1"/>
        </w:rPr>
        <w:t>Н</w:t>
      </w:r>
      <w:r w:rsidRPr="008B3CFF">
        <w:rPr>
          <w:rFonts w:asciiTheme="minorHAnsi" w:hAnsiTheme="minorHAnsi" w:cstheme="minorHAnsi"/>
          <w:color w:val="000000" w:themeColor="text1"/>
        </w:rPr>
        <w:t>агревательный мат</w:t>
      </w:r>
      <w:r w:rsidRPr="008B3CFF">
        <w:rPr>
          <w:rFonts w:asciiTheme="minorHAnsi" w:hAnsiTheme="minorHAnsi" w:cstheme="minorHAnsi"/>
          <w:color w:val="000000" w:themeColor="text1"/>
        </w:rPr>
        <w:t xml:space="preserve"> – п</w:t>
      </w:r>
      <w:r w:rsidR="00C339DC" w:rsidRPr="008B3CFF">
        <w:rPr>
          <w:rFonts w:asciiTheme="minorHAnsi" w:hAnsiTheme="minorHAnsi" w:cstheme="minorHAnsi"/>
          <w:color w:val="000000" w:themeColor="text1"/>
        </w:rPr>
        <w:t xml:space="preserve">ервый по популярности вид кабельной системы </w:t>
      </w:r>
      <w:r w:rsidRPr="008B3CFF">
        <w:rPr>
          <w:rFonts w:asciiTheme="minorHAnsi" w:hAnsiTheme="minorHAnsi" w:cstheme="minorHAnsi"/>
          <w:color w:val="000000" w:themeColor="text1"/>
        </w:rPr>
        <w:t>обогрева полов</w:t>
      </w:r>
    </w:p>
    <w:p w:rsidR="00C339DC" w:rsidRDefault="00420DAF" w:rsidP="00974E17">
      <w:r>
        <w:rPr>
          <w:noProof/>
          <w:lang w:eastAsia="ru-RU"/>
        </w:rPr>
        <w:drawing>
          <wp:inline distT="0" distB="0" distL="0" distR="0" wp14:anchorId="1E057171">
            <wp:extent cx="3590925" cy="29933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Pr="008B3CFF" w:rsidRDefault="00C339DC" w:rsidP="00C339DC">
      <w:r>
        <w:t xml:space="preserve">В его основе </w:t>
      </w:r>
      <w:r w:rsidR="008B3CFF">
        <w:t xml:space="preserve">– специальный греющий кабель, который </w:t>
      </w:r>
      <w:r>
        <w:t xml:space="preserve">проложен с рассчитанным </w:t>
      </w:r>
      <w:r w:rsidR="002B1282">
        <w:t>шаг</w:t>
      </w:r>
      <w:r w:rsidR="008B3CFF">
        <w:t>ом и</w:t>
      </w:r>
      <w:r>
        <w:t xml:space="preserve"> зафиксир</w:t>
      </w:r>
      <w:r w:rsidR="00B355FA">
        <w:t>ован на стекловолоконной сетке.</w:t>
      </w:r>
      <w:r w:rsidR="008B3CFF">
        <w:t xml:space="preserve"> </w:t>
      </w:r>
      <w:r>
        <w:t xml:space="preserve">С установкой этой кабельной системы справится даже </w:t>
      </w:r>
      <w:r w:rsidR="00D95FA1">
        <w:t>новичок. Вот три нехитрых шага:</w:t>
      </w:r>
    </w:p>
    <w:p w:rsidR="00C339DC" w:rsidRDefault="00C339DC" w:rsidP="00C339DC">
      <w:r>
        <w:t xml:space="preserve">1. Расстилаем </w:t>
      </w:r>
      <w:r w:rsidR="008B3CFF" w:rsidRPr="00356AEC">
        <w:rPr>
          <w:color w:val="1F497D" w:themeColor="text2"/>
          <w:u w:val="single"/>
        </w:rPr>
        <w:t>нагревательный мат</w:t>
      </w:r>
      <w:r w:rsidRPr="00356AEC">
        <w:rPr>
          <w:color w:val="1F497D" w:themeColor="text2"/>
        </w:rPr>
        <w:t xml:space="preserve"> </w:t>
      </w:r>
      <w:r>
        <w:t>по стяжке.</w:t>
      </w:r>
    </w:p>
    <w:p w:rsidR="00C339DC" w:rsidRDefault="00C339DC" w:rsidP="00C339DC">
      <w:r>
        <w:t xml:space="preserve">2. Заполняем </w:t>
      </w:r>
      <w:r w:rsidR="008B3CFF">
        <w:t xml:space="preserve">плиточным </w:t>
      </w:r>
      <w:r>
        <w:t>клеем.</w:t>
      </w:r>
    </w:p>
    <w:p w:rsidR="00C339DC" w:rsidRDefault="00B355FA" w:rsidP="00C339DC">
      <w:r>
        <w:t>3. Крепим лицевой слой</w:t>
      </w:r>
      <w:r w:rsidR="008B3CFF">
        <w:t xml:space="preserve"> – плитку, </w:t>
      </w:r>
      <w:proofErr w:type="spellStart"/>
      <w:r w:rsidR="008B3CFF">
        <w:t>керамогранит</w:t>
      </w:r>
      <w:proofErr w:type="spellEnd"/>
      <w:r w:rsidR="008B3CFF">
        <w:t xml:space="preserve"> или природный камень</w:t>
      </w:r>
      <w:r>
        <w:t>.</w:t>
      </w:r>
    </w:p>
    <w:p w:rsidR="00B355FA" w:rsidRDefault="00C339DC" w:rsidP="00C339DC">
      <w:r>
        <w:t>Чтобы облегчить работу, на сетке предусмотрено клеевое покрытие</w:t>
      </w:r>
      <w:r w:rsidR="008B3CFF">
        <w:t>, которое удерживает её на поверхности стяжки</w:t>
      </w:r>
      <w:r>
        <w:t>.</w:t>
      </w:r>
      <w:r w:rsidR="008B3CFF">
        <w:t xml:space="preserve"> </w:t>
      </w:r>
    </w:p>
    <w:p w:rsidR="00C339DC" w:rsidRDefault="00C339DC" w:rsidP="00C339DC">
      <w:pPr>
        <w:rPr>
          <w:b/>
          <w:i/>
        </w:rPr>
      </w:pPr>
      <w:r w:rsidRPr="00B355FA">
        <w:rPr>
          <w:b/>
          <w:i/>
        </w:rPr>
        <w:t xml:space="preserve">Внимание! Устройство кабельных полов предполагает обязательную заливку клея. Такая технология называется </w:t>
      </w:r>
      <w:r w:rsidR="008B3CFF">
        <w:rPr>
          <w:b/>
          <w:i/>
        </w:rPr>
        <w:t>«</w:t>
      </w:r>
      <w:r w:rsidRPr="00B355FA">
        <w:rPr>
          <w:b/>
          <w:i/>
        </w:rPr>
        <w:t>мокры</w:t>
      </w:r>
      <w:r w:rsidR="00D95FA1" w:rsidRPr="00B355FA">
        <w:rPr>
          <w:b/>
          <w:i/>
        </w:rPr>
        <w:t>м</w:t>
      </w:r>
      <w:r w:rsidRPr="00B355FA">
        <w:rPr>
          <w:b/>
          <w:i/>
        </w:rPr>
        <w:t xml:space="preserve"> монтаж</w:t>
      </w:r>
      <w:r w:rsidR="00D95FA1" w:rsidRPr="00B355FA">
        <w:rPr>
          <w:b/>
          <w:i/>
        </w:rPr>
        <w:t>ом</w:t>
      </w:r>
      <w:r w:rsidR="008B3CFF">
        <w:rPr>
          <w:b/>
          <w:i/>
        </w:rPr>
        <w:t>»</w:t>
      </w:r>
      <w:r w:rsidRPr="00B355FA">
        <w:rPr>
          <w:b/>
          <w:i/>
        </w:rPr>
        <w:t>.</w:t>
      </w:r>
    </w:p>
    <w:p w:rsidR="00B355FA" w:rsidRPr="008B3CFF" w:rsidRDefault="00B355FA" w:rsidP="00C339DC">
      <w:pPr>
        <w:rPr>
          <w:b/>
          <w:i/>
        </w:rPr>
      </w:pPr>
      <w:r w:rsidRPr="008B3CFF">
        <w:rPr>
          <w:b/>
          <w:i/>
          <w:noProof/>
          <w:lang w:eastAsia="ru-RU"/>
        </w:rPr>
        <w:lastRenderedPageBreak/>
        <w:drawing>
          <wp:inline distT="0" distB="0" distL="0" distR="0" wp14:anchorId="58073E76" wp14:editId="28F413BA">
            <wp:extent cx="4596765" cy="2353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Pr="008B3CFF" w:rsidRDefault="00C339DC" w:rsidP="008B3CFF">
      <w:pPr>
        <w:pStyle w:val="3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8B3CFF">
        <w:rPr>
          <w:rFonts w:asciiTheme="minorHAnsi" w:hAnsiTheme="minorHAnsi" w:cstheme="minorHAnsi"/>
          <w:color w:val="000000" w:themeColor="text1"/>
          <w:sz w:val="24"/>
          <w:szCs w:val="24"/>
        </w:rPr>
        <w:t>Как понять, что н</w:t>
      </w:r>
      <w:r w:rsidR="00B355FA" w:rsidRPr="008B3CFF">
        <w:rPr>
          <w:rFonts w:asciiTheme="minorHAnsi" w:hAnsiTheme="minorHAnsi" w:cstheme="minorHAnsi"/>
          <w:color w:val="000000" w:themeColor="text1"/>
          <w:sz w:val="24"/>
          <w:szCs w:val="24"/>
        </w:rPr>
        <w:t>агревательный мат качественный?</w:t>
      </w:r>
    </w:p>
    <w:p w:rsidR="00C339DC" w:rsidRDefault="008B3CFF" w:rsidP="00C339DC">
      <w:r>
        <w:t>О</w:t>
      </w:r>
      <w:r w:rsidR="00C339DC" w:rsidRPr="008B3CFF">
        <w:t>братит</w:t>
      </w:r>
      <w:r>
        <w:t>е</w:t>
      </w:r>
      <w:r w:rsidR="00C339DC" w:rsidRPr="008B3CFF">
        <w:t xml:space="preserve"> внимание на </w:t>
      </w:r>
      <w:r w:rsidR="00356AEC">
        <w:t>исполнение основных</w:t>
      </w:r>
      <w:r w:rsidR="00C339DC" w:rsidRPr="008B3CFF">
        <w:t xml:space="preserve"> составляющи</w:t>
      </w:r>
      <w:r w:rsidR="00356AEC">
        <w:t>х</w:t>
      </w:r>
      <w:r w:rsidR="00C339DC" w:rsidRPr="008B3CFF">
        <w:t xml:space="preserve"> это</w:t>
      </w:r>
      <w:r w:rsidR="00356AEC">
        <w:t>й системы тёплого пола</w:t>
      </w:r>
      <w:r w:rsidR="00D95FA1" w:rsidRPr="008B3CFF">
        <w:t>:</w:t>
      </w:r>
    </w:p>
    <w:p w:rsidR="00356AEC" w:rsidRDefault="00C339DC" w:rsidP="00356AEC">
      <w:pPr>
        <w:pStyle w:val="a5"/>
        <w:numPr>
          <w:ilvl w:val="0"/>
          <w:numId w:val="3"/>
        </w:numPr>
        <w:ind w:left="426"/>
      </w:pPr>
      <w:r>
        <w:t>греющий кабель;</w:t>
      </w:r>
    </w:p>
    <w:p w:rsidR="00C339DC" w:rsidRDefault="00C339DC" w:rsidP="00356AEC">
      <w:pPr>
        <w:pStyle w:val="a5"/>
        <w:numPr>
          <w:ilvl w:val="0"/>
          <w:numId w:val="1"/>
        </w:numPr>
        <w:ind w:left="426"/>
      </w:pPr>
      <w:r>
        <w:t xml:space="preserve">стык силового кабеля с </w:t>
      </w:r>
      <w:proofErr w:type="gramStart"/>
      <w:r>
        <w:t>нагревающим</w:t>
      </w:r>
      <w:proofErr w:type="gramEnd"/>
      <w:r>
        <w:t>;</w:t>
      </w:r>
    </w:p>
    <w:p w:rsidR="00C339DC" w:rsidRDefault="00B355FA" w:rsidP="00356AEC">
      <w:pPr>
        <w:pStyle w:val="a5"/>
        <w:numPr>
          <w:ilvl w:val="0"/>
          <w:numId w:val="1"/>
        </w:numPr>
        <w:ind w:left="426"/>
      </w:pPr>
      <w:r>
        <w:t>фиксация кабеля на сетке.</w:t>
      </w:r>
    </w:p>
    <w:p w:rsidR="00C339DC" w:rsidRDefault="00C339DC" w:rsidP="00C339DC">
      <w:r>
        <w:t xml:space="preserve">У нагревательного кабеля в матах REXANT две жилы и двойная изоляция. Стык силового кабеля с </w:t>
      </w:r>
      <w:proofErr w:type="gramStart"/>
      <w:r>
        <w:t>нагревающим</w:t>
      </w:r>
      <w:proofErr w:type="gramEnd"/>
      <w:r>
        <w:t xml:space="preserve"> литой. Такие характеристики г</w:t>
      </w:r>
      <w:r w:rsidR="00356AEC">
        <w:t xml:space="preserve">арантируют сохранность системы </w:t>
      </w:r>
      <w:r>
        <w:t>в случае механического воздействия при транспортировке ил</w:t>
      </w:r>
      <w:r w:rsidR="00D95FA1">
        <w:t>и укладке</w:t>
      </w:r>
      <w:r>
        <w:t>. Кроме того</w:t>
      </w:r>
      <w:r w:rsidR="00D95FA1">
        <w:t xml:space="preserve">, </w:t>
      </w:r>
      <w:r w:rsidR="00356AEC">
        <w:t>изоляция надёжно</w:t>
      </w:r>
      <w:r w:rsidR="00D95FA1">
        <w:t xml:space="preserve"> защищ</w:t>
      </w:r>
      <w:r w:rsidR="00356AEC">
        <w:t>ает кабель</w:t>
      </w:r>
      <w:r w:rsidR="00D95FA1">
        <w:t xml:space="preserve"> от разъеда</w:t>
      </w:r>
      <w:r w:rsidR="00B355FA">
        <w:t>ния плиточным клеем.</w:t>
      </w:r>
    </w:p>
    <w:p w:rsidR="00B355FA" w:rsidRDefault="00B355FA" w:rsidP="00974E17">
      <w:r>
        <w:rPr>
          <w:noProof/>
          <w:lang w:eastAsia="ru-RU"/>
        </w:rPr>
        <w:drawing>
          <wp:inline distT="0" distB="0" distL="0" distR="0" wp14:anchorId="424939C1">
            <wp:extent cx="3731260" cy="11461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AEC" w:rsidRDefault="00C339DC" w:rsidP="00C339DC">
      <w:r>
        <w:t>Шаг кабеля для матов REXANT рассчитан таким образом, что</w:t>
      </w:r>
      <w:r w:rsidR="005605C4">
        <w:t>бы</w:t>
      </w:r>
      <w:r>
        <w:t xml:space="preserve"> пол нагрева</w:t>
      </w:r>
      <w:r w:rsidR="005605C4">
        <w:t>л</w:t>
      </w:r>
      <w:r>
        <w:t xml:space="preserve">ся равномерно. Это </w:t>
      </w:r>
      <w:r w:rsidR="00356AEC">
        <w:t>исключает «тепловую зебру» – образование холодных участков</w:t>
      </w:r>
      <w:r>
        <w:t xml:space="preserve"> на </w:t>
      </w:r>
      <w:r w:rsidR="00B355FA">
        <w:t xml:space="preserve">поверхности </w:t>
      </w:r>
      <w:r w:rsidR="00356AEC">
        <w:t>пола.</w:t>
      </w:r>
    </w:p>
    <w:p w:rsidR="00C339DC" w:rsidRPr="005056D9" w:rsidRDefault="005056D9" w:rsidP="005056D9">
      <w:pPr>
        <w:pStyle w:val="2"/>
        <w:rPr>
          <w:rFonts w:asciiTheme="minorHAnsi" w:hAnsiTheme="minorHAnsi" w:cstheme="minorHAnsi"/>
          <w:color w:val="auto"/>
        </w:rPr>
      </w:pPr>
      <w:r w:rsidRPr="005056D9">
        <w:rPr>
          <w:rFonts w:asciiTheme="minorHAnsi" w:hAnsiTheme="minorHAnsi" w:cstheme="minorHAnsi"/>
          <w:color w:val="auto"/>
        </w:rPr>
        <w:t>Ос</w:t>
      </w:r>
      <w:r w:rsidR="00C339DC" w:rsidRPr="005056D9">
        <w:rPr>
          <w:rFonts w:asciiTheme="minorHAnsi" w:hAnsiTheme="minorHAnsi" w:cstheme="minorHAnsi"/>
          <w:color w:val="auto"/>
        </w:rPr>
        <w:t>обенност</w:t>
      </w:r>
      <w:r w:rsidRPr="005056D9">
        <w:rPr>
          <w:rFonts w:asciiTheme="minorHAnsi" w:hAnsiTheme="minorHAnsi" w:cstheme="minorHAnsi"/>
          <w:color w:val="auto"/>
        </w:rPr>
        <w:t>и</w:t>
      </w:r>
      <w:r w:rsidR="00C339DC" w:rsidRPr="005056D9">
        <w:rPr>
          <w:rFonts w:asciiTheme="minorHAnsi" w:hAnsiTheme="minorHAnsi" w:cstheme="minorHAnsi"/>
          <w:color w:val="auto"/>
        </w:rPr>
        <w:t xml:space="preserve"> классического кабельного тёплого пола</w:t>
      </w:r>
    </w:p>
    <w:p w:rsidR="00B355FA" w:rsidRPr="00B355FA" w:rsidRDefault="00B355FA" w:rsidP="00974E1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463A1A1">
            <wp:extent cx="3200400" cy="1774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C339DC" w:rsidP="00C339DC"/>
    <w:p w:rsidR="00C339DC" w:rsidRDefault="00C339DC" w:rsidP="00C339DC">
      <w:r>
        <w:lastRenderedPageBreak/>
        <w:t>Конструкция этой системы тоже состоит из греющего кабеля. И монтаж подразумевает заливку кле</w:t>
      </w:r>
      <w:r w:rsidR="005B6E76">
        <w:t>ем</w:t>
      </w:r>
      <w:r>
        <w:t>. О</w:t>
      </w:r>
      <w:r w:rsidR="005B6E76">
        <w:t xml:space="preserve">сновное отличие </w:t>
      </w:r>
      <w:r w:rsidR="0044104C" w:rsidRPr="0044104C">
        <w:rPr>
          <w:color w:val="1F497D" w:themeColor="text2"/>
          <w:u w:val="single"/>
        </w:rPr>
        <w:t>классического тёплого пола</w:t>
      </w:r>
      <w:r w:rsidR="0044104C" w:rsidRPr="0044104C">
        <w:t xml:space="preserve"> </w:t>
      </w:r>
      <w:r w:rsidR="0044104C">
        <w:t>состоит в том</w:t>
      </w:r>
      <w:r>
        <w:t xml:space="preserve">, что в его составе отсутствует стекловолоконная сетка. Кабель </w:t>
      </w:r>
      <w:r w:rsidR="005B6E76">
        <w:t xml:space="preserve">фиксируется на металлическую монтажную ленту, которая </w:t>
      </w:r>
      <w:r w:rsidR="00974E17">
        <w:t xml:space="preserve">входи в комплект поставки теплого пола </w:t>
      </w:r>
      <w:r>
        <w:t>REXANT</w:t>
      </w:r>
      <w:r w:rsidR="00974E17">
        <w:t xml:space="preserve">. </w:t>
      </w:r>
      <w:r>
        <w:t xml:space="preserve">Её крепят </w:t>
      </w:r>
      <w:r w:rsidR="00974E17">
        <w:t xml:space="preserve">прямо на стяжку, без стеклопластиковой основы. </w:t>
      </w:r>
      <w:r>
        <w:t>Затем на ней фиксируют кабель</w:t>
      </w:r>
      <w:r w:rsidR="00974E17">
        <w:t xml:space="preserve"> с помощью специальных скоб</w:t>
      </w:r>
      <w:r>
        <w:t>.</w:t>
      </w:r>
    </w:p>
    <w:p w:rsidR="00B355FA" w:rsidRDefault="00B355FA" w:rsidP="00974E17">
      <w:r>
        <w:rPr>
          <w:noProof/>
          <w:lang w:eastAsia="ru-RU"/>
        </w:rPr>
        <w:drawing>
          <wp:inline distT="0" distB="0" distL="0" distR="0" wp14:anchorId="46FC3089">
            <wp:extent cx="2914015" cy="17494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5C4" w:rsidRPr="00974E17" w:rsidRDefault="00C339DC" w:rsidP="00974E17">
      <w:pPr>
        <w:pStyle w:val="3"/>
        <w:rPr>
          <w:rFonts w:asciiTheme="minorHAnsi" w:hAnsiTheme="minorHAnsi" w:cstheme="minorHAnsi"/>
          <w:color w:val="auto"/>
          <w:sz w:val="24"/>
          <w:szCs w:val="24"/>
        </w:rPr>
      </w:pPr>
      <w:r w:rsidRPr="00974E17">
        <w:rPr>
          <w:rFonts w:asciiTheme="minorHAnsi" w:hAnsiTheme="minorHAnsi" w:cstheme="minorHAnsi"/>
          <w:color w:val="auto"/>
          <w:sz w:val="24"/>
          <w:szCs w:val="24"/>
        </w:rPr>
        <w:t xml:space="preserve">Зачем собирать систему самому, если можно купить мат целиком? </w:t>
      </w:r>
    </w:p>
    <w:p w:rsidR="00C339DC" w:rsidRDefault="00C339DC" w:rsidP="00C339DC">
      <w:r>
        <w:t>Всё просто. Есть помещения, в которых не подойдёт</w:t>
      </w:r>
      <w:r w:rsidR="0044104C">
        <w:t xml:space="preserve"> монтаж готового мата</w:t>
      </w:r>
      <w:r>
        <w:t xml:space="preserve">. Например, в санузлах, как правило, </w:t>
      </w:r>
      <w:r w:rsidR="0044104C">
        <w:t xml:space="preserve">есть </w:t>
      </w:r>
      <w:r>
        <w:t>небольшие узкие участки пола, а кабель проложить надо. Ещё бывают лоджии не</w:t>
      </w:r>
      <w:r w:rsidR="0044104C">
        <w:t xml:space="preserve">стандартной </w:t>
      </w:r>
      <w:r>
        <w:t>формы или же квартиры-студии</w:t>
      </w:r>
      <w:r w:rsidR="0044104C">
        <w:t xml:space="preserve"> индивидуальной планировки, а кабельные маты подходят лишь для прямоугольных помещений без выступов и опорных колонн</w:t>
      </w:r>
      <w:r>
        <w:t>.</w:t>
      </w:r>
    </w:p>
    <w:p w:rsidR="00B355FA" w:rsidRDefault="00B355FA" w:rsidP="00B355FA">
      <w:pPr>
        <w:jc w:val="center"/>
      </w:pPr>
      <w:r>
        <w:rPr>
          <w:noProof/>
          <w:lang w:eastAsia="ru-RU"/>
        </w:rPr>
        <w:drawing>
          <wp:inline distT="0" distB="0" distL="0" distR="0" wp14:anchorId="160D585B">
            <wp:extent cx="2273935" cy="1664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Pr="00B44942" w:rsidRDefault="00C339DC" w:rsidP="00B44942">
      <w:pPr>
        <w:pStyle w:val="2"/>
        <w:rPr>
          <w:rFonts w:asciiTheme="minorHAnsi" w:hAnsiTheme="minorHAnsi" w:cstheme="minorHAnsi"/>
          <w:color w:val="auto"/>
        </w:rPr>
      </w:pPr>
      <w:r w:rsidRPr="00B44942">
        <w:rPr>
          <w:rFonts w:asciiTheme="minorHAnsi" w:hAnsiTheme="minorHAnsi" w:cstheme="minorHAnsi"/>
          <w:color w:val="auto"/>
        </w:rPr>
        <w:t>Где и почему монтируют инфракрасный пленочный тёплый пол?</w:t>
      </w:r>
    </w:p>
    <w:p w:rsidR="00B355FA" w:rsidRPr="00B355FA" w:rsidRDefault="00B355FA" w:rsidP="00B355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6654B5E3">
            <wp:extent cx="2280285" cy="1901825"/>
            <wp:effectExtent l="0" t="0" r="571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398" w:rsidRDefault="006D7484" w:rsidP="00C339DC">
      <w:r>
        <w:t xml:space="preserve">В основу </w:t>
      </w:r>
      <w:r w:rsidR="004066E3" w:rsidRPr="004066E3">
        <w:t>этой системы</w:t>
      </w:r>
      <w:r w:rsidRPr="004066E3">
        <w:t xml:space="preserve"> </w:t>
      </w:r>
      <w:r>
        <w:t xml:space="preserve">положена принципиально друга концепция обогрева. Принцип её действия схож с солнечным излучением. </w:t>
      </w:r>
      <w:r w:rsidR="00C339DC">
        <w:t xml:space="preserve">Особенность этого пола в том, что роль </w:t>
      </w:r>
      <w:r>
        <w:t>нагревательного элемента</w:t>
      </w:r>
      <w:r w:rsidR="00C339DC">
        <w:t xml:space="preserve"> в нём исполня</w:t>
      </w:r>
      <w:r>
        <w:t>ю</w:t>
      </w:r>
      <w:r w:rsidR="00C339DC">
        <w:t xml:space="preserve">т </w:t>
      </w:r>
      <w:r>
        <w:t>полоски из карбоновой пасты</w:t>
      </w:r>
      <w:r>
        <w:t xml:space="preserve">, нанесённой на </w:t>
      </w:r>
      <w:r w:rsidR="00C339DC">
        <w:t>специальн</w:t>
      </w:r>
      <w:r>
        <w:t>ую</w:t>
      </w:r>
      <w:r w:rsidR="00C339DC">
        <w:t xml:space="preserve"> плёнк</w:t>
      </w:r>
      <w:r>
        <w:t>у-основу</w:t>
      </w:r>
      <w:r w:rsidR="00C339DC">
        <w:t>.</w:t>
      </w:r>
      <w:r w:rsidR="00B355FA">
        <w:t xml:space="preserve"> </w:t>
      </w:r>
    </w:p>
    <w:p w:rsidR="00973398" w:rsidRDefault="00973398" w:rsidP="009733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E77EA4" wp14:editId="56F20470">
            <wp:extent cx="4474845" cy="2030095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973398" w:rsidP="00C339DC">
      <w:r w:rsidRPr="004066E3">
        <w:rPr>
          <w:color w:val="1F497D" w:themeColor="text2"/>
          <w:u w:val="single"/>
        </w:rPr>
        <w:t>И</w:t>
      </w:r>
      <w:r w:rsidR="00C339DC" w:rsidRPr="004066E3">
        <w:rPr>
          <w:color w:val="1F497D" w:themeColor="text2"/>
          <w:u w:val="single"/>
        </w:rPr>
        <w:t>нфракрасный тёплый пол</w:t>
      </w:r>
      <w:r w:rsidR="00C339DC" w:rsidRPr="004066E3">
        <w:rPr>
          <w:color w:val="1F497D" w:themeColor="text2"/>
        </w:rPr>
        <w:t xml:space="preserve"> </w:t>
      </w:r>
      <w:r w:rsidR="00C339DC">
        <w:t xml:space="preserve">устраивают без заливки </w:t>
      </w:r>
      <w:r w:rsidR="004066E3">
        <w:t xml:space="preserve">плиточного </w:t>
      </w:r>
      <w:r w:rsidR="00C339DC">
        <w:t xml:space="preserve">клея. Технология «сухого» монтажа </w:t>
      </w:r>
      <w:r w:rsidR="004066E3">
        <w:t>– основное преимущество этой системы</w:t>
      </w:r>
      <w:r w:rsidR="00C339DC">
        <w:t>.</w:t>
      </w:r>
    </w:p>
    <w:p w:rsidR="00973398" w:rsidRDefault="00973398" w:rsidP="00973398">
      <w:pPr>
        <w:jc w:val="center"/>
      </w:pPr>
      <w:r>
        <w:rPr>
          <w:noProof/>
          <w:lang w:eastAsia="ru-RU"/>
        </w:rPr>
        <w:drawing>
          <wp:inline distT="0" distB="0" distL="0" distR="0" wp14:anchorId="269317D3">
            <wp:extent cx="4352925" cy="23653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C339DC" w:rsidP="00C339DC">
      <w:r>
        <w:t xml:space="preserve">Работы по устройству </w:t>
      </w:r>
      <w:proofErr w:type="spellStart"/>
      <w:r w:rsidR="004066E3">
        <w:t>ик</w:t>
      </w:r>
      <w:proofErr w:type="spellEnd"/>
      <w:r w:rsidR="004066E3">
        <w:t>-тёплого пола</w:t>
      </w:r>
      <w:r>
        <w:t xml:space="preserve"> схожи с</w:t>
      </w:r>
      <w:r w:rsidR="00852881">
        <w:t xml:space="preserve"> </w:t>
      </w:r>
      <w:r w:rsidR="004066E3">
        <w:t xml:space="preserve">укладкой нагревательного мата: </w:t>
      </w:r>
      <w:r>
        <w:t>его расстилаю</w:t>
      </w:r>
      <w:r w:rsidR="004066E3">
        <w:t xml:space="preserve">т по комнате, обходя </w:t>
      </w:r>
      <w:r>
        <w:t>места, выделенные для мебели.</w:t>
      </w:r>
    </w:p>
    <w:p w:rsidR="00C339DC" w:rsidRDefault="00973398" w:rsidP="00973398">
      <w:pPr>
        <w:jc w:val="center"/>
      </w:pPr>
      <w:r>
        <w:rPr>
          <w:noProof/>
          <w:lang w:eastAsia="ru-RU"/>
        </w:rPr>
        <w:drawing>
          <wp:inline distT="0" distB="0" distL="0" distR="0" wp14:anchorId="6C81E499">
            <wp:extent cx="2078990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C339DC" w:rsidP="00C339DC">
      <w:r>
        <w:t xml:space="preserve">Подключение системы </w:t>
      </w:r>
      <w:r w:rsidR="004066E3">
        <w:t>–</w:t>
      </w:r>
      <w:r>
        <w:t xml:space="preserve"> самый сложный момент. Провода крепят зажимами к</w:t>
      </w:r>
      <w:r w:rsidR="004E3999">
        <w:t xml:space="preserve"> медным шинам. Затем изолируют</w:t>
      </w:r>
      <w:r w:rsidR="004066E3">
        <w:t xml:space="preserve"> каучуковой пастой, которая </w:t>
      </w:r>
      <w:r w:rsidR="004066E3">
        <w:t>предусмотрена</w:t>
      </w:r>
      <w:r>
        <w:t xml:space="preserve"> в комплекте </w:t>
      </w:r>
      <w:r w:rsidR="00AB3A94">
        <w:t>поставки инф</w:t>
      </w:r>
      <w:r w:rsidR="004066E3">
        <w:t xml:space="preserve">ракрасных полов </w:t>
      </w:r>
      <w:r w:rsidR="004066E3">
        <w:t>REXANT</w:t>
      </w:r>
      <w:r w:rsidR="00AB3A94">
        <w:t>.</w:t>
      </w:r>
    </w:p>
    <w:p w:rsidR="00C339DC" w:rsidRDefault="00973398" w:rsidP="009733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2FA0F1">
            <wp:extent cx="2188845" cy="160337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AB3A94" w:rsidP="00C339DC">
      <w:r>
        <w:t xml:space="preserve">Ещё одно преимущество </w:t>
      </w:r>
      <w:proofErr w:type="spellStart"/>
      <w:r>
        <w:t>ик</w:t>
      </w:r>
      <w:proofErr w:type="spellEnd"/>
      <w:r>
        <w:t>-полов состоит в том, что они не суша</w:t>
      </w:r>
      <w:r w:rsidR="00C339DC">
        <w:t>т воздух. При обогреве такой системой кислород не выгорает</w:t>
      </w:r>
      <w:r>
        <w:t>,</w:t>
      </w:r>
      <w:r w:rsidR="00C339DC">
        <w:t xml:space="preserve"> и </w:t>
      </w:r>
      <w:r>
        <w:t xml:space="preserve">внутри помещения </w:t>
      </w:r>
      <w:r>
        <w:t>сохраняется</w:t>
      </w:r>
      <w:r>
        <w:t xml:space="preserve"> естественная </w:t>
      </w:r>
      <w:r w:rsidR="00C339DC">
        <w:t xml:space="preserve">влажность. Кроме того, воздух насыщается </w:t>
      </w:r>
      <w:r w:rsidR="00AD5286">
        <w:t>ионами, что повышает иммунитет</w:t>
      </w:r>
      <w:r>
        <w:t xml:space="preserve"> людей, пребывающих в отапливаемой комнате</w:t>
      </w:r>
      <w:r w:rsidR="00AD5286">
        <w:t>.</w:t>
      </w:r>
    </w:p>
    <w:p w:rsidR="00AD5286" w:rsidRDefault="00C339DC" w:rsidP="00C339DC">
      <w:r>
        <w:t xml:space="preserve">Инфракрасный пол REXANT полностью безвреден. В его составе </w:t>
      </w:r>
      <w:r w:rsidR="00AB3A94">
        <w:t xml:space="preserve">– </w:t>
      </w:r>
      <w:r>
        <w:t xml:space="preserve">безопасные вещества, такие как </w:t>
      </w:r>
      <w:proofErr w:type="spellStart"/>
      <w:r>
        <w:t>тоулол</w:t>
      </w:r>
      <w:proofErr w:type="spellEnd"/>
      <w:r>
        <w:t xml:space="preserve"> и бензол. Поэтому его часто укладывают в </w:t>
      </w:r>
      <w:r w:rsidR="00AB3A94">
        <w:t>гостиных</w:t>
      </w:r>
      <w:r w:rsidR="00AB3A94">
        <w:t xml:space="preserve">, спальнях и детских комнатах. </w:t>
      </w:r>
    </w:p>
    <w:p w:rsidR="00C339DC" w:rsidRDefault="00C339DC" w:rsidP="00C339DC">
      <w:r>
        <w:t>А ещё такой пол на 20% эконом</w:t>
      </w:r>
      <w:r w:rsidR="005605C4">
        <w:t>и</w:t>
      </w:r>
      <w:r w:rsidR="002B1282">
        <w:t xml:space="preserve">чнее </w:t>
      </w:r>
      <w:r w:rsidR="00AB3A94">
        <w:t xml:space="preserve">аналогов, что обеспечивается самим принципом лучистого отопления, при котором </w:t>
      </w:r>
      <w:proofErr w:type="spellStart"/>
      <w:r w:rsidR="00AB3A94">
        <w:t>элегтроэнергии</w:t>
      </w:r>
      <w:proofErr w:type="spellEnd"/>
      <w:r w:rsidR="00AB3A94">
        <w:t xml:space="preserve"> расходуется меньше по сравнению с кабельными решениями.</w:t>
      </w:r>
    </w:p>
    <w:p w:rsidR="00C339DC" w:rsidRPr="00AB3A94" w:rsidRDefault="00C339DC" w:rsidP="00AB3A94">
      <w:pPr>
        <w:pStyle w:val="2"/>
        <w:rPr>
          <w:rFonts w:asciiTheme="minorHAnsi" w:hAnsiTheme="minorHAnsi" w:cstheme="minorHAnsi"/>
          <w:color w:val="auto"/>
          <w:sz w:val="24"/>
          <w:szCs w:val="24"/>
        </w:rPr>
      </w:pPr>
      <w:r w:rsidRPr="00AB3A94">
        <w:rPr>
          <w:rFonts w:asciiTheme="minorHAnsi" w:hAnsiTheme="minorHAnsi" w:cstheme="minorHAnsi"/>
          <w:color w:val="auto"/>
          <w:sz w:val="24"/>
          <w:szCs w:val="24"/>
        </w:rPr>
        <w:t xml:space="preserve">Терморегулятор </w:t>
      </w:r>
      <w:r w:rsidR="00AB3A94" w:rsidRPr="00AB3A94">
        <w:rPr>
          <w:rFonts w:asciiTheme="minorHAnsi" w:hAnsiTheme="minorHAnsi" w:cstheme="minorHAnsi"/>
          <w:color w:val="auto"/>
          <w:sz w:val="24"/>
          <w:szCs w:val="24"/>
        </w:rPr>
        <w:t>–</w:t>
      </w:r>
      <w:r w:rsidRPr="00AB3A94">
        <w:rPr>
          <w:rFonts w:asciiTheme="minorHAnsi" w:hAnsiTheme="minorHAnsi" w:cstheme="minorHAnsi"/>
          <w:color w:val="auto"/>
          <w:sz w:val="24"/>
          <w:szCs w:val="24"/>
        </w:rPr>
        <w:t xml:space="preserve"> необходимая вещь при укладке</w:t>
      </w:r>
      <w:r w:rsidR="00AB3A94" w:rsidRPr="00AB3A94">
        <w:rPr>
          <w:rFonts w:asciiTheme="minorHAnsi" w:hAnsiTheme="minorHAnsi" w:cstheme="minorHAnsi"/>
          <w:color w:val="auto"/>
          <w:sz w:val="24"/>
          <w:szCs w:val="24"/>
        </w:rPr>
        <w:t xml:space="preserve"> тёплого пола</w:t>
      </w:r>
    </w:p>
    <w:p w:rsidR="00C339DC" w:rsidRPr="00AD5286" w:rsidRDefault="00AD5286" w:rsidP="00AD528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4A93BC3" wp14:editId="7B669635">
            <wp:extent cx="3596640" cy="2700655"/>
            <wp:effectExtent l="0" t="0" r="381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9DC" w:rsidRDefault="00C1341E" w:rsidP="00C339DC">
      <w:r>
        <w:t xml:space="preserve">Какой бы вид </w:t>
      </w:r>
      <w:r w:rsidR="00C339DC">
        <w:t>тёплого пола вы</w:t>
      </w:r>
      <w:r>
        <w:t xml:space="preserve"> ни выбрали, </w:t>
      </w:r>
      <w:r w:rsidR="00C339DC">
        <w:t>термо</w:t>
      </w:r>
      <w:r w:rsidR="005605C4">
        <w:t xml:space="preserve">регулятор нужен в любом случае. </w:t>
      </w:r>
      <w:r>
        <w:t>Назначение этого</w:t>
      </w:r>
      <w:r w:rsidR="00C339DC">
        <w:t xml:space="preserve"> прибора — регулировка и поддерж</w:t>
      </w:r>
      <w:r>
        <w:t>ание</w:t>
      </w:r>
      <w:r w:rsidR="00C339DC">
        <w:t xml:space="preserve"> температуры</w:t>
      </w:r>
      <w:r>
        <w:t xml:space="preserve"> на нужном уровне</w:t>
      </w:r>
      <w:r w:rsidR="00C339DC">
        <w:t>. Терморегуляторы REXANT бывают трёх видов:</w:t>
      </w:r>
    </w:p>
    <w:p w:rsidR="00C339DC" w:rsidRDefault="00C339DC" w:rsidP="00C1341E">
      <w:pPr>
        <w:pStyle w:val="a5"/>
        <w:numPr>
          <w:ilvl w:val="0"/>
          <w:numId w:val="5"/>
        </w:numPr>
        <w:ind w:left="426"/>
      </w:pPr>
      <w:r>
        <w:t>механические;</w:t>
      </w:r>
    </w:p>
    <w:p w:rsidR="00C339DC" w:rsidRDefault="00C339DC" w:rsidP="00C1341E">
      <w:pPr>
        <w:pStyle w:val="a5"/>
        <w:numPr>
          <w:ilvl w:val="0"/>
          <w:numId w:val="5"/>
        </w:numPr>
        <w:ind w:left="426"/>
      </w:pPr>
      <w:r>
        <w:t>цифровые;</w:t>
      </w:r>
    </w:p>
    <w:p w:rsidR="00C339DC" w:rsidRDefault="00C339DC" w:rsidP="00C1341E">
      <w:pPr>
        <w:pStyle w:val="a5"/>
        <w:numPr>
          <w:ilvl w:val="0"/>
          <w:numId w:val="5"/>
        </w:numPr>
        <w:ind w:left="426"/>
      </w:pPr>
      <w:r>
        <w:t>сенсорные.</w:t>
      </w:r>
    </w:p>
    <w:p w:rsidR="00C339DC" w:rsidRDefault="00C1341E" w:rsidP="00C339DC">
      <w:r>
        <w:t>П</w:t>
      </w:r>
      <w:r>
        <w:t>ринцип работы</w:t>
      </w:r>
      <w:r>
        <w:t xml:space="preserve"> каждого понятен из названия</w:t>
      </w:r>
      <w:r w:rsidR="00C339DC">
        <w:t>. Поэтому на технических подробностях останавливаться не будем. Есть отличия и во внешнем виде. Благодаря</w:t>
      </w:r>
      <w:r w:rsidR="005605C4">
        <w:t xml:space="preserve"> этому</w:t>
      </w:r>
      <w:r w:rsidR="00C339DC">
        <w:t xml:space="preserve"> разнообразию </w:t>
      </w:r>
      <w:r w:rsidR="002B1282">
        <w:t>прибор легко подобрать для</w:t>
      </w:r>
      <w:r w:rsidR="00C339DC">
        <w:t xml:space="preserve"> любо</w:t>
      </w:r>
      <w:r w:rsidR="002B1282">
        <w:t>го</w:t>
      </w:r>
      <w:r w:rsidR="00C339DC">
        <w:t xml:space="preserve"> интерьер</w:t>
      </w:r>
      <w:r w:rsidR="002B1282">
        <w:t>а</w:t>
      </w:r>
      <w:r w:rsidR="00AD5286">
        <w:t>.</w:t>
      </w:r>
    </w:p>
    <w:p w:rsidR="00DC1FB8" w:rsidRPr="00DC1FB8" w:rsidRDefault="00DC1FB8" w:rsidP="00DC1FB8">
      <w:pPr>
        <w:pStyle w:val="2"/>
        <w:rPr>
          <w:rFonts w:asciiTheme="minorHAnsi" w:hAnsiTheme="minorHAnsi" w:cstheme="minorHAnsi"/>
          <w:color w:val="auto"/>
        </w:rPr>
      </w:pPr>
      <w:r w:rsidRPr="00DC1FB8">
        <w:rPr>
          <w:rFonts w:asciiTheme="minorHAnsi" w:hAnsiTheme="minorHAnsi" w:cstheme="minorHAnsi"/>
          <w:color w:val="auto"/>
        </w:rPr>
        <w:lastRenderedPageBreak/>
        <w:t>Подведём итог</w:t>
      </w:r>
    </w:p>
    <w:p w:rsidR="00C339DC" w:rsidRDefault="00C339DC" w:rsidP="00C339DC">
      <w:r>
        <w:t>1. Кабельные электрические тёплые полы устраивают под плиточными покрытиями</w:t>
      </w:r>
      <w:r w:rsidR="001C6ACD">
        <w:t xml:space="preserve">, </w:t>
      </w:r>
      <w:r>
        <w:t>чаще всего в таких помещения</w:t>
      </w:r>
      <w:r w:rsidR="002B1282">
        <w:t>х, как кухня, ванная и коридор.</w:t>
      </w:r>
    </w:p>
    <w:p w:rsidR="00C339DC" w:rsidRDefault="00C339DC" w:rsidP="00C339DC">
      <w:r>
        <w:t>2. Нагревательные маты подходят для обычных комнат (на плане они прямоугольные или квадратные). К</w:t>
      </w:r>
      <w:r w:rsidR="001C6ACD">
        <w:t>лассические к</w:t>
      </w:r>
      <w:r>
        <w:t>абельные</w:t>
      </w:r>
      <w:r w:rsidR="001C6ACD">
        <w:t xml:space="preserve"> решения </w:t>
      </w:r>
      <w:r>
        <w:t xml:space="preserve">— для комнат, где </w:t>
      </w:r>
      <w:r w:rsidR="00AD5286">
        <w:t>есть нестандартные узкие места</w:t>
      </w:r>
      <w:r w:rsidR="001C6ACD">
        <w:t>, или в помещениях со сложной геометрией пола</w:t>
      </w:r>
      <w:r w:rsidR="00AD5286">
        <w:t>.</w:t>
      </w:r>
    </w:p>
    <w:p w:rsidR="004A6F12" w:rsidRDefault="00C339DC" w:rsidP="00C339DC">
      <w:r>
        <w:t>3. Если в качестве покрыти</w:t>
      </w:r>
      <w:bookmarkStart w:id="0" w:name="_GoBack"/>
      <w:bookmarkEnd w:id="0"/>
      <w:r>
        <w:t xml:space="preserve">я выбран линолеум, </w:t>
      </w:r>
      <w:proofErr w:type="spellStart"/>
      <w:r>
        <w:t>ламинат</w:t>
      </w:r>
      <w:proofErr w:type="spellEnd"/>
      <w:r>
        <w:t xml:space="preserve"> или </w:t>
      </w:r>
      <w:proofErr w:type="spellStart"/>
      <w:r>
        <w:t>ковролин</w:t>
      </w:r>
      <w:proofErr w:type="spellEnd"/>
      <w:r>
        <w:t xml:space="preserve">, то логичнее </w:t>
      </w:r>
      <w:r w:rsidR="002B1282">
        <w:t>смонтировать</w:t>
      </w:r>
      <w:r>
        <w:t xml:space="preserve"> инфракрасный плёночный пол. Обычно это такие комнаты, как спальная, гостиная или детская.</w:t>
      </w:r>
    </w:p>
    <w:sectPr w:rsidR="004A6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ont40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0731"/>
    <w:multiLevelType w:val="hybridMultilevel"/>
    <w:tmpl w:val="10AC0F16"/>
    <w:lvl w:ilvl="0" w:tplc="ECDA2920">
      <w:start w:val="1"/>
      <w:numFmt w:val="bullet"/>
      <w:lvlText w:val="˗"/>
      <w:lvlJc w:val="left"/>
      <w:pPr>
        <w:ind w:left="720" w:hanging="360"/>
      </w:pPr>
      <w:rPr>
        <w:rFonts w:ascii="font40" w:hAnsi="font4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E3AF8"/>
    <w:multiLevelType w:val="hybridMultilevel"/>
    <w:tmpl w:val="F30A8F24"/>
    <w:lvl w:ilvl="0" w:tplc="ECDA2920">
      <w:start w:val="1"/>
      <w:numFmt w:val="bullet"/>
      <w:lvlText w:val="˗"/>
      <w:lvlJc w:val="left"/>
      <w:pPr>
        <w:ind w:left="1440" w:hanging="360"/>
      </w:pPr>
      <w:rPr>
        <w:rFonts w:ascii="font40" w:hAnsi="font40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EF1E71"/>
    <w:multiLevelType w:val="hybridMultilevel"/>
    <w:tmpl w:val="0DE8E4C0"/>
    <w:lvl w:ilvl="0" w:tplc="ECDA2920">
      <w:start w:val="1"/>
      <w:numFmt w:val="bullet"/>
      <w:lvlText w:val="˗"/>
      <w:lvlJc w:val="left"/>
      <w:pPr>
        <w:ind w:left="720" w:hanging="360"/>
      </w:pPr>
      <w:rPr>
        <w:rFonts w:ascii="font40" w:hAnsi="font40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208B4"/>
    <w:multiLevelType w:val="hybridMultilevel"/>
    <w:tmpl w:val="1388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04FD0"/>
    <w:multiLevelType w:val="hybridMultilevel"/>
    <w:tmpl w:val="254087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DC"/>
    <w:rsid w:val="001C6ACD"/>
    <w:rsid w:val="002B1282"/>
    <w:rsid w:val="0034669D"/>
    <w:rsid w:val="00356AEC"/>
    <w:rsid w:val="004066E3"/>
    <w:rsid w:val="00420DAF"/>
    <w:rsid w:val="0044104C"/>
    <w:rsid w:val="004E3999"/>
    <w:rsid w:val="005056D9"/>
    <w:rsid w:val="00557857"/>
    <w:rsid w:val="005605C4"/>
    <w:rsid w:val="005B6E76"/>
    <w:rsid w:val="006A3B50"/>
    <w:rsid w:val="006D7484"/>
    <w:rsid w:val="00852881"/>
    <w:rsid w:val="008B3CFF"/>
    <w:rsid w:val="00973398"/>
    <w:rsid w:val="00974E17"/>
    <w:rsid w:val="00AB3A94"/>
    <w:rsid w:val="00AD5286"/>
    <w:rsid w:val="00B355FA"/>
    <w:rsid w:val="00B44942"/>
    <w:rsid w:val="00C1341E"/>
    <w:rsid w:val="00C339DC"/>
    <w:rsid w:val="00D95FA1"/>
    <w:rsid w:val="00DC1FB8"/>
    <w:rsid w:val="00FD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C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C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3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C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C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3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356A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3C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C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3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3C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C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3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356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2018-09-16T07:41:00Z</dcterms:created>
  <dcterms:modified xsi:type="dcterms:W3CDTF">2018-09-16T10:11:00Z</dcterms:modified>
</cp:coreProperties>
</file>