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10" w:rsidRPr="00A41A16" w:rsidRDefault="000D7CE6" w:rsidP="000D7CE6">
      <w:pPr>
        <w:pStyle w:val="2"/>
      </w:pPr>
      <w:r w:rsidRPr="00A41A16">
        <w:t>Вступление.</w:t>
      </w:r>
    </w:p>
    <w:p w:rsidR="00FE6E52" w:rsidRPr="00A41A16" w:rsidRDefault="00FE6E52" w:rsidP="00FE6E52">
      <w:r w:rsidRPr="00A41A16">
        <w:t xml:space="preserve">Автоматика для погружного насоса устанавливается для регулирования потока воды и бесперебойной работы в скважине или колодце. Благодаря подобной системе загородный дом, дача, ферма, а также другие сооружения обеспечиваются надёжным источником </w:t>
      </w:r>
      <w:r w:rsidR="00CE6EFF" w:rsidRPr="00A41A16">
        <w:t xml:space="preserve">централизованного </w:t>
      </w:r>
      <w:r w:rsidRPr="00A41A16">
        <w:t xml:space="preserve">водоснабжения. Для покупки и </w:t>
      </w:r>
      <w:r w:rsidR="009A4321" w:rsidRPr="00A41A16">
        <w:t xml:space="preserve">самостоятельной </w:t>
      </w:r>
      <w:r w:rsidRPr="00A41A16">
        <w:t>установки автоматики для насосов следует знать пр</w:t>
      </w:r>
      <w:r w:rsidR="009A4321" w:rsidRPr="00A41A16">
        <w:t>инципы работы данного механизма, а главное</w:t>
      </w:r>
      <w:r w:rsidR="00CE6EFF" w:rsidRPr="00A41A16">
        <w:t xml:space="preserve"> </w:t>
      </w:r>
      <w:r w:rsidR="009A4321" w:rsidRPr="00A41A16">
        <w:t>- п</w:t>
      </w:r>
      <w:r w:rsidR="00CE6EFF" w:rsidRPr="00A41A16">
        <w:t>огружной насос должен находиться под водой.</w:t>
      </w:r>
    </w:p>
    <w:p w:rsidR="000D7CE6" w:rsidRPr="00A41A16" w:rsidRDefault="000D7CE6" w:rsidP="000D7CE6">
      <w:pPr>
        <w:pStyle w:val="2"/>
      </w:pPr>
      <w:r w:rsidRPr="00A41A16">
        <w:t>Виды насосов.</w:t>
      </w:r>
    </w:p>
    <w:p w:rsidR="00CE6EFF" w:rsidRPr="00A41A16" w:rsidRDefault="00CE6EFF" w:rsidP="00CE6EFF">
      <w:r w:rsidRPr="00A41A16">
        <w:t xml:space="preserve">Всего разделяют два типа погружного или глубинного </w:t>
      </w:r>
      <w:r w:rsidR="009A4321" w:rsidRPr="00A41A16">
        <w:t>оборудования</w:t>
      </w:r>
      <w:r w:rsidRPr="00A41A16">
        <w:t>:</w:t>
      </w:r>
    </w:p>
    <w:p w:rsidR="00CE6EFF" w:rsidRPr="00A41A16" w:rsidRDefault="00CE6EFF" w:rsidP="00CE6EFF">
      <w:pPr>
        <w:pStyle w:val="a4"/>
        <w:numPr>
          <w:ilvl w:val="0"/>
          <w:numId w:val="1"/>
        </w:numPr>
      </w:pPr>
      <w:r w:rsidRPr="00A41A16">
        <w:t>Вибрационный.</w:t>
      </w:r>
    </w:p>
    <w:p w:rsidR="00CE6EFF" w:rsidRPr="00A41A16" w:rsidRDefault="00CE6EFF" w:rsidP="00CE6EFF">
      <w:pPr>
        <w:pStyle w:val="a4"/>
        <w:numPr>
          <w:ilvl w:val="0"/>
          <w:numId w:val="1"/>
        </w:numPr>
      </w:pPr>
      <w:r w:rsidRPr="00A41A16">
        <w:t>Центробежный.</w:t>
      </w:r>
    </w:p>
    <w:p w:rsidR="00CE6EFF" w:rsidRPr="00A41A16" w:rsidRDefault="0097044F" w:rsidP="00CE6EFF">
      <w:r w:rsidRPr="00A41A16">
        <w:t>Обыкновенный</w:t>
      </w:r>
      <w:r w:rsidR="00CE6EFF" w:rsidRPr="00A41A16">
        <w:t xml:space="preserve"> </w:t>
      </w:r>
      <w:r w:rsidRPr="00A41A16">
        <w:t>колодезный насос</w:t>
      </w:r>
      <w:r w:rsidR="00CE6EFF" w:rsidRPr="00A41A16">
        <w:t xml:space="preserve"> </w:t>
      </w:r>
      <w:r w:rsidRPr="00A41A16">
        <w:t>рассчитан</w:t>
      </w:r>
      <w:r w:rsidR="00CE6EFF" w:rsidRPr="00A41A16">
        <w:t xml:space="preserve"> на</w:t>
      </w:r>
      <w:r w:rsidR="00094811" w:rsidRPr="00A41A16">
        <w:t xml:space="preserve"> глубину до 10 метров. Глубинный насос</w:t>
      </w:r>
      <w:r w:rsidR="00CE6EFF" w:rsidRPr="00A41A16">
        <w:t xml:space="preserve"> для </w:t>
      </w:r>
      <w:r w:rsidR="00094811" w:rsidRPr="00A41A16">
        <w:t xml:space="preserve">опускания в скважину </w:t>
      </w:r>
      <w:r w:rsidR="009A4321" w:rsidRPr="00A41A16">
        <w:t xml:space="preserve">или глубокий колодец </w:t>
      </w:r>
      <w:r w:rsidR="00094811" w:rsidRPr="00A41A16">
        <w:t>функционируе</w:t>
      </w:r>
      <w:r w:rsidR="009A4321" w:rsidRPr="00A41A16">
        <w:t>т при</w:t>
      </w:r>
      <w:r w:rsidR="00CE6EFF" w:rsidRPr="00A41A16">
        <w:t xml:space="preserve"> </w:t>
      </w:r>
      <w:r w:rsidR="009A4321" w:rsidRPr="00A41A16">
        <w:t>погружении</w:t>
      </w:r>
      <w:r w:rsidR="00CE6EFF" w:rsidRPr="00A41A16">
        <w:t xml:space="preserve"> до 50 м. Для работы требуется определённое давление воды, поэтому в зависимости от типа модели, есть определённые рекомендации по </w:t>
      </w:r>
      <w:r w:rsidR="009A4321" w:rsidRPr="00A41A16">
        <w:t>погружению</w:t>
      </w:r>
      <w:r w:rsidR="00CE6EFF" w:rsidRPr="00A41A16">
        <w:t>.</w:t>
      </w:r>
    </w:p>
    <w:p w:rsidR="00AA1819" w:rsidRPr="00A41A16" w:rsidRDefault="00AA1819" w:rsidP="00CE6EFF">
      <w:r w:rsidRPr="00A41A16">
        <w:t xml:space="preserve">Вибрационные насосы крайне распространены на водяных скважинах. </w:t>
      </w:r>
      <w:proofErr w:type="gramStart"/>
      <w:r w:rsidRPr="00A41A16">
        <w:t>Центробежные</w:t>
      </w:r>
      <w:proofErr w:type="gramEnd"/>
      <w:r w:rsidRPr="00A41A16">
        <w:t xml:space="preserve"> зачастую используют на фермерских хозяйствах</w:t>
      </w:r>
      <w:r w:rsidR="00E319EA" w:rsidRPr="00A41A16">
        <w:t xml:space="preserve"> и в частных секторах</w:t>
      </w:r>
      <w:r w:rsidRPr="00A41A16">
        <w:t xml:space="preserve">. </w:t>
      </w:r>
      <w:r w:rsidR="00E319EA" w:rsidRPr="00A41A16">
        <w:t xml:space="preserve">Это обусловлено лёгкостью в эксплуатации и установке, достаточно стабильной работой и низкой ценой. </w:t>
      </w:r>
      <w:r w:rsidRPr="00A41A16">
        <w:t xml:space="preserve">Принцип действия </w:t>
      </w:r>
      <w:r w:rsidR="00E319EA" w:rsidRPr="00A41A16">
        <w:t>- вращение</w:t>
      </w:r>
      <w:r w:rsidRPr="00A41A16">
        <w:t xml:space="preserve"> лопастей. Они создают центробежную силу, которая поднимает внутри давление, толкающее воду по трубе.</w:t>
      </w:r>
    </w:p>
    <w:p w:rsidR="00AA1819" w:rsidRPr="00A41A16" w:rsidRDefault="00094811" w:rsidP="00AA1819">
      <w:r w:rsidRPr="00A41A16">
        <w:t>Вибрационная</w:t>
      </w:r>
      <w:r w:rsidR="00AA1819" w:rsidRPr="00A41A16">
        <w:t xml:space="preserve"> </w:t>
      </w:r>
      <w:r w:rsidRPr="00A41A16">
        <w:t>система глубинного насоса</w:t>
      </w:r>
      <w:r w:rsidR="00AA1819" w:rsidRPr="00A41A16">
        <w:t xml:space="preserve"> </w:t>
      </w:r>
      <w:r w:rsidR="00BA78CD" w:rsidRPr="00A41A16">
        <w:t>пользуются куда большей популярностью у людей технически подкованных</w:t>
      </w:r>
      <w:r w:rsidR="009A4321" w:rsidRPr="00A41A16">
        <w:t>, она</w:t>
      </w:r>
      <w:r w:rsidR="00AA1819" w:rsidRPr="00A41A16">
        <w:t xml:space="preserve"> удобней в использовании</w:t>
      </w:r>
      <w:r w:rsidR="009A4321" w:rsidRPr="00A41A16">
        <w:t xml:space="preserve"> и продуктивней</w:t>
      </w:r>
      <w:r w:rsidR="00AA1819" w:rsidRPr="00A41A16">
        <w:t xml:space="preserve">. </w:t>
      </w:r>
      <w:r w:rsidR="00BA78CD" w:rsidRPr="00A41A16">
        <w:t xml:space="preserve">Такими насосами может осуществляться чистка воды и скважины, они работают и в загрязнённой среде. </w:t>
      </w:r>
      <w:r w:rsidR="00AA1819" w:rsidRPr="00A41A16">
        <w:t>Поэтому следует при выборе необходимого для водоснабжения оборудования в первую очередь обратить внимание именно на них.</w:t>
      </w:r>
    </w:p>
    <w:p w:rsidR="00AA1819" w:rsidRPr="00A41A16" w:rsidRDefault="001A0441" w:rsidP="00AA1819">
      <w:r w:rsidRPr="00A41A16">
        <w:t>Схема работы такова - п</w:t>
      </w:r>
      <w:r w:rsidR="00443E97" w:rsidRPr="00A41A16">
        <w:t>од действием силы тока намагничивается катушка, притягивающая якорь. Из-за этого резиновый поршень</w:t>
      </w:r>
      <w:r w:rsidR="009A4321" w:rsidRPr="00A41A16">
        <w:t xml:space="preserve"> выгибается, уменьшая давление</w:t>
      </w:r>
      <w:r w:rsidR="00443E97" w:rsidRPr="00A41A16">
        <w:t xml:space="preserve">, тем самым наполняя камеру водой. </w:t>
      </w:r>
      <w:r w:rsidR="009A4321" w:rsidRPr="00A41A16">
        <w:t>Когда вода касается катушки, последняя</w:t>
      </w:r>
      <w:r w:rsidR="00443E97" w:rsidRPr="00A41A16">
        <w:t xml:space="preserve"> размагничивается, поршень возвращается в исходное положение, увеличивая давление во всасывающей камере. Вода выталкивается в нагнетающую камеру. Когда вода отступает от катушки, та снова намагничивается и резиновый поршень, изгибаясь, вновь создаёт перепад давления, выталкивающий воду из нагнетающей камеры в трубопровод.</w:t>
      </w:r>
    </w:p>
    <w:p w:rsidR="000D7CE6" w:rsidRPr="00A41A16" w:rsidRDefault="000D7CE6" w:rsidP="000D7CE6">
      <w:pPr>
        <w:pStyle w:val="3"/>
      </w:pPr>
      <w:r w:rsidRPr="00A41A16">
        <w:t>Насосы с датчиком давления.</w:t>
      </w:r>
    </w:p>
    <w:p w:rsidR="00BC102A" w:rsidRPr="00A41A16" w:rsidRDefault="00BC102A" w:rsidP="00BC102A">
      <w:r w:rsidRPr="00A41A16">
        <w:t>Реле давления необходи</w:t>
      </w:r>
      <w:r w:rsidR="009A4321" w:rsidRPr="00A41A16">
        <w:t>мо для регулировки потока воды</w:t>
      </w:r>
      <w:r w:rsidRPr="00A41A16">
        <w:t>. Благодаря ему осуществляется измерение да</w:t>
      </w:r>
      <w:r w:rsidR="00094811" w:rsidRPr="00A41A16">
        <w:t>вления внутри насосов</w:t>
      </w:r>
      <w:r w:rsidRPr="00A41A16">
        <w:t xml:space="preserve"> и автоматическое отключение или включение. Оно напрямую связано с гидроаккумулятором, </w:t>
      </w:r>
      <w:proofErr w:type="gramStart"/>
      <w:r w:rsidRPr="00A41A16">
        <w:t>который</w:t>
      </w:r>
      <w:proofErr w:type="gramEnd"/>
      <w:r w:rsidRPr="00A41A16">
        <w:t xml:space="preserve"> наполняется благодаря автоматике погружного насоса. При понижении давления реле включает </w:t>
      </w:r>
      <w:r w:rsidR="007B76CF" w:rsidRPr="00A41A16">
        <w:t xml:space="preserve">погружной </w:t>
      </w:r>
      <w:r w:rsidRPr="00A41A16">
        <w:t>насос</w:t>
      </w:r>
      <w:r w:rsidR="007B76CF" w:rsidRPr="00A41A16">
        <w:t xml:space="preserve"> для колодца</w:t>
      </w:r>
      <w:r w:rsidRPr="00A41A16">
        <w:t xml:space="preserve">, при наполнении </w:t>
      </w:r>
      <w:r w:rsidR="009A4321" w:rsidRPr="00A41A16">
        <w:t xml:space="preserve">водой </w:t>
      </w:r>
      <w:r w:rsidRPr="00A41A16">
        <w:t>давление повышается. Когда оно достигает заданной при настройках</w:t>
      </w:r>
      <w:r w:rsidR="007B76CF" w:rsidRPr="00A41A16">
        <w:t xml:space="preserve"> отметки, реле отключает работу.</w:t>
      </w:r>
    </w:p>
    <w:p w:rsidR="00BC102A" w:rsidRPr="00A41A16" w:rsidRDefault="00231BDB" w:rsidP="00BC102A">
      <w:r w:rsidRPr="00A41A16">
        <w:t>Подключение реле к системе погружного насоса производится</w:t>
      </w:r>
      <w:r w:rsidR="00A3379B" w:rsidRPr="00A41A16">
        <w:t xml:space="preserve"> до его </w:t>
      </w:r>
      <w:r w:rsidR="00745EB4" w:rsidRPr="00A41A16">
        <w:t>подключения к электропитанию</w:t>
      </w:r>
      <w:r w:rsidR="00A3379B" w:rsidRPr="00A41A16">
        <w:t xml:space="preserve">. </w:t>
      </w:r>
      <w:r w:rsidR="009A4321" w:rsidRPr="00A41A16">
        <w:t>Устройство</w:t>
      </w:r>
      <w:r w:rsidR="00745EB4" w:rsidRPr="00A41A16">
        <w:t xml:space="preserve"> </w:t>
      </w:r>
      <w:r w:rsidR="009A4321" w:rsidRPr="00A41A16">
        <w:t>соединяется с водоснабжением</w:t>
      </w:r>
      <w:r w:rsidR="00745EB4" w:rsidRPr="00A41A16">
        <w:t xml:space="preserve"> </w:t>
      </w:r>
      <w:r w:rsidR="009A4321" w:rsidRPr="00A41A16">
        <w:t>в</w:t>
      </w:r>
      <w:r w:rsidR="00745EB4" w:rsidRPr="00A41A16">
        <w:t xml:space="preserve"> специально установленно</w:t>
      </w:r>
      <w:r w:rsidR="009A4321" w:rsidRPr="00A41A16">
        <w:t>м месте</w:t>
      </w:r>
      <w:r w:rsidR="00745EB4" w:rsidRPr="00A41A16">
        <w:t xml:space="preserve">. </w:t>
      </w:r>
      <w:r w:rsidR="00745EB4" w:rsidRPr="00A41A16">
        <w:lastRenderedPageBreak/>
        <w:t xml:space="preserve">Если завод изготовитель не предусмотрел подобное, то подключать следует через латунный дюймовый тройник («ёлочка»). Подобным устройством подключается также и </w:t>
      </w:r>
      <w:proofErr w:type="spellStart"/>
      <w:r w:rsidR="00745EB4" w:rsidRPr="00A41A16">
        <w:t>гидроаккумулятор</w:t>
      </w:r>
      <w:proofErr w:type="spellEnd"/>
      <w:r w:rsidR="00745EB4" w:rsidRPr="00A41A16">
        <w:t xml:space="preserve"> и </w:t>
      </w:r>
      <w:r w:rsidR="00CB02C6" w:rsidRPr="00A41A16">
        <w:t>манометр</w:t>
      </w:r>
      <w:r w:rsidR="00745EB4" w:rsidRPr="00A41A16">
        <w:t xml:space="preserve"> (измеритель давления).</w:t>
      </w:r>
      <w:r w:rsidR="00CB02C6" w:rsidRPr="00A41A16">
        <w:t xml:space="preserve"> Иногда реле имеют нестандартное гнездо, поэтому стоит изучить его и при необходимости обзавестись латунным переходником. Резьбу следует уплотнить, во избежание протекания и поломок.</w:t>
      </w:r>
    </w:p>
    <w:p w:rsidR="00CB02C6" w:rsidRPr="00A41A16" w:rsidRDefault="00CB02C6" w:rsidP="00BC102A">
      <w:r w:rsidRPr="00A41A16">
        <w:t>Подключение к электросети производится в несколько этапов:</w:t>
      </w:r>
    </w:p>
    <w:p w:rsidR="00CB02C6" w:rsidRPr="00A41A16" w:rsidRDefault="00CB02C6" w:rsidP="00CB02C6">
      <w:pPr>
        <w:pStyle w:val="a4"/>
        <w:numPr>
          <w:ilvl w:val="0"/>
          <w:numId w:val="2"/>
        </w:numPr>
      </w:pPr>
      <w:r w:rsidRPr="00A41A16">
        <w:t>определяется две группы контактов на датчике давления, которые должны размыкаться при максимальном давлении;</w:t>
      </w:r>
    </w:p>
    <w:p w:rsidR="00CB02C6" w:rsidRPr="00A41A16" w:rsidRDefault="00CB02C6" w:rsidP="00CB02C6">
      <w:pPr>
        <w:pStyle w:val="a4"/>
        <w:numPr>
          <w:ilvl w:val="0"/>
          <w:numId w:val="2"/>
        </w:numPr>
      </w:pPr>
      <w:r w:rsidRPr="00A41A16">
        <w:t>при выборе кабеля надо руководствоваться мощностью насоса;</w:t>
      </w:r>
    </w:p>
    <w:p w:rsidR="00CB02C6" w:rsidRPr="00A41A16" w:rsidRDefault="00CB02C6" w:rsidP="00CB02C6">
      <w:pPr>
        <w:pStyle w:val="a4"/>
        <w:numPr>
          <w:ilvl w:val="0"/>
          <w:numId w:val="2"/>
        </w:numPr>
      </w:pPr>
      <w:r w:rsidRPr="00A41A16">
        <w:t>провод, служащий для заземления, соединяется с реле через определённые винты. Символ заземления на винтах обозначается перевёрнутой буквой</w:t>
      </w:r>
      <w:proofErr w:type="gramStart"/>
      <w:r w:rsidRPr="00A41A16">
        <w:t xml:space="preserve"> Т</w:t>
      </w:r>
      <w:proofErr w:type="gramEnd"/>
      <w:r w:rsidRPr="00A41A16">
        <w:t xml:space="preserve"> с двумя дополнительными горизонтальными полосками;</w:t>
      </w:r>
    </w:p>
    <w:p w:rsidR="00CB02C6" w:rsidRPr="00A41A16" w:rsidRDefault="00CB02C6" w:rsidP="00CB02C6">
      <w:pPr>
        <w:pStyle w:val="a4"/>
        <w:numPr>
          <w:ilvl w:val="0"/>
          <w:numId w:val="2"/>
        </w:numPr>
      </w:pPr>
      <w:r w:rsidRPr="00A41A16">
        <w:t>жилы провода электросети соединяются с контактами каждой отдельной парой контактов на датчике давления. Объединять их нельзя ни в коем случае;</w:t>
      </w:r>
    </w:p>
    <w:p w:rsidR="00CB02C6" w:rsidRPr="00A41A16" w:rsidRDefault="00CB02C6" w:rsidP="00CB02C6">
      <w:pPr>
        <w:pStyle w:val="a4"/>
        <w:numPr>
          <w:ilvl w:val="0"/>
          <w:numId w:val="2"/>
        </w:numPr>
      </w:pPr>
      <w:r w:rsidRPr="00A41A16">
        <w:t>контакты реле соединяются с насосом, соблюдая цвет проводов. Можно также присоединить их к проводам заземления, но это не обязательно.</w:t>
      </w:r>
    </w:p>
    <w:p w:rsidR="00CB02C6" w:rsidRPr="00A41A16" w:rsidRDefault="00CB02C6" w:rsidP="00BC102A">
      <w:r w:rsidRPr="00A41A16">
        <w:t>Проверка работы реле</w:t>
      </w:r>
      <w:bookmarkStart w:id="0" w:name="_GoBack"/>
      <w:bookmarkEnd w:id="0"/>
      <w:r w:rsidRPr="00A41A16">
        <w:t xml:space="preserve">: надо включить насос </w:t>
      </w:r>
      <w:r w:rsidR="0097044F" w:rsidRPr="00A41A16">
        <w:t xml:space="preserve">для колодца с автоматикой </w:t>
      </w:r>
      <w:r w:rsidRPr="00A41A16">
        <w:t xml:space="preserve">и следить за показаниями манометра. По мере забора воды, давление будет расти. </w:t>
      </w:r>
      <w:r w:rsidR="00D376D7" w:rsidRPr="00A41A16">
        <w:t>При достижении</w:t>
      </w:r>
      <w:r w:rsidRPr="00A41A16">
        <w:t xml:space="preserve"> определённой точки, реле должно отключить насос.</w:t>
      </w:r>
      <w:r w:rsidR="00D376D7" w:rsidRPr="00A41A16">
        <w:t xml:space="preserve"> Если же воду расходовать (можно просто включить кран или шланг), то давление понижается и опять же на определённой отметке реле давления должно включить насос обратно.</w:t>
      </w:r>
    </w:p>
    <w:p w:rsidR="00CB02C6" w:rsidRPr="00A41A16" w:rsidRDefault="00A215DB" w:rsidP="00A215DB">
      <w:pPr>
        <w:pStyle w:val="3"/>
      </w:pPr>
      <w:r w:rsidRPr="00A41A16">
        <w:t>Настройка погружного насоса</w:t>
      </w:r>
      <w:r w:rsidR="00231BDB" w:rsidRPr="00A41A16">
        <w:t xml:space="preserve"> с автоматикой</w:t>
      </w:r>
      <w:r w:rsidRPr="00A41A16">
        <w:t>.</w:t>
      </w:r>
    </w:p>
    <w:p w:rsidR="00A215DB" w:rsidRPr="00A41A16" w:rsidRDefault="001A0441" w:rsidP="00BC102A">
      <w:r w:rsidRPr="00A41A16">
        <w:t xml:space="preserve">Автоматизация системы водозабора обеспечивает лёгкий доступ к воде, однако зачастую проблемы возникают с настройкой. </w:t>
      </w:r>
      <w:r w:rsidR="00A215DB" w:rsidRPr="00A41A16">
        <w:t>Как правило, заводские настройки подойдут для большинства пользователей насосов. Однако порой возникает необходимость их изменить, для чего требуется:</w:t>
      </w:r>
    </w:p>
    <w:p w:rsidR="00A215DB" w:rsidRPr="00A41A16" w:rsidRDefault="00A215DB" w:rsidP="00A215DB">
      <w:pPr>
        <w:pStyle w:val="a4"/>
        <w:numPr>
          <w:ilvl w:val="0"/>
          <w:numId w:val="3"/>
        </w:numPr>
      </w:pPr>
      <w:r w:rsidRPr="00A41A16">
        <w:t xml:space="preserve">Полностью обесточить систему </w:t>
      </w:r>
      <w:proofErr w:type="spellStart"/>
      <w:r w:rsidRPr="00A41A16">
        <w:t>гидроснабжения</w:t>
      </w:r>
      <w:proofErr w:type="spellEnd"/>
      <w:r w:rsidRPr="00A41A16">
        <w:t>.</w:t>
      </w:r>
    </w:p>
    <w:p w:rsidR="00A215DB" w:rsidRPr="00A41A16" w:rsidRDefault="00A215DB" w:rsidP="00A215DB">
      <w:pPr>
        <w:pStyle w:val="a4"/>
        <w:numPr>
          <w:ilvl w:val="0"/>
          <w:numId w:val="3"/>
        </w:numPr>
      </w:pPr>
      <w:r w:rsidRPr="00A41A16">
        <w:t>Спустить всю воду, пока манометр не покажет ноль.</w:t>
      </w:r>
    </w:p>
    <w:p w:rsidR="00A215DB" w:rsidRPr="00A41A16" w:rsidRDefault="00A215DB" w:rsidP="00A215DB">
      <w:pPr>
        <w:pStyle w:val="a4"/>
        <w:numPr>
          <w:ilvl w:val="0"/>
          <w:numId w:val="3"/>
        </w:numPr>
      </w:pPr>
      <w:r w:rsidRPr="00A41A16">
        <w:t xml:space="preserve">Включить электричество в системе </w:t>
      </w:r>
      <w:proofErr w:type="spellStart"/>
      <w:r w:rsidRPr="00A41A16">
        <w:t>гидроснабжения</w:t>
      </w:r>
      <w:proofErr w:type="spellEnd"/>
      <w:r w:rsidRPr="00A41A16">
        <w:t xml:space="preserve">. </w:t>
      </w:r>
    </w:p>
    <w:p w:rsidR="00A215DB" w:rsidRPr="00A41A16" w:rsidRDefault="00A215DB" w:rsidP="00A215DB">
      <w:pPr>
        <w:pStyle w:val="a4"/>
        <w:numPr>
          <w:ilvl w:val="0"/>
          <w:numId w:val="3"/>
        </w:numPr>
      </w:pPr>
      <w:r w:rsidRPr="00A41A16">
        <w:t>Повторно включить работу насоса и следить за возрастанием давления.</w:t>
      </w:r>
    </w:p>
    <w:p w:rsidR="00A215DB" w:rsidRPr="00A41A16" w:rsidRDefault="00A215DB" w:rsidP="00A215DB">
      <w:pPr>
        <w:pStyle w:val="a4"/>
        <w:numPr>
          <w:ilvl w:val="0"/>
          <w:numId w:val="3"/>
        </w:numPr>
      </w:pPr>
      <w:r w:rsidRPr="00A41A16">
        <w:t>На момент, когда реле отключит насос, зафиксировать давление на манометре.</w:t>
      </w:r>
    </w:p>
    <w:p w:rsidR="00A215DB" w:rsidRPr="00A41A16" w:rsidRDefault="00A215DB" w:rsidP="00A215DB">
      <w:pPr>
        <w:pStyle w:val="a4"/>
        <w:numPr>
          <w:ilvl w:val="0"/>
          <w:numId w:val="3"/>
        </w:numPr>
      </w:pPr>
      <w:r w:rsidRPr="00A41A16">
        <w:t>После этого, вновь спустить всю воду до того момента, как автоматика включит насос.</w:t>
      </w:r>
    </w:p>
    <w:p w:rsidR="00A215DB" w:rsidRPr="00A41A16" w:rsidRDefault="00A215DB" w:rsidP="00A215DB">
      <w:pPr>
        <w:pStyle w:val="a4"/>
        <w:numPr>
          <w:ilvl w:val="0"/>
          <w:numId w:val="3"/>
        </w:numPr>
      </w:pPr>
      <w:r w:rsidRPr="00A41A16">
        <w:t>Зафиксировать давление включения.</w:t>
      </w:r>
    </w:p>
    <w:p w:rsidR="005B3EFE" w:rsidRPr="00A41A16" w:rsidRDefault="005B3EFE" w:rsidP="00A215DB">
      <w:pPr>
        <w:pStyle w:val="a4"/>
        <w:numPr>
          <w:ilvl w:val="0"/>
          <w:numId w:val="3"/>
        </w:numPr>
      </w:pPr>
      <w:r w:rsidRPr="00A41A16">
        <w:t>Прочистить фильтры.</w:t>
      </w:r>
    </w:p>
    <w:p w:rsidR="005B3EFE" w:rsidRPr="00A41A16" w:rsidRDefault="005B3EFE" w:rsidP="005B3EFE">
      <w:r w:rsidRPr="00A41A16">
        <w:t xml:space="preserve">Только после этих манипуляций можно приступать к настройке. В реле имеются две пружины. Большая регулирует максимальное значение, малая же – разницу между </w:t>
      </w:r>
      <w:proofErr w:type="gramStart"/>
      <w:r w:rsidRPr="00A41A16">
        <w:t>максимальным</w:t>
      </w:r>
      <w:proofErr w:type="gramEnd"/>
      <w:r w:rsidRPr="00A41A16">
        <w:t xml:space="preserve"> и минимальным. Чтобы выставить максимальное значение давления, следует подкрутить большую пружину реле. Если требуется отрегулировать и минимальное значение, то затягивают гайку на малой пружине. Для уменьшения значения давления гайки приспускают. </w:t>
      </w:r>
    </w:p>
    <w:p w:rsidR="005B3EFE" w:rsidRPr="00A41A16" w:rsidRDefault="005B3EFE" w:rsidP="005B3EFE">
      <w:r w:rsidRPr="00A41A16">
        <w:t>Далее повторяют манипуляции по пунктам (исключая чистку фильтров), дабы удостовериться, что система работает в желаемом режиме. Следует учитывать, что гайки весьма чувствительны и крутить их надо осторожно.</w:t>
      </w:r>
    </w:p>
    <w:p w:rsidR="00173CA0" w:rsidRPr="00A41A16" w:rsidRDefault="000B3B82" w:rsidP="00173CA0">
      <w:pPr>
        <w:pStyle w:val="3"/>
      </w:pPr>
      <w:r w:rsidRPr="00A41A16">
        <w:lastRenderedPageBreak/>
        <w:t>Защита от сухого хода и поплавковые выключатели.</w:t>
      </w:r>
    </w:p>
    <w:p w:rsidR="00714E0D" w:rsidRPr="00A41A16" w:rsidRDefault="000B3B82" w:rsidP="000B3B82">
      <w:r w:rsidRPr="00A41A16">
        <w:t xml:space="preserve">Сухой ход – так называют работу погружного насоса без достаточного количества воды. Возникает это из-за засорения, нарушения герметичности трубы и из-за отсутствия воды. Подобрав правильную модель и рассчитав динамическое изменение уровня воды можно избежать последней проблемы. </w:t>
      </w:r>
      <w:r w:rsidR="009A4321" w:rsidRPr="00A41A16">
        <w:t>Исключить другие поломки можно простым регулярным инспектированием и чисткой</w:t>
      </w:r>
      <w:r w:rsidRPr="00A41A16">
        <w:t>.</w:t>
      </w:r>
      <w:r w:rsidR="00714E0D" w:rsidRPr="00A41A16">
        <w:t xml:space="preserve"> </w:t>
      </w:r>
      <w:r w:rsidR="00B1221C" w:rsidRPr="00A41A16">
        <w:t xml:space="preserve">Существуют реле с дополнительной функцией защиты от сухого хода. Также для этого </w:t>
      </w:r>
      <w:r w:rsidR="00E67838" w:rsidRPr="00A41A16">
        <w:t>производят</w:t>
      </w:r>
      <w:r w:rsidR="00B1221C" w:rsidRPr="00A41A16">
        <w:t xml:space="preserve"> специальные поплавки и пресс контроль</w:t>
      </w:r>
      <w:r w:rsidR="001A0441" w:rsidRPr="00A41A16">
        <w:t xml:space="preserve"> использующие автоматику</w:t>
      </w:r>
      <w:r w:rsidR="00B1221C" w:rsidRPr="00A41A16">
        <w:t xml:space="preserve">. </w:t>
      </w:r>
    </w:p>
    <w:p w:rsidR="000B3B82" w:rsidRPr="00A41A16" w:rsidRDefault="00714E0D" w:rsidP="000B3B82">
      <w:r w:rsidRPr="00A41A16">
        <w:t>Поплавковые выключатели идеально подойдут для колодца или объёмистого резервуара с водой. Некоторые из них рассчитаны лишь на ограничение перелива, поэтому следует внимательней ознакомиться с моделью</w:t>
      </w:r>
      <w:r w:rsidR="001A0441" w:rsidRPr="00A41A16">
        <w:t>,</w:t>
      </w:r>
      <w:r w:rsidRPr="00A41A16">
        <w:t xml:space="preserve"> </w:t>
      </w:r>
      <w:r w:rsidR="001A0441" w:rsidRPr="00A41A16">
        <w:t>прежде чем ставить</w:t>
      </w:r>
      <w:r w:rsidRPr="00A41A16">
        <w:t xml:space="preserve">. Те поплавки, которые предотвращают сухой ход, оборудованы контактами, размыкающимися при падении уровня воды. </w:t>
      </w:r>
      <w:r w:rsidR="001A0441" w:rsidRPr="00A41A16">
        <w:t>Установленный на поплавке кабель</w:t>
      </w:r>
      <w:r w:rsidRPr="00A41A16">
        <w:t xml:space="preserve"> необходимо </w:t>
      </w:r>
      <w:r w:rsidR="001A0441" w:rsidRPr="00A41A16">
        <w:t xml:space="preserve">располагать </w:t>
      </w:r>
      <w:r w:rsidRPr="00A41A16">
        <w:t>с учётом того, чтобы уровень воды был достаточен при отключении (то есть мотор не работал на сухом ходу).</w:t>
      </w:r>
    </w:p>
    <w:p w:rsidR="00714E0D" w:rsidRPr="00A41A16" w:rsidRDefault="008C2713" w:rsidP="000B3B82">
      <w:r w:rsidRPr="00A41A16">
        <w:t xml:space="preserve">Пресс-контроль подойдёт для погружных насосов, если они используются нечасто. Блок </w:t>
      </w:r>
      <w:r w:rsidR="007B76CF" w:rsidRPr="00A41A16">
        <w:t>управления</w:t>
      </w:r>
      <w:r w:rsidRPr="00A41A16">
        <w:t xml:space="preserve"> </w:t>
      </w:r>
      <w:r w:rsidR="00610869" w:rsidRPr="00A41A16">
        <w:t xml:space="preserve">автоматически </w:t>
      </w:r>
      <w:r w:rsidRPr="00A41A16">
        <w:t xml:space="preserve">включает </w:t>
      </w:r>
      <w:r w:rsidR="00E67838" w:rsidRPr="00A41A16">
        <w:t>оборудование</w:t>
      </w:r>
      <w:r w:rsidRPr="00A41A16">
        <w:t xml:space="preserve"> при открывании крана и выключает, когда кран закрывается. В зависимости от настроек, отключение также производится при снижении давления до 1,5-2,5 бар.</w:t>
      </w:r>
    </w:p>
    <w:p w:rsidR="00634C15" w:rsidRPr="00A41A16" w:rsidRDefault="00BC102A" w:rsidP="00634C15">
      <w:pPr>
        <w:pStyle w:val="2"/>
      </w:pPr>
      <w:r w:rsidRPr="00A41A16">
        <w:t>Принцип работы г</w:t>
      </w:r>
      <w:r w:rsidR="00634C15" w:rsidRPr="00A41A16">
        <w:t>идро</w:t>
      </w:r>
      <w:r w:rsidRPr="00A41A16">
        <w:t>аккумулятора</w:t>
      </w:r>
      <w:r w:rsidR="00634C15" w:rsidRPr="00A41A16">
        <w:t>.</w:t>
      </w:r>
    </w:p>
    <w:p w:rsidR="000D0637" w:rsidRPr="00A41A16" w:rsidRDefault="001A0441" w:rsidP="000D0637">
      <w:r w:rsidRPr="00A41A16">
        <w:t xml:space="preserve">Это устанавливаемый в систему бак для регулировки давления и хранения воды. </w:t>
      </w:r>
      <w:r w:rsidR="000D0637" w:rsidRPr="00A41A16">
        <w:t>Основные цели гидроаккумулятора:</w:t>
      </w:r>
    </w:p>
    <w:p w:rsidR="000D0637" w:rsidRPr="00A41A16" w:rsidRDefault="000D0637" w:rsidP="000D0637">
      <w:pPr>
        <w:pStyle w:val="a4"/>
        <w:numPr>
          <w:ilvl w:val="0"/>
          <w:numId w:val="2"/>
        </w:numPr>
      </w:pPr>
      <w:r w:rsidRPr="00A41A16">
        <w:t>повышение срока эксплуатации насоса, благодаря тому, что он включается реже из-за запасов воды в баке;</w:t>
      </w:r>
    </w:p>
    <w:p w:rsidR="000D0637" w:rsidRPr="00A41A16" w:rsidRDefault="000D0637" w:rsidP="000D0637">
      <w:pPr>
        <w:pStyle w:val="a4"/>
        <w:numPr>
          <w:ilvl w:val="0"/>
          <w:numId w:val="2"/>
        </w:numPr>
      </w:pPr>
      <w:r w:rsidRPr="00A41A16">
        <w:t>поддержка постоянного давления в трубопроводе;</w:t>
      </w:r>
    </w:p>
    <w:p w:rsidR="000D0637" w:rsidRPr="00A41A16" w:rsidRDefault="000D0637" w:rsidP="000D0637">
      <w:pPr>
        <w:pStyle w:val="a4"/>
        <w:numPr>
          <w:ilvl w:val="0"/>
          <w:numId w:val="2"/>
        </w:numPr>
      </w:pPr>
      <w:r w:rsidRPr="00A41A16">
        <w:t>защита от гидроударов;</w:t>
      </w:r>
    </w:p>
    <w:p w:rsidR="000D0637" w:rsidRPr="00A41A16" w:rsidRDefault="000D0637" w:rsidP="000D0637">
      <w:pPr>
        <w:pStyle w:val="a4"/>
        <w:numPr>
          <w:ilvl w:val="0"/>
          <w:numId w:val="2"/>
        </w:numPr>
      </w:pPr>
      <w:r w:rsidRPr="00A41A16">
        <w:t>запас воды даже во время отключения электричества и других неполадок.</w:t>
      </w:r>
    </w:p>
    <w:p w:rsidR="000D0637" w:rsidRPr="00A41A16" w:rsidRDefault="000D0637" w:rsidP="000D0637">
      <w:r w:rsidRPr="00A41A16">
        <w:t>Внутри бака гидроаккумулятора находится мембрана, разделяющая его на две части. В первой хранится вода, во второй воздух или азот. Мембрана изготавливается из бутила, резинового материала, подходящего по гигиеническим нормам для хранения воды</w:t>
      </w:r>
      <w:r w:rsidR="001A0441" w:rsidRPr="00A41A16">
        <w:t xml:space="preserve"> и выдерживающего значительный напор</w:t>
      </w:r>
      <w:r w:rsidRPr="00A41A16">
        <w:t xml:space="preserve">. Благодаря этому материалу вода не соприкасается с металлом стенок бака. В некоторых моделях </w:t>
      </w:r>
      <w:proofErr w:type="spellStart"/>
      <w:r w:rsidRPr="00A41A16">
        <w:t>гидроаккумуляторов</w:t>
      </w:r>
      <w:proofErr w:type="spellEnd"/>
      <w:r w:rsidR="00E67838" w:rsidRPr="00A41A16">
        <w:t xml:space="preserve"> предусмотрен</w:t>
      </w:r>
      <w:r w:rsidRPr="00A41A16">
        <w:t xml:space="preserve"> клапан для стравливания воздуха, в других такой клапан следует установить самостоятельно. </w:t>
      </w:r>
    </w:p>
    <w:p w:rsidR="007C5A17" w:rsidRPr="00A41A16" w:rsidRDefault="00AA39E2" w:rsidP="000D0637">
      <w:r w:rsidRPr="00A41A16">
        <w:t>Электронасос</w:t>
      </w:r>
      <w:r w:rsidR="007C5A17" w:rsidRPr="00A41A16">
        <w:t xml:space="preserve"> подаёт в бак гидроаккумулятора воду до тех пор, пока мембрана не расширится, и датчик давления в воздушной камере не отключит реле. Во время забора воды из бака давление падает, и датчик включает </w:t>
      </w:r>
      <w:r w:rsidR="0097044F" w:rsidRPr="00A41A16">
        <w:t>автоматику</w:t>
      </w:r>
      <w:r w:rsidR="007C5A17" w:rsidRPr="00A41A16">
        <w:t xml:space="preserve">. </w:t>
      </w:r>
      <w:r w:rsidR="0097044F" w:rsidRPr="00A41A16">
        <w:t>Насос с датчиком давления</w:t>
      </w:r>
      <w:r w:rsidR="007C5A17" w:rsidRPr="00A41A16">
        <w:t xml:space="preserve"> регулируется.</w:t>
      </w:r>
      <w:r w:rsidR="00094811" w:rsidRPr="00A41A16">
        <w:t xml:space="preserve"> Гидроаккумулятор </w:t>
      </w:r>
      <w:r w:rsidR="001A0441" w:rsidRPr="00A41A16">
        <w:t>следует подсоединять</w:t>
      </w:r>
      <w:r w:rsidR="00094811" w:rsidRPr="00A41A16">
        <w:t xml:space="preserve"> к блоку управления погружным насосом.  </w:t>
      </w:r>
    </w:p>
    <w:p w:rsidR="00BC102A" w:rsidRPr="00A41A16" w:rsidRDefault="007C5A17" w:rsidP="00BC102A">
      <w:pPr>
        <w:pStyle w:val="2"/>
      </w:pPr>
      <w:r w:rsidRPr="00A41A16">
        <w:t>Н</w:t>
      </w:r>
      <w:r w:rsidR="00BC102A" w:rsidRPr="00A41A16">
        <w:t xml:space="preserve">асосы </w:t>
      </w:r>
      <w:proofErr w:type="spellStart"/>
      <w:r w:rsidR="00BC102A" w:rsidRPr="00A41A16">
        <w:t>Акваробот</w:t>
      </w:r>
      <w:proofErr w:type="spellEnd"/>
      <w:r w:rsidR="00BC102A" w:rsidRPr="00A41A16">
        <w:t>.</w:t>
      </w:r>
    </w:p>
    <w:p w:rsidR="006F5B5A" w:rsidRPr="00A41A16" w:rsidRDefault="006F5B5A" w:rsidP="006F5B5A">
      <w:r w:rsidRPr="00A41A16">
        <w:t xml:space="preserve">Насосные системы, а также поверхностные насосы </w:t>
      </w:r>
      <w:proofErr w:type="spellStart"/>
      <w:r w:rsidRPr="00A41A16">
        <w:t>Акваробот</w:t>
      </w:r>
      <w:proofErr w:type="spellEnd"/>
      <w:r w:rsidRPr="00A41A16">
        <w:t xml:space="preserve"> оборудованы всеми необходимыми устройствами. Поэтому нет необходимости покупать дополнительные реле, датчики потока и </w:t>
      </w:r>
      <w:proofErr w:type="spellStart"/>
      <w:r w:rsidRPr="00A41A16">
        <w:t>гидроаккумуляторы</w:t>
      </w:r>
      <w:proofErr w:type="spellEnd"/>
      <w:r w:rsidRPr="00A41A16">
        <w:t xml:space="preserve">. Также </w:t>
      </w:r>
      <w:proofErr w:type="spellStart"/>
      <w:r w:rsidRPr="00A41A16">
        <w:t>Акваробот</w:t>
      </w:r>
      <w:proofErr w:type="spellEnd"/>
      <w:r w:rsidRPr="00A41A16">
        <w:t xml:space="preserve"> полностью </w:t>
      </w:r>
      <w:proofErr w:type="gramStart"/>
      <w:r w:rsidRPr="00A41A16">
        <w:t>автоматизирован</w:t>
      </w:r>
      <w:proofErr w:type="gramEnd"/>
      <w:r w:rsidRPr="00A41A16">
        <w:t xml:space="preserve"> и настроен на различную частоту использования, достаточно выбрать модель.</w:t>
      </w:r>
    </w:p>
    <w:p w:rsidR="006F5B5A" w:rsidRPr="00A41A16" w:rsidRDefault="006F5B5A" w:rsidP="006F5B5A">
      <w:proofErr w:type="spellStart"/>
      <w:r w:rsidRPr="00A41A16">
        <w:lastRenderedPageBreak/>
        <w:t>Акваробот</w:t>
      </w:r>
      <w:proofErr w:type="spellEnd"/>
      <w:r w:rsidRPr="00A41A16">
        <w:t xml:space="preserve"> обеспечивает защиту от перепадов напряжения, давления, колебаний воды. Также </w:t>
      </w:r>
      <w:proofErr w:type="spellStart"/>
      <w:r w:rsidRPr="00A41A16">
        <w:t>Акваробот</w:t>
      </w:r>
      <w:proofErr w:type="spellEnd"/>
      <w:r w:rsidRPr="00A41A16">
        <w:t xml:space="preserve"> </w:t>
      </w:r>
      <w:proofErr w:type="gramStart"/>
      <w:r w:rsidRPr="00A41A16">
        <w:t>оборудован</w:t>
      </w:r>
      <w:proofErr w:type="gramEnd"/>
      <w:r w:rsidRPr="00A41A16">
        <w:t xml:space="preserve"> внутренними автоматическими системами защиты от сухого хода, даже при поломке </w:t>
      </w:r>
      <w:r w:rsidR="00AA39E2" w:rsidRPr="00A41A16">
        <w:t>электронасоса</w:t>
      </w:r>
      <w:r w:rsidRPr="00A41A16">
        <w:t>. С</w:t>
      </w:r>
      <w:r w:rsidR="007B76CF" w:rsidRPr="00A41A16">
        <w:t xml:space="preserve">уществуют модели </w:t>
      </w:r>
      <w:proofErr w:type="spellStart"/>
      <w:r w:rsidR="007B76CF" w:rsidRPr="00A41A16">
        <w:t>Акваробот</w:t>
      </w:r>
      <w:proofErr w:type="spellEnd"/>
      <w:r w:rsidRPr="00A41A16">
        <w:t xml:space="preserve"> с адаптивными насосными станциями малого объёма – 2 и 5 литров. Также есть универсальная станция на 24 литра.</w:t>
      </w:r>
    </w:p>
    <w:p w:rsidR="000D7CE6" w:rsidRPr="00A41A16" w:rsidRDefault="000D7CE6" w:rsidP="000D7CE6">
      <w:pPr>
        <w:pStyle w:val="2"/>
      </w:pPr>
      <w:r w:rsidRPr="00A41A16">
        <w:t>Подключение блока автоматики к насосу.</w:t>
      </w:r>
    </w:p>
    <w:p w:rsidR="00B002D8" w:rsidRPr="00A41A16" w:rsidRDefault="0097044F" w:rsidP="00B002D8">
      <w:proofErr w:type="gramStart"/>
      <w:r w:rsidRPr="00A41A16">
        <w:t>Самостоятельная</w:t>
      </w:r>
      <w:r w:rsidR="00B002D8" w:rsidRPr="00A41A16">
        <w:t xml:space="preserve"> </w:t>
      </w:r>
      <w:r w:rsidRPr="00A41A16">
        <w:t>обвязка</w:t>
      </w:r>
      <w:r w:rsidR="00B002D8" w:rsidRPr="00A41A16">
        <w:t xml:space="preserve"> блока </w:t>
      </w:r>
      <w:r w:rsidR="00231BDB" w:rsidRPr="00A41A16">
        <w:t>автоматики для глубинного и погружного насосов</w:t>
      </w:r>
      <w:r w:rsidR="00B002D8" w:rsidRPr="00A41A16">
        <w:t xml:space="preserve"> требует расчётов мощности.</w:t>
      </w:r>
      <w:proofErr w:type="gramEnd"/>
      <w:r w:rsidR="00B002D8" w:rsidRPr="00A41A16">
        <w:t xml:space="preserve"> Поэтому лучше заранее приобрести оборудование одной фирмы, рассчитанное на соединение друг с другом.</w:t>
      </w:r>
    </w:p>
    <w:p w:rsidR="00B002D8" w:rsidRPr="00A41A16" w:rsidRDefault="00B002D8" w:rsidP="00B002D8">
      <w:r w:rsidRPr="00A41A16">
        <w:t>Существует три основных типа блоков автоматики</w:t>
      </w:r>
      <w:r w:rsidR="0097044F" w:rsidRPr="00A41A16">
        <w:t>, от вида зависит то, как подключить</w:t>
      </w:r>
      <w:r w:rsidR="00E67838" w:rsidRPr="00A41A16">
        <w:t xml:space="preserve"> </w:t>
      </w:r>
      <w:r w:rsidR="0097044F" w:rsidRPr="00A41A16">
        <w:t xml:space="preserve">блок и как установить </w:t>
      </w:r>
      <w:r w:rsidR="00E67838" w:rsidRPr="00A41A16">
        <w:t xml:space="preserve">в нём </w:t>
      </w:r>
      <w:r w:rsidR="0097044F" w:rsidRPr="00A41A16">
        <w:t>верные настройки</w:t>
      </w:r>
      <w:r w:rsidR="00E67838" w:rsidRPr="00A41A16">
        <w:t xml:space="preserve"> давления</w:t>
      </w:r>
      <w:r w:rsidR="0097044F" w:rsidRPr="00A41A16">
        <w:t>.</w:t>
      </w:r>
      <w:r w:rsidR="00E67838" w:rsidRPr="00A41A16">
        <w:t xml:space="preserve"> Разделяют:</w:t>
      </w:r>
    </w:p>
    <w:p w:rsidR="00B002D8" w:rsidRPr="00A41A16" w:rsidRDefault="007B76CF" w:rsidP="00B002D8">
      <w:pPr>
        <w:pStyle w:val="a4"/>
        <w:numPr>
          <w:ilvl w:val="0"/>
          <w:numId w:val="2"/>
        </w:numPr>
      </w:pPr>
      <w:r w:rsidRPr="00A41A16">
        <w:t>блок управления в виде пульта</w:t>
      </w:r>
      <w:r w:rsidR="00B002D8" w:rsidRPr="00A41A16">
        <w:t xml:space="preserve">; </w:t>
      </w:r>
    </w:p>
    <w:p w:rsidR="00B002D8" w:rsidRPr="00A41A16" w:rsidRDefault="00B002D8" w:rsidP="00B002D8">
      <w:pPr>
        <w:pStyle w:val="a4"/>
        <w:numPr>
          <w:ilvl w:val="0"/>
          <w:numId w:val="2"/>
        </w:numPr>
      </w:pPr>
      <w:r w:rsidRPr="00A41A16">
        <w:t>пресс-контроль;</w:t>
      </w:r>
    </w:p>
    <w:p w:rsidR="00B002D8" w:rsidRPr="00A41A16" w:rsidRDefault="00B002D8" w:rsidP="00B002D8">
      <w:pPr>
        <w:pStyle w:val="a4"/>
        <w:numPr>
          <w:ilvl w:val="0"/>
          <w:numId w:val="2"/>
        </w:numPr>
      </w:pPr>
      <w:r w:rsidRPr="00A41A16">
        <w:t xml:space="preserve">блок </w:t>
      </w:r>
      <w:r w:rsidR="007B76CF" w:rsidRPr="00A41A16">
        <w:t xml:space="preserve">управления </w:t>
      </w:r>
      <w:r w:rsidRPr="00A41A16">
        <w:t>с поддержкой давления.</w:t>
      </w:r>
    </w:p>
    <w:p w:rsidR="00B002D8" w:rsidRPr="00A41A16" w:rsidRDefault="00B002D8" w:rsidP="00B002D8">
      <w:r w:rsidRPr="00A41A16">
        <w:t xml:space="preserve">Первый тип подключается к реле давления. Иногда можно </w:t>
      </w:r>
      <w:r w:rsidR="001A0441" w:rsidRPr="00A41A16">
        <w:t>устанавливать напрямую к поплавковому выключателю</w:t>
      </w:r>
      <w:r w:rsidRPr="00A41A16">
        <w:t>. К нему необходимо докупать защиту от сухого хода, реле давления и другие элементы</w:t>
      </w:r>
      <w:proofErr w:type="gramStart"/>
      <w:r w:rsidRPr="00A41A16">
        <w:t>.</w:t>
      </w:r>
      <w:proofErr w:type="gramEnd"/>
      <w:r w:rsidRPr="00A41A16">
        <w:t xml:space="preserve"> Некоторые блоки автоматики уже содержат все защитные элементы. Пресс-контроль обеспечивает самую надёжную и многофункциональную защиту. Последний тип в первую очередь рассчитан на системы, где нельзя допускать сильных перепадов давления.</w:t>
      </w:r>
    </w:p>
    <w:p w:rsidR="00B002D8" w:rsidRPr="00A41A16" w:rsidRDefault="001A0441" w:rsidP="00B002D8">
      <w:r w:rsidRPr="00A41A16">
        <w:t>Управляющий блок</w:t>
      </w:r>
      <w:r w:rsidR="003C6770" w:rsidRPr="00A41A16">
        <w:t xml:space="preserve"> автоматики </w:t>
      </w:r>
      <w:r w:rsidRPr="00A41A16">
        <w:t>устанавливается</w:t>
      </w:r>
      <w:r w:rsidR="003C6770" w:rsidRPr="00A41A16">
        <w:t xml:space="preserve"> между местом забора воды и гидроаккумулятором. На </w:t>
      </w:r>
      <w:r w:rsidR="00E67838" w:rsidRPr="00A41A16">
        <w:t xml:space="preserve">корпусе </w:t>
      </w:r>
      <w:r w:rsidR="003C6770" w:rsidRPr="00A41A16">
        <w:t>обозначается стрелка, которая должна совпадать с движением воды. При использовании мощного насоса (с давлением более 10 бар), следует перед блоком автоматики установить редуктор давления.</w:t>
      </w:r>
    </w:p>
    <w:p w:rsidR="003C6770" w:rsidRDefault="003C6770" w:rsidP="00B002D8">
      <w:r w:rsidRPr="00A41A16">
        <w:t xml:space="preserve">Подключение </w:t>
      </w:r>
      <w:r w:rsidR="0097044F" w:rsidRPr="00A41A16">
        <w:t xml:space="preserve">погружного насоса </w:t>
      </w:r>
      <w:r w:rsidRPr="00A41A16">
        <w:t xml:space="preserve">к электросети и </w:t>
      </w:r>
      <w:r w:rsidR="0097044F" w:rsidRPr="00A41A16">
        <w:t>блоку автоматики</w:t>
      </w:r>
      <w:r w:rsidRPr="00A41A16">
        <w:t xml:space="preserve"> производится </w:t>
      </w:r>
      <w:proofErr w:type="spellStart"/>
      <w:r w:rsidRPr="00A41A16">
        <w:t>фастонами</w:t>
      </w:r>
      <w:proofErr w:type="spellEnd"/>
      <w:r w:rsidRPr="00A41A16">
        <w:t>. Винтом регулируется минимальное давление, как правило, оно составляет 1,5 бар. Для герметизации рекомендуется использование тефлоновой ленты.</w:t>
      </w:r>
    </w:p>
    <w:p w:rsidR="00B002D8" w:rsidRPr="00B002D8" w:rsidRDefault="00B002D8" w:rsidP="00B002D8"/>
    <w:sectPr w:rsidR="00B002D8" w:rsidRPr="00B0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421"/>
    <w:multiLevelType w:val="hybridMultilevel"/>
    <w:tmpl w:val="44BAF05E"/>
    <w:lvl w:ilvl="0" w:tplc="87BE17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10936"/>
    <w:multiLevelType w:val="hybridMultilevel"/>
    <w:tmpl w:val="F87E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A6B53"/>
    <w:multiLevelType w:val="hybridMultilevel"/>
    <w:tmpl w:val="95D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DC"/>
    <w:rsid w:val="00094811"/>
    <w:rsid w:val="000B3B82"/>
    <w:rsid w:val="000D0637"/>
    <w:rsid w:val="000D7CE6"/>
    <w:rsid w:val="00173CA0"/>
    <w:rsid w:val="001A0441"/>
    <w:rsid w:val="00231BDB"/>
    <w:rsid w:val="003C6770"/>
    <w:rsid w:val="00430A85"/>
    <w:rsid w:val="00443E97"/>
    <w:rsid w:val="00495DE4"/>
    <w:rsid w:val="005445BE"/>
    <w:rsid w:val="005B311E"/>
    <w:rsid w:val="005B3EFE"/>
    <w:rsid w:val="00610869"/>
    <w:rsid w:val="006131AC"/>
    <w:rsid w:val="00634C15"/>
    <w:rsid w:val="00657543"/>
    <w:rsid w:val="006F5B5A"/>
    <w:rsid w:val="00714E0D"/>
    <w:rsid w:val="00745EB4"/>
    <w:rsid w:val="00786A79"/>
    <w:rsid w:val="007B76CF"/>
    <w:rsid w:val="007C5A17"/>
    <w:rsid w:val="008C2713"/>
    <w:rsid w:val="008F77EE"/>
    <w:rsid w:val="0097044F"/>
    <w:rsid w:val="009A4321"/>
    <w:rsid w:val="00A215DB"/>
    <w:rsid w:val="00A3379B"/>
    <w:rsid w:val="00A41A16"/>
    <w:rsid w:val="00AA1819"/>
    <w:rsid w:val="00AA39E2"/>
    <w:rsid w:val="00AF7210"/>
    <w:rsid w:val="00B002D8"/>
    <w:rsid w:val="00B0168C"/>
    <w:rsid w:val="00B1221C"/>
    <w:rsid w:val="00BA78CD"/>
    <w:rsid w:val="00BC102A"/>
    <w:rsid w:val="00BC11F6"/>
    <w:rsid w:val="00CA0551"/>
    <w:rsid w:val="00CB02C6"/>
    <w:rsid w:val="00CE6EFF"/>
    <w:rsid w:val="00D36DDC"/>
    <w:rsid w:val="00D376D7"/>
    <w:rsid w:val="00DB4B71"/>
    <w:rsid w:val="00E319EA"/>
    <w:rsid w:val="00E67838"/>
    <w:rsid w:val="00F01CF0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85"/>
  </w:style>
  <w:style w:type="paragraph" w:styleId="2">
    <w:name w:val="heading 2"/>
    <w:basedOn w:val="a"/>
    <w:next w:val="a"/>
    <w:link w:val="20"/>
    <w:uiPriority w:val="9"/>
    <w:unhideWhenUsed/>
    <w:qFormat/>
    <w:rsid w:val="000D7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7C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атьи"/>
    <w:uiPriority w:val="1"/>
    <w:qFormat/>
    <w:rsid w:val="00F01CF0"/>
    <w:pPr>
      <w:spacing w:after="0" w:line="240" w:lineRule="auto"/>
      <w:jc w:val="both"/>
    </w:pPr>
    <w:rPr>
      <w:color w:val="EEECE1" w:themeColor="background2"/>
    </w:rPr>
  </w:style>
  <w:style w:type="character" w:customStyle="1" w:styleId="20">
    <w:name w:val="Заголовок 2 Знак"/>
    <w:basedOn w:val="a0"/>
    <w:link w:val="2"/>
    <w:uiPriority w:val="9"/>
    <w:rsid w:val="000D7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7C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CE6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85"/>
  </w:style>
  <w:style w:type="paragraph" w:styleId="2">
    <w:name w:val="heading 2"/>
    <w:basedOn w:val="a"/>
    <w:next w:val="a"/>
    <w:link w:val="20"/>
    <w:uiPriority w:val="9"/>
    <w:unhideWhenUsed/>
    <w:qFormat/>
    <w:rsid w:val="000D7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7C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атьи"/>
    <w:uiPriority w:val="1"/>
    <w:qFormat/>
    <w:rsid w:val="00F01CF0"/>
    <w:pPr>
      <w:spacing w:after="0" w:line="240" w:lineRule="auto"/>
      <w:jc w:val="both"/>
    </w:pPr>
    <w:rPr>
      <w:color w:val="EEECE1" w:themeColor="background2"/>
    </w:rPr>
  </w:style>
  <w:style w:type="character" w:customStyle="1" w:styleId="20">
    <w:name w:val="Заголовок 2 Знак"/>
    <w:basedOn w:val="a0"/>
    <w:link w:val="2"/>
    <w:uiPriority w:val="9"/>
    <w:rsid w:val="000D7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7C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CE6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A78A4F"/>
      </a:dk1>
      <a:lt1>
        <a:sysClr val="window" lastClr="23160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4</Pages>
  <Words>1309</Words>
  <Characters>8969</Characters>
  <Application>Microsoft Office Word</Application>
  <DocSecurity>0</DocSecurity>
  <Lines>147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</dc:creator>
  <cp:keywords/>
  <dc:description/>
  <cp:lastModifiedBy>Bender</cp:lastModifiedBy>
  <cp:revision>40</cp:revision>
  <dcterms:created xsi:type="dcterms:W3CDTF">2017-01-16T12:45:00Z</dcterms:created>
  <dcterms:modified xsi:type="dcterms:W3CDTF">2017-01-18T15:48:00Z</dcterms:modified>
</cp:coreProperties>
</file>