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SEO-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копирайтинг для сайта alcoprof.ru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Разделы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https://alcoprof.ru/stati/recepty-bragi/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https://alcoprof.ru/stati/recepty-nastoek/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https://alcoprof.ru/stati/recepty-samogona/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https://alcoprof.ru/stati/braga/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примера: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https://alcoprof.ru/stati/recepty-bragi/na-belorusskih-drozhzhah/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https://alcoprof.ru/stati/recepty-bragi/braga-iz-apelsinov/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https://alcoprof.ru/stati/recepty-bragi/braga-iz-soloda/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https://alcoprof.ru/stati/recepty-nastoek/na-tarhune/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https://alcoprof.ru/stati/recepty-nastoek/belogo-griba/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https://alcoprof.ru/stati/recepty-nastoek/na-chae/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https://alcoprof.ru/stati/recepty-samogona/iz-tykvi/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https://alcoprof.ru/stati/recepty-samogona/iz-muki/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https://alcoprof.ru/stati/recepty-samogona/na-dubovoj-shchepe/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https://alcoprof.ru/stati/braga/braga-kak-peregnat-bez-sa/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https://alcoprof.ru/stati/braga/temperatura-peregonki-bragi/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https://alcoprof.ru/stati/braga/gidrozatvor-dlya-bragi/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Mode="External" Target="https://alcoprof.ru/stati/recepty-nastoek/na-tarhune/" Id="docRId7" Type="http://schemas.openxmlformats.org/officeDocument/2006/relationships/hyperlink"/><Relationship TargetMode="External" Target="https://alcoprof.ru/stati/recepty-samogona/iz-tykvi/" Id="docRId10" Type="http://schemas.openxmlformats.org/officeDocument/2006/relationships/hyperlink"/><Relationship TargetMode="External" Target="https://alcoprof.ru/stati/braga/temperatura-peregonki-bragi/" Id="docRId14" Type="http://schemas.openxmlformats.org/officeDocument/2006/relationships/hyperlink"/><Relationship TargetMode="External" Target="https://alcoprof.ru/stati/recepty-samogona/" Id="docRId2" Type="http://schemas.openxmlformats.org/officeDocument/2006/relationships/hyperlink"/><Relationship TargetMode="External" Target="https://alcoprof.ru/stati/recepty-bragi/braga-iz-soloda/" Id="docRId6" Type="http://schemas.openxmlformats.org/officeDocument/2006/relationships/hyperlink"/><Relationship TargetMode="External" Target="https://alcoprof.ru/stati/recepty-nastoek/" Id="docRId1" Type="http://schemas.openxmlformats.org/officeDocument/2006/relationships/hyperlink"/><Relationship TargetMode="External" Target="https://alcoprof.ru/stati/recepty-samogona/iz-muki/" Id="docRId11" Type="http://schemas.openxmlformats.org/officeDocument/2006/relationships/hyperlink"/><Relationship TargetMode="External" Target="https://alcoprof.ru/stati/braga/gidrozatvor-dlya-bragi/" Id="docRId15" Type="http://schemas.openxmlformats.org/officeDocument/2006/relationships/hyperlink"/><Relationship TargetMode="External" Target="https://alcoprof.ru/stati/recepty-bragi/braga-iz-apelsinov/" Id="docRId5" Type="http://schemas.openxmlformats.org/officeDocument/2006/relationships/hyperlink"/><Relationship TargetMode="External" Target="https://alcoprof.ru/stati/recepty-nastoek/na-chae/" Id="docRId9" Type="http://schemas.openxmlformats.org/officeDocument/2006/relationships/hyperlink"/><Relationship TargetMode="External" Target="https://alcoprof.ru/stati/recepty-bragi/" Id="docRId0" Type="http://schemas.openxmlformats.org/officeDocument/2006/relationships/hyperlink"/><Relationship TargetMode="External" Target="https://alcoprof.ru/stati/recepty-samogona/na-dubovoj-shchepe/" Id="docRId12" Type="http://schemas.openxmlformats.org/officeDocument/2006/relationships/hyperlink"/><Relationship Target="numbering.xml" Id="docRId16" Type="http://schemas.openxmlformats.org/officeDocument/2006/relationships/numbering"/><Relationship TargetMode="External" Target="https://alcoprof.ru/stati/recepty-bragi/na-belorusskih-drozhzhah/" Id="docRId4" Type="http://schemas.openxmlformats.org/officeDocument/2006/relationships/hyperlink"/><Relationship TargetMode="External" Target="https://alcoprof.ru/stati/recepty-nastoek/belogo-griba/" Id="docRId8" Type="http://schemas.openxmlformats.org/officeDocument/2006/relationships/hyperlink"/><Relationship TargetMode="External" Target="https://alcoprof.ru/stati/braga/braga-kak-peregnat-bez-sa/" Id="docRId13" Type="http://schemas.openxmlformats.org/officeDocument/2006/relationships/hyperlink"/><Relationship TargetMode="External" Target="https://alcoprof.ru/stati/braga/" Id="docRId3" Type="http://schemas.openxmlformats.org/officeDocument/2006/relationships/hyperlink"/></Relationships>
</file>