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Эти статьи оформлялись мной при разовом сотрудничестве с заказчиками: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https://voloskam.net/shaving/brite-opasnoj-britvoj.html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https://voloskam.net/epilation/lazernyj-epilyator-dlya-domashnego-ispolzovaniya.html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https://mnogokripty.ru/majning/dobyvaem-kriptovalyutu-zcash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https://mnogokripty.ru/zhelezo/effektivnost-majninga-rx-460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https://zdorovkozha.com/psoriaz/peredaetsya-li-po-nasledstvu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https://zdorovkozha.com/psoriaz/psoriaticheskaya-eritrodermiya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https://zdorovkozha.com/sredstva-ot-psoriaza/tiosulfat-natriya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https://zdorovkozha.com/sredstva-ot-psoriaza/ukoly-ot-psoriaza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https://beautyeyes.ru/brovi/protsedury/tenevaya-rastushevka.html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https://beautyeyes.ru/brovi/protsedury/pudrovoe-napylenie.html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Оформление всего раздела </w:t>
      </w: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https://sk35.ru/texnologiya-sborki/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https://trubyda.ru/kanalizacionnye/chugunnye/kak-zadelat-treshhiny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https://trubyda.ru/vodoprovodnye/kak-smontirovat-truby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https://trubyda.ru/kanalizacionnye/pajka-polipropilenovyh-trub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trubyda.ru/kanalizacionnye/pajka-polipropilenovyh-trub" Id="docRId13" Type="http://schemas.openxmlformats.org/officeDocument/2006/relationships/hyperlink"/><Relationship TargetMode="External" Target="https://mnogokripty.ru/zhelezo/effektivnost-majninga-rx-460" Id="docRId3" Type="http://schemas.openxmlformats.org/officeDocument/2006/relationships/hyperlink"/><Relationship TargetMode="External" Target="https://zdorovkozha.com/sredstva-ot-psoriaza/ukoly-ot-psoriaza" Id="docRId7" Type="http://schemas.openxmlformats.org/officeDocument/2006/relationships/hyperlink"/><Relationship TargetMode="External" Target="https://sk35.ru/texnologiya-sborki/" Id="docRId10" Type="http://schemas.openxmlformats.org/officeDocument/2006/relationships/hyperlink"/><Relationship Target="numbering.xml" Id="docRId14" Type="http://schemas.openxmlformats.org/officeDocument/2006/relationships/numbering"/><Relationship TargetMode="External" Target="https://mnogokripty.ru/majning/dobyvaem-kriptovalyutu-zcash" Id="docRId2" Type="http://schemas.openxmlformats.org/officeDocument/2006/relationships/hyperlink"/><Relationship TargetMode="External" Target="https://zdorovkozha.com/sredstva-ot-psoriaza/tiosulfat-natriya" Id="docRId6" Type="http://schemas.openxmlformats.org/officeDocument/2006/relationships/hyperlink"/><Relationship TargetMode="External" Target="https://voloskam.net/epilation/lazernyj-epilyator-dlya-domashnego-ispolzovaniya.html" Id="docRId1" Type="http://schemas.openxmlformats.org/officeDocument/2006/relationships/hyperlink"/><Relationship TargetMode="External" Target="https://trubyda.ru/kanalizacionnye/chugunnye/kak-zadelat-treshhiny" Id="docRId11" Type="http://schemas.openxmlformats.org/officeDocument/2006/relationships/hyperlink"/><Relationship Target="styles.xml" Id="docRId15" Type="http://schemas.openxmlformats.org/officeDocument/2006/relationships/styles"/><Relationship TargetMode="External" Target="https://zdorovkozha.com/psoriaz/psoriaticheskaya-eritrodermiya" Id="docRId5" Type="http://schemas.openxmlformats.org/officeDocument/2006/relationships/hyperlink"/><Relationship TargetMode="External" Target="https://beautyeyes.ru/brovi/protsedury/pudrovoe-napylenie.html" Id="docRId9" Type="http://schemas.openxmlformats.org/officeDocument/2006/relationships/hyperlink"/><Relationship TargetMode="External" Target="https://voloskam.net/shaving/brite-opasnoj-britvoj.html" Id="docRId0" Type="http://schemas.openxmlformats.org/officeDocument/2006/relationships/hyperlink"/><Relationship TargetMode="External" Target="https://trubyda.ru/vodoprovodnye/kak-smontirovat-truby" Id="docRId12" Type="http://schemas.openxmlformats.org/officeDocument/2006/relationships/hyperlink"/><Relationship TargetMode="External" Target="https://zdorovkozha.com/psoriaz/peredaetsya-li-po-nasledstvu" Id="docRId4" Type="http://schemas.openxmlformats.org/officeDocument/2006/relationships/hyperlink"/><Relationship TargetMode="External" Target="https://beautyeyes.ru/brovi/protsedury/tenevaya-rastushevka.html" Id="docRId8" Type="http://schemas.openxmlformats.org/officeDocument/2006/relationships/hyperlink"/></Relationships>
</file>