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0C" w:rsidRDefault="00613B0C" w:rsidP="00613B0C">
      <w:pPr>
        <w:pStyle w:val="1"/>
      </w:pPr>
      <w:r>
        <w:t xml:space="preserve">Применение монастырского чая при подагре </w:t>
      </w:r>
      <w:r w:rsidR="006253CD">
        <w:t>и</w:t>
      </w:r>
      <w:r>
        <w:t xml:space="preserve"> отеках</w:t>
      </w:r>
    </w:p>
    <w:p w:rsidR="00DA1DE5" w:rsidRDefault="0044696B">
      <w:r>
        <w:t xml:space="preserve">Хорошей альтернативой </w:t>
      </w:r>
      <w:r w:rsidR="00C93494">
        <w:t>лечебным</w:t>
      </w:r>
      <w:r>
        <w:t xml:space="preserve"> маз</w:t>
      </w:r>
      <w:r w:rsidR="00C93494">
        <w:t>ям</w:t>
      </w:r>
      <w:r>
        <w:t>, таблет</w:t>
      </w:r>
      <w:r w:rsidR="00C93494">
        <w:t>кам</w:t>
      </w:r>
      <w:r>
        <w:t xml:space="preserve"> и укол</w:t>
      </w:r>
      <w:r w:rsidR="00C93494">
        <w:t>ам</w:t>
      </w:r>
      <w:r>
        <w:t xml:space="preserve"> станет монастырский чай от отеков ног и подагры, предназначенный специально для лечения данных заболеваний. Действие чая направлено на устранение причины появления </w:t>
      </w:r>
      <w:r w:rsidR="00613B0C">
        <w:t>патологии</w:t>
      </w:r>
      <w:r>
        <w:t xml:space="preserve">. Отличием </w:t>
      </w:r>
      <w:r w:rsidR="00675250">
        <w:t xml:space="preserve">от </w:t>
      </w:r>
      <w:r>
        <w:t xml:space="preserve">традиционного лечения подагры и отеков будет воздействие лекарственного напитка на естественные процессы в организме пациента. Чай способствует нормализации обмена веществ и улучшает кровообращение. </w:t>
      </w:r>
      <w:r w:rsidR="00DA1DE5">
        <w:t xml:space="preserve">Результативность монастырского чая в борьбе с упомянутыми </w:t>
      </w:r>
      <w:r w:rsidR="00613B0C">
        <w:t xml:space="preserve">недугами </w:t>
      </w:r>
      <w:r w:rsidR="00DA1DE5">
        <w:t xml:space="preserve">подтверждена медицинскими исследованиями.  </w:t>
      </w:r>
      <w:r>
        <w:t xml:space="preserve">Если употреблять напиток постоянно, то видимые признаки подагры, боль и отеки исчезнут навсегда. </w:t>
      </w:r>
    </w:p>
    <w:p w:rsidR="00675250" w:rsidRDefault="00675250">
      <w:r>
        <w:t xml:space="preserve">Важно своевременно начать лечение и вовремя проводить профилактику подагры. Монастырский чай поможет предотвратить развитие болезни. Он начинает действовать уже с первых дней применения, препятствуя прогрессированию заболевания, значительно снижая болевые ощущения. </w:t>
      </w:r>
    </w:p>
    <w:p w:rsidR="00675250" w:rsidRDefault="00214D59" w:rsidP="00675250">
      <w:pPr>
        <w:pStyle w:val="2"/>
      </w:pPr>
      <w:r>
        <w:t>Мо</w:t>
      </w:r>
      <w:r w:rsidR="002E2387">
        <w:t xml:space="preserve">настырский </w:t>
      </w:r>
      <w:r>
        <w:t>ча</w:t>
      </w:r>
      <w:r w:rsidR="002E2387">
        <w:t>й</w:t>
      </w:r>
      <w:r>
        <w:t xml:space="preserve"> при подагре</w:t>
      </w:r>
      <w:r w:rsidR="002E2387">
        <w:t xml:space="preserve"> и отеках</w:t>
      </w:r>
      <w:r w:rsidR="00675250">
        <w:t>:</w:t>
      </w:r>
    </w:p>
    <w:p w:rsidR="00000000" w:rsidRDefault="00675250" w:rsidP="00675250">
      <w:pPr>
        <w:pStyle w:val="a3"/>
        <w:numPr>
          <w:ilvl w:val="0"/>
          <w:numId w:val="2"/>
        </w:numPr>
      </w:pPr>
      <w:r>
        <w:t>способствует восстановлению эластичности тканей;</w:t>
      </w:r>
    </w:p>
    <w:p w:rsidR="00675250" w:rsidRDefault="00214D59" w:rsidP="00675250">
      <w:pPr>
        <w:pStyle w:val="a3"/>
        <w:numPr>
          <w:ilvl w:val="0"/>
          <w:numId w:val="2"/>
        </w:numPr>
      </w:pPr>
      <w:r>
        <w:t>налаживает обмен веществ;</w:t>
      </w:r>
    </w:p>
    <w:p w:rsidR="006F711A" w:rsidRDefault="006F711A" w:rsidP="006F711A">
      <w:pPr>
        <w:pStyle w:val="a3"/>
        <w:numPr>
          <w:ilvl w:val="0"/>
          <w:numId w:val="2"/>
        </w:numPr>
      </w:pPr>
      <w:r>
        <w:t>помогает предотвратить разрушение суставов</w:t>
      </w:r>
      <w:r w:rsidR="007D2775">
        <w:t xml:space="preserve"> и хрящевой ткани</w:t>
      </w:r>
      <w:r>
        <w:t>;</w:t>
      </w:r>
    </w:p>
    <w:p w:rsidR="00214D59" w:rsidRDefault="00214D59" w:rsidP="00675250">
      <w:pPr>
        <w:pStyle w:val="a3"/>
        <w:numPr>
          <w:ilvl w:val="0"/>
          <w:numId w:val="2"/>
        </w:numPr>
      </w:pPr>
      <w:r>
        <w:t>насыщает организм важными</w:t>
      </w:r>
      <w:r w:rsidR="006F711A">
        <w:t xml:space="preserve"> «строительными» </w:t>
      </w:r>
      <w:r>
        <w:t>аминокислотами;</w:t>
      </w:r>
    </w:p>
    <w:p w:rsidR="00214D59" w:rsidRDefault="00214D59" w:rsidP="00675250">
      <w:pPr>
        <w:pStyle w:val="a3"/>
        <w:numPr>
          <w:ilvl w:val="0"/>
          <w:numId w:val="2"/>
        </w:numPr>
      </w:pPr>
      <w:r>
        <w:t>способствует формированию и восстановлению хрящей, суставов и костей;</w:t>
      </w:r>
    </w:p>
    <w:p w:rsidR="00214D59" w:rsidRDefault="00214D59" w:rsidP="00675250">
      <w:pPr>
        <w:pStyle w:val="a3"/>
        <w:numPr>
          <w:ilvl w:val="0"/>
          <w:numId w:val="2"/>
        </w:numPr>
      </w:pPr>
      <w:r>
        <w:t>обезболивает</w:t>
      </w:r>
      <w:r w:rsidR="006F711A">
        <w:t xml:space="preserve"> на длительное время</w:t>
      </w:r>
      <w:r>
        <w:t>;</w:t>
      </w:r>
    </w:p>
    <w:p w:rsidR="00214D59" w:rsidRDefault="00214D59" w:rsidP="00675250">
      <w:pPr>
        <w:pStyle w:val="a3"/>
        <w:numPr>
          <w:ilvl w:val="0"/>
          <w:numId w:val="2"/>
        </w:numPr>
      </w:pPr>
      <w:r>
        <w:t>снимает воспаление и отечность суставов.</w:t>
      </w:r>
    </w:p>
    <w:p w:rsidR="00214D59" w:rsidRDefault="006253CD" w:rsidP="00214D59">
      <w:r>
        <w:t>Полное излечение о подагры возможно только при условии применения лекарственных средств, чье действие направлено на восстановление хрящевой ткани. Но из-за нарушений в обмене веществ многие ко</w:t>
      </w:r>
      <w:r w:rsidR="00C8579D">
        <w:t xml:space="preserve">мпоненты медикаментов не могут </w:t>
      </w:r>
      <w:r>
        <w:t xml:space="preserve">проникать в ткани. Поэтому многие лекарственные препараты </w:t>
      </w:r>
      <w:r w:rsidR="007D2775">
        <w:t>во время лечения недуга</w:t>
      </w:r>
      <w:r>
        <w:t xml:space="preserve"> абсолютно не пригодны.</w:t>
      </w:r>
    </w:p>
    <w:p w:rsidR="006253CD" w:rsidRDefault="000E40D0" w:rsidP="00214D59">
      <w:r>
        <w:t xml:space="preserve">Действие монастырского </w:t>
      </w:r>
      <w:r w:rsidR="007D2775">
        <w:t>сбора</w:t>
      </w:r>
      <w:r>
        <w:t xml:space="preserve"> направлено на стимулирование обмена веществ, кроме этого он обладает </w:t>
      </w:r>
      <w:r w:rsidR="007D2775">
        <w:t>отличным</w:t>
      </w:r>
      <w:r>
        <w:t xml:space="preserve"> </w:t>
      </w:r>
      <w:proofErr w:type="spellStart"/>
      <w:r>
        <w:t>хондропротекторным</w:t>
      </w:r>
      <w:proofErr w:type="spellEnd"/>
      <w:r>
        <w:t xml:space="preserve"> свойством. </w:t>
      </w:r>
      <w:r w:rsidR="007D2775">
        <w:t>К тому же</w:t>
      </w:r>
      <w:r>
        <w:t xml:space="preserve">, напиток абсолютно безвреден и отличается </w:t>
      </w:r>
      <w:r w:rsidR="007D2775">
        <w:t>проверенной</w:t>
      </w:r>
      <w:r>
        <w:t xml:space="preserve"> </w:t>
      </w:r>
      <w:r w:rsidR="007D2775">
        <w:t>результативностью</w:t>
      </w:r>
      <w:r>
        <w:t xml:space="preserve">. </w:t>
      </w:r>
    </w:p>
    <w:p w:rsidR="002E2387" w:rsidRDefault="007D2775" w:rsidP="002E2387">
      <w:pPr>
        <w:pStyle w:val="2"/>
      </w:pPr>
      <w:r>
        <w:t>П</w:t>
      </w:r>
      <w:r w:rsidR="002E2387">
        <w:t>реимущества</w:t>
      </w:r>
      <w:r>
        <w:t xml:space="preserve"> сбора</w:t>
      </w:r>
      <w:r w:rsidR="002E2387">
        <w:t xml:space="preserve"> перед другими </w:t>
      </w:r>
      <w:r>
        <w:t>лекарственными препаратами</w:t>
      </w:r>
    </w:p>
    <w:p w:rsidR="002E2387" w:rsidRDefault="00096CB6" w:rsidP="00214D59">
      <w:r>
        <w:t xml:space="preserve">Монастырский чай имеет натуральный состав и полностью избавляет от </w:t>
      </w:r>
      <w:r w:rsidR="007D2775">
        <w:t>проблемы</w:t>
      </w:r>
      <w:r>
        <w:t xml:space="preserve">, он </w:t>
      </w:r>
      <w:r w:rsidR="007D2775">
        <w:t xml:space="preserve">эффективен </w:t>
      </w:r>
      <w:r>
        <w:t xml:space="preserve">даже в тяжелых случаях, когда таблетки бессильны. </w:t>
      </w:r>
    </w:p>
    <w:p w:rsidR="00096CB6" w:rsidRDefault="006022DD" w:rsidP="006022DD">
      <w:pPr>
        <w:pStyle w:val="a3"/>
        <w:numPr>
          <w:ilvl w:val="0"/>
          <w:numId w:val="3"/>
        </w:numPr>
      </w:pPr>
      <w:proofErr w:type="gramStart"/>
      <w:r>
        <w:t>рекомендован</w:t>
      </w:r>
      <w:proofErr w:type="gramEnd"/>
      <w:r>
        <w:t xml:space="preserve"> квалифицированными </w:t>
      </w:r>
      <w:r w:rsidR="007D2775">
        <w:t>специалистами в области ортопедии и неврологии</w:t>
      </w:r>
      <w:r>
        <w:t>;</w:t>
      </w:r>
    </w:p>
    <w:p w:rsidR="006022DD" w:rsidRDefault="006022DD" w:rsidP="006022DD">
      <w:pPr>
        <w:pStyle w:val="a3"/>
        <w:numPr>
          <w:ilvl w:val="0"/>
          <w:numId w:val="3"/>
        </w:numPr>
      </w:pPr>
      <w:r>
        <w:t xml:space="preserve">имеет необходимые компоненты для </w:t>
      </w:r>
      <w:r w:rsidR="007D2775">
        <w:t>полного излечения</w:t>
      </w:r>
      <w:r>
        <w:t xml:space="preserve">, обладает мощным </w:t>
      </w:r>
      <w:proofErr w:type="spellStart"/>
      <w:r>
        <w:t>хондропротктрным</w:t>
      </w:r>
      <w:proofErr w:type="spellEnd"/>
      <w:r>
        <w:t xml:space="preserve"> эффектом;</w:t>
      </w:r>
    </w:p>
    <w:p w:rsidR="00BD5F22" w:rsidRDefault="007D2775" w:rsidP="006022DD">
      <w:pPr>
        <w:pStyle w:val="a3"/>
        <w:numPr>
          <w:ilvl w:val="0"/>
          <w:numId w:val="3"/>
        </w:numPr>
      </w:pPr>
      <w:r>
        <w:t xml:space="preserve">полностью </w:t>
      </w:r>
      <w:r w:rsidR="00BD5F22">
        <w:t xml:space="preserve">укрепляет организм, так как имеет все полезные для этого свойства, </w:t>
      </w:r>
      <w:r w:rsidR="00CD3DCD">
        <w:t xml:space="preserve">обладает </w:t>
      </w:r>
      <w:r w:rsidR="00BD5F22">
        <w:t>накопительны</w:t>
      </w:r>
      <w:r w:rsidR="00CD3DCD">
        <w:t>м</w:t>
      </w:r>
      <w:r w:rsidR="00BD5F22">
        <w:t xml:space="preserve"> эффект</w:t>
      </w:r>
      <w:r w:rsidR="00CD3DCD">
        <w:t>ом</w:t>
      </w:r>
      <w:r w:rsidR="00BD5F22">
        <w:t>, усиливает все положительные качества;</w:t>
      </w:r>
    </w:p>
    <w:p w:rsidR="006022DD" w:rsidRDefault="00BD5F22" w:rsidP="006022DD">
      <w:pPr>
        <w:pStyle w:val="a3"/>
        <w:numPr>
          <w:ilvl w:val="0"/>
          <w:numId w:val="3"/>
        </w:numPr>
      </w:pPr>
      <w:r>
        <w:t xml:space="preserve">полностью избавляет от недуга, предотвращая его повторное появление. </w:t>
      </w:r>
    </w:p>
    <w:p w:rsidR="0000405B" w:rsidRDefault="0000405B" w:rsidP="0000405B">
      <w:r>
        <w:t xml:space="preserve">На сегодняшний день это лучший </w:t>
      </w:r>
      <w:proofErr w:type="spellStart"/>
      <w:r>
        <w:t>препарат-хондропротектор</w:t>
      </w:r>
      <w:proofErr w:type="spellEnd"/>
      <w:r>
        <w:t xml:space="preserve"> пот части восстановления поврежденных суставов и нормализации обмена веществ. </w:t>
      </w:r>
    </w:p>
    <w:p w:rsidR="0000405B" w:rsidRDefault="0000405B" w:rsidP="00CD3DCD"/>
    <w:p w:rsidR="00CD3DCD" w:rsidRDefault="00CD3DCD" w:rsidP="00CD3DCD">
      <w:r>
        <w:t xml:space="preserve">Монастырский чай создан на основе растительных компонентов, содержит </w:t>
      </w:r>
      <w:proofErr w:type="spellStart"/>
      <w:r>
        <w:t>фитоконцентраты</w:t>
      </w:r>
      <w:proofErr w:type="spellEnd"/>
      <w:r>
        <w:t xml:space="preserve">, что гарантирует широкий спектр действия и высокую эффективность. </w:t>
      </w:r>
    </w:p>
    <w:p w:rsidR="00CD3DCD" w:rsidRDefault="00665DC2" w:rsidP="00CD3DCD">
      <w:r>
        <w:t xml:space="preserve">Действие чая </w:t>
      </w:r>
      <w:r w:rsidR="00E9258B">
        <w:t>результативно</w:t>
      </w:r>
      <w:r>
        <w:t xml:space="preserve"> на любой стадии подагры, напиток устран</w:t>
      </w:r>
      <w:r w:rsidR="00E9258B">
        <w:t>яе</w:t>
      </w:r>
      <w:r>
        <w:t xml:space="preserve">т не только видимые проявления патологии, но и саму причину ее появления. Органичность состава делает травяной сбор абсолютно безвредным. Чай не имеет противопоказаний и ограничений к применению.  </w:t>
      </w:r>
    </w:p>
    <w:p w:rsidR="00512C32" w:rsidRDefault="00512C32" w:rsidP="00CD3DCD">
      <w:r>
        <w:t xml:space="preserve">Монастырский чай изготовлен в Белоруссии из специальных лекарственных </w:t>
      </w:r>
      <w:r w:rsidR="007D2775">
        <w:t>растений</w:t>
      </w:r>
      <w:r>
        <w:t xml:space="preserve"> при строгом соблюдении эксклюзивн</w:t>
      </w:r>
      <w:r w:rsidR="007D2775">
        <w:t>ого</w:t>
      </w:r>
      <w:r>
        <w:t xml:space="preserve"> рецепт</w:t>
      </w:r>
      <w:r w:rsidR="007D2775">
        <w:t xml:space="preserve">а </w:t>
      </w:r>
      <w:r>
        <w:t>препарата. Травы выращены в экологически чистом месте и собираются вручную.</w:t>
      </w:r>
    </w:p>
    <w:p w:rsidR="00512C32" w:rsidRDefault="00512C32" w:rsidP="00CD3DCD">
      <w:r>
        <w:t>В основе чая только полезные и биологически активные компоненты, необходимые для лечения подагры и отеков. Они насыщают организм всеми необходимыми веществами для профилактики и борьбы с недугом.</w:t>
      </w:r>
    </w:p>
    <w:p w:rsidR="00E9258B" w:rsidRDefault="00E9258B" w:rsidP="00CD3DCD">
      <w:r>
        <w:t xml:space="preserve">Лекарственный сбор прошел ряд исследований в условиях стационара. Пациенты несколько недель лечились под наблюдением специалистов. Результаты показали, что у 90% пациентов состояние началось улучшаться </w:t>
      </w:r>
      <w:proofErr w:type="gramStart"/>
      <w:r>
        <w:t>в первые</w:t>
      </w:r>
      <w:proofErr w:type="gramEnd"/>
      <w:r>
        <w:t xml:space="preserve"> дни исследования</w:t>
      </w:r>
      <w:r w:rsidR="00037C96">
        <w:t>:</w:t>
      </w:r>
      <w:r>
        <w:t xml:space="preserve"> </w:t>
      </w:r>
      <w:r w:rsidR="00037C96">
        <w:t>с</w:t>
      </w:r>
      <w:r w:rsidR="00512C32">
        <w:t xml:space="preserve">уставная ткань обновилась, боль и отеки исчезли, наладился обмен веществ. </w:t>
      </w:r>
    </w:p>
    <w:p w:rsidR="00512C32" w:rsidRPr="00DA1DE5" w:rsidRDefault="00037C96" w:rsidP="00CD3DCD">
      <w:r>
        <w:t>Монастырский чай от отеков ног и подагры благодаря мягкому и эффективному воздействию облегчит симптомы и устранит проявление болезни. Напиток укрепит сосуды и наладит процесс кровообращения. Чай является не только лекарственным, но и профилактическим средством. Именно он должен занять верхнюю позицию при комплексном лечении подагры ног.</w:t>
      </w:r>
    </w:p>
    <w:sectPr w:rsidR="00512C32" w:rsidRPr="00DA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DAB"/>
    <w:multiLevelType w:val="hybridMultilevel"/>
    <w:tmpl w:val="B2E2192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6112012"/>
    <w:multiLevelType w:val="hybridMultilevel"/>
    <w:tmpl w:val="3A8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1EA2"/>
    <w:multiLevelType w:val="hybridMultilevel"/>
    <w:tmpl w:val="C8A8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96B"/>
    <w:rsid w:val="0000405B"/>
    <w:rsid w:val="00037C96"/>
    <w:rsid w:val="00096CB6"/>
    <w:rsid w:val="000E40D0"/>
    <w:rsid w:val="00214D59"/>
    <w:rsid w:val="002E2387"/>
    <w:rsid w:val="0044696B"/>
    <w:rsid w:val="00512C32"/>
    <w:rsid w:val="006022DD"/>
    <w:rsid w:val="00613B0C"/>
    <w:rsid w:val="006253CD"/>
    <w:rsid w:val="00665DC2"/>
    <w:rsid w:val="00675250"/>
    <w:rsid w:val="006F711A"/>
    <w:rsid w:val="007D2775"/>
    <w:rsid w:val="00BD5F22"/>
    <w:rsid w:val="00C8579D"/>
    <w:rsid w:val="00C93494"/>
    <w:rsid w:val="00CD3DCD"/>
    <w:rsid w:val="00DA1DE5"/>
    <w:rsid w:val="00E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7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3600</Characters>
  <Application>Microsoft Office Word</Application>
  <DocSecurity>0</DocSecurity>
  <Lines>55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2018-10-14T17:31:00Z</dcterms:created>
  <dcterms:modified xsi:type="dcterms:W3CDTF">2018-10-14T19:54:00Z</dcterms:modified>
</cp:coreProperties>
</file>