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30" w:rsidRPr="00E43130" w:rsidRDefault="007B13BF" w:rsidP="00E43130">
      <w:pPr>
        <w:pStyle w:val="1"/>
      </w:pPr>
      <w:r w:rsidRPr="00E43130">
        <w:t>Эффективность применения</w:t>
      </w:r>
      <w:r w:rsidR="00022877" w:rsidRPr="00E43130">
        <w:t xml:space="preserve"> монастырского чая </w:t>
      </w:r>
      <w:r w:rsidRPr="00E43130">
        <w:t>при молочнице</w:t>
      </w:r>
    </w:p>
    <w:p w:rsidR="00B3083C" w:rsidRDefault="00672369" w:rsidP="00E43130">
      <w:r>
        <w:t xml:space="preserve">Монастырский сбор является полезным напитком, способным оздоровить организм женщины и избавить от неприятных симптомов молочницы. Эффективность целебного чая заметна уже через несколько дней. Специалисты рекомендуют начать принимать монастырский чай в комплексе с антибактериальной терапией уже при первых признаках кандидоза. Травяной сбор насыщает организм полезными веществами и укрепляет иммунную систему. В здоровой среде грибок, вызывающий кандидоз, деактивируется, и наступает выздоровление. </w:t>
      </w:r>
    </w:p>
    <w:p w:rsidR="00672369" w:rsidRDefault="00376D8D" w:rsidP="00E43130">
      <w:r>
        <w:t>Монастырский чай очень про</w:t>
      </w:r>
      <w:proofErr w:type="gramStart"/>
      <w:r>
        <w:t>ст в пр</w:t>
      </w:r>
      <w:proofErr w:type="gramEnd"/>
      <w:r>
        <w:t xml:space="preserve">иготовлении. </w:t>
      </w:r>
      <w:r w:rsidR="0019560B">
        <w:t>Необходимо всего лишь высыпать чайную ложку травы в чашку</w:t>
      </w:r>
      <w:r w:rsidR="005A5053">
        <w:t>,</w:t>
      </w:r>
      <w:r w:rsidR="0019560B">
        <w:t xml:space="preserve"> залить ее стаканам крутого кипятка и настоять полчаса. Принимают лекарственный настой от молочницы утром и вечером, но не возбраняется выпить чашечку чая и в обеденное время. </w:t>
      </w:r>
    </w:p>
    <w:p w:rsidR="00FF65F8" w:rsidRDefault="0019560B" w:rsidP="00E43130">
      <w:r>
        <w:t xml:space="preserve">Курс лечения следует довести до конца, он составляет четыре недели. Первые признаки улучшения состояния пациенты замечают уже на 5-7 сутки. Неприятные симптомы кандидоза </w:t>
      </w:r>
      <w:r w:rsidR="005C29EA">
        <w:t>(</w:t>
      </w:r>
      <w:r>
        <w:t>жжение, выделения, зуд</w:t>
      </w:r>
      <w:r w:rsidR="005C29EA">
        <w:t>)</w:t>
      </w:r>
      <w:r>
        <w:t xml:space="preserve"> постепенно идут на убыль</w:t>
      </w:r>
      <w:r w:rsidR="00C578E6">
        <w:t xml:space="preserve">. Риски того, что </w:t>
      </w:r>
      <w:r w:rsidR="00C45FA1">
        <w:t>недуг</w:t>
      </w:r>
      <w:r w:rsidR="00C578E6">
        <w:t xml:space="preserve"> вернется после лечения, минимальны. </w:t>
      </w:r>
    </w:p>
    <w:p w:rsidR="00FF65F8" w:rsidRDefault="00FF65F8" w:rsidP="00C45FA1">
      <w:pPr>
        <w:pStyle w:val="2"/>
      </w:pPr>
      <w:r>
        <w:t>Преимущества монастырского чая от молочницы</w:t>
      </w:r>
      <w:r w:rsidR="007970CF">
        <w:t>:</w:t>
      </w:r>
    </w:p>
    <w:p w:rsidR="007970CF" w:rsidRPr="00E62B4A" w:rsidRDefault="00E62B4A" w:rsidP="007970CF">
      <w:pPr>
        <w:pStyle w:val="a3"/>
        <w:numPr>
          <w:ilvl w:val="0"/>
          <w:numId w:val="1"/>
        </w:numPr>
      </w:pPr>
      <w:r>
        <w:t>восстановление микрофлоры влагалища;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>устранение болезнетворного грибка</w:t>
      </w:r>
      <w:r w:rsidR="00AE3CCA">
        <w:t>, вызывающего молочницу</w:t>
      </w:r>
      <w:r>
        <w:t>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 xml:space="preserve">возможно </w:t>
      </w:r>
      <w:proofErr w:type="gramStart"/>
      <w:r>
        <w:t>применение</w:t>
      </w:r>
      <w:proofErr w:type="gramEnd"/>
      <w:r>
        <w:t xml:space="preserve"> как отдельного лекарственного средства, так и в комплексе с другими препаратами от </w:t>
      </w:r>
      <w:r w:rsidR="00AE3CCA">
        <w:t>кандидоза</w:t>
      </w:r>
      <w:r>
        <w:t>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>повышает иммунные силы организма;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>можно применять детям и взрослым женского и мужского пола;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>дополняет лечение кандидоза;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>не содержит токсичных веществ;</w:t>
      </w:r>
    </w:p>
    <w:p w:rsidR="007970CF" w:rsidRDefault="00E62B4A" w:rsidP="007970CF">
      <w:pPr>
        <w:pStyle w:val="a3"/>
        <w:numPr>
          <w:ilvl w:val="0"/>
          <w:numId w:val="1"/>
        </w:numPr>
      </w:pPr>
      <w:r>
        <w:t>нет привыкания;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>демократичная цена за высокое качество;</w:t>
      </w:r>
    </w:p>
    <w:p w:rsidR="00E62B4A" w:rsidRDefault="00E62B4A" w:rsidP="007970CF">
      <w:pPr>
        <w:pStyle w:val="a3"/>
        <w:numPr>
          <w:ilvl w:val="0"/>
          <w:numId w:val="1"/>
        </w:numPr>
      </w:pPr>
      <w:r>
        <w:t>содержит нату</w:t>
      </w:r>
      <w:r w:rsidR="00AE3CCA">
        <w:t>ральные растительные компоненты;</w:t>
      </w:r>
    </w:p>
    <w:p w:rsidR="00AE3CCA" w:rsidRDefault="00AE3CCA" w:rsidP="007970CF">
      <w:pPr>
        <w:pStyle w:val="a3"/>
        <w:numPr>
          <w:ilvl w:val="0"/>
          <w:numId w:val="1"/>
        </w:numPr>
      </w:pPr>
      <w:proofErr w:type="gramStart"/>
      <w:r>
        <w:t>прост</w:t>
      </w:r>
      <w:proofErr w:type="gramEnd"/>
      <w:r>
        <w:t xml:space="preserve"> в применении.</w:t>
      </w:r>
    </w:p>
    <w:p w:rsidR="001C6B90" w:rsidRDefault="001C6B90" w:rsidP="001C6B90">
      <w:r>
        <w:t xml:space="preserve">В борьбе с грибком </w:t>
      </w:r>
      <w:r>
        <w:rPr>
          <w:lang w:val="en-US"/>
        </w:rPr>
        <w:t>Candida</w:t>
      </w:r>
      <w:r>
        <w:t xml:space="preserve">, вызывающим молочницу, главное – не просто </w:t>
      </w:r>
      <w:r w:rsidR="00846AE8">
        <w:t xml:space="preserve">уничтожить </w:t>
      </w:r>
      <w:r>
        <w:t xml:space="preserve">микроб, а помочь организму справиться с ним, привести в норму </w:t>
      </w:r>
      <w:r w:rsidR="00846AE8">
        <w:t>внутренние</w:t>
      </w:r>
      <w:r>
        <w:t xml:space="preserve"> процессы, нормализовать гормональный фон и укрепить </w:t>
      </w:r>
      <w:r w:rsidR="00846AE8">
        <w:t>иммунные силы</w:t>
      </w:r>
      <w:r>
        <w:t xml:space="preserve">. Именно на это направлено действие монастырского чая. </w:t>
      </w:r>
    </w:p>
    <w:p w:rsidR="001C6B90" w:rsidRDefault="001C6B90" w:rsidP="001C6B90">
      <w:r>
        <w:t xml:space="preserve">Прежде всего, лекарственный сбор действует на факторы, способствующие росту грибка. К ним относятся: гормональные сбои, нервные и стрессовые состояния, ослабленный иммунитет, нарушения в обменных процессах, нехватка полезных веществ, побочные эффекты от антибактериальной терапии, </w:t>
      </w:r>
      <w:r w:rsidR="002075A9">
        <w:t xml:space="preserve">не излеченные до конца инфекционные заболевания. Монастырский чай способствует восстановлению и нормализации обменных процессов, создавая благоприятную среду для выздоровления. </w:t>
      </w:r>
    </w:p>
    <w:p w:rsidR="002075A9" w:rsidRDefault="002075A9" w:rsidP="001C6B90">
      <w:r>
        <w:t xml:space="preserve">Таким образом, сбор лекарственных трав становится эффективным препаратом для борьбы с молочницей. Важно помнить, что половой партнер женщины должен также пройти полный курс </w:t>
      </w:r>
      <w:r>
        <w:lastRenderedPageBreak/>
        <w:t xml:space="preserve">лечения, так как он может являться носителем грибковой инфекции. Монастырский сбор можно употреблять не только в терапевтических, но и в профилактических целях. </w:t>
      </w:r>
    </w:p>
    <w:p w:rsidR="001C6B90" w:rsidRDefault="001C6B90" w:rsidP="001C6B90">
      <w:pPr>
        <w:pStyle w:val="2"/>
      </w:pPr>
      <w:r>
        <w:t>Полезные свойства монастырского чая при кандидозе</w:t>
      </w:r>
    </w:p>
    <w:p w:rsidR="00667B92" w:rsidRDefault="00667B92" w:rsidP="00667B92">
      <w:r>
        <w:t xml:space="preserve">Богатый растительный состав уникального сбора направлен на устранение </w:t>
      </w:r>
      <w:r w:rsidR="002F30C6">
        <w:t xml:space="preserve">потенциальной опасности, провоцирующей развитие неприятной болезни.  </w:t>
      </w:r>
    </w:p>
    <w:p w:rsidR="002F30C6" w:rsidRDefault="002F30C6" w:rsidP="002F30C6">
      <w:pPr>
        <w:pStyle w:val="a3"/>
        <w:numPr>
          <w:ilvl w:val="0"/>
          <w:numId w:val="2"/>
        </w:numPr>
      </w:pPr>
      <w:r>
        <w:t xml:space="preserve">снимает воспаление, устраняет болевые ощущения в области влагалища, в матке и яичниках, в короткие сроки снимает зуд и дискомфортные ощущения. </w:t>
      </w:r>
    </w:p>
    <w:p w:rsidR="002F30C6" w:rsidRDefault="002F30C6" w:rsidP="002F30C6">
      <w:pPr>
        <w:pStyle w:val="a3"/>
        <w:numPr>
          <w:ilvl w:val="0"/>
          <w:numId w:val="2"/>
        </w:numPr>
      </w:pPr>
      <w:r>
        <w:t>уничтожает болезнетворный грибок и восстанавливает микрофлору</w:t>
      </w:r>
      <w:r w:rsidR="00CD2FD0">
        <w:t xml:space="preserve"> в</w:t>
      </w:r>
      <w:r w:rsidR="00185858">
        <w:t>л</w:t>
      </w:r>
      <w:r w:rsidR="00CD2FD0">
        <w:t>агалища</w:t>
      </w:r>
      <w:r>
        <w:t>;</w:t>
      </w:r>
    </w:p>
    <w:p w:rsidR="002F30C6" w:rsidRDefault="002F30C6" w:rsidP="002F30C6">
      <w:pPr>
        <w:pStyle w:val="a3"/>
        <w:numPr>
          <w:ilvl w:val="0"/>
          <w:numId w:val="2"/>
        </w:numPr>
      </w:pPr>
      <w:r>
        <w:t>оказывает благотворное действие на нервную систему, придает энергии и улучшает настроение, нормализует сон.</w:t>
      </w:r>
    </w:p>
    <w:p w:rsidR="002F30C6" w:rsidRDefault="00185858" w:rsidP="002F30C6">
      <w:pPr>
        <w:pStyle w:val="a3"/>
        <w:numPr>
          <w:ilvl w:val="0"/>
          <w:numId w:val="2"/>
        </w:numPr>
      </w:pPr>
      <w:r>
        <w:t>п</w:t>
      </w:r>
      <w:r w:rsidR="00CD2FD0">
        <w:t xml:space="preserve">риводит в порядок гормональный фон, улучшает стенки сосудов, придавая им эластичность. </w:t>
      </w:r>
    </w:p>
    <w:p w:rsidR="00185858" w:rsidRDefault="00185858" w:rsidP="00185858">
      <w:r>
        <w:t>Монастырский чай можно смело включать в комплексную терапию антибактериальными препаратами, растительные компоненты совместимы с химическими составляющими медикаментов.</w:t>
      </w:r>
    </w:p>
    <w:p w:rsidR="00185858" w:rsidRDefault="00185858" w:rsidP="00185858">
      <w:r>
        <w:t xml:space="preserve">Целебный сбор признан врачами и пациентами как эффективное средство против грибка </w:t>
      </w:r>
      <w:proofErr w:type="spellStart"/>
      <w:r>
        <w:t>Кандида</w:t>
      </w:r>
      <w:proofErr w:type="spellEnd"/>
      <w:r>
        <w:t xml:space="preserve">. Болезнь уходит после первого курса терапии и не имеет рецидивов. </w:t>
      </w:r>
    </w:p>
    <w:p w:rsidR="00185858" w:rsidRDefault="00185858" w:rsidP="00185858">
      <w:r>
        <w:t>Монастырский чай благотворно влияет на весь организм женщины</w:t>
      </w:r>
      <w:r w:rsidR="005156B6">
        <w:t>. Он насыщен витаминами и минералами, которые воссоздают здоровую среду. Чай</w:t>
      </w:r>
      <w:r>
        <w:t xml:space="preserve"> действу</w:t>
      </w:r>
      <w:r w:rsidR="005156B6">
        <w:t>ет</w:t>
      </w:r>
      <w:r>
        <w:t xml:space="preserve"> в разных направлениях</w:t>
      </w:r>
      <w:r w:rsidR="005156B6">
        <w:t xml:space="preserve">, укрепляет иммунитет и делает организм </w:t>
      </w:r>
      <w:r>
        <w:t xml:space="preserve">устойчивым к воздействию патогенных факторов, вызывающих развитие кандидоза.  </w:t>
      </w:r>
    </w:p>
    <w:p w:rsidR="005156B6" w:rsidRDefault="00690508" w:rsidP="00185858">
      <w:r>
        <w:t>Монастырский чай рекомендован для лечения молочницы и квалифицированными гинекологами. Они советуют принимать напиток во время основного курса лечения и после него</w:t>
      </w:r>
      <w:r w:rsidR="00CC6B41">
        <w:t xml:space="preserve">, </w:t>
      </w:r>
      <w:r>
        <w:t xml:space="preserve">для </w:t>
      </w:r>
      <w:r w:rsidR="00444809">
        <w:t xml:space="preserve">наступления </w:t>
      </w:r>
      <w:r>
        <w:t xml:space="preserve">полного оздоровления. </w:t>
      </w:r>
    </w:p>
    <w:p w:rsidR="00444809" w:rsidRDefault="00444809" w:rsidP="00185858">
      <w:r>
        <w:t xml:space="preserve">Принимать монастырский сбор можно длительное время, так как он не вызывает привыкания. Если молочница повторяется часто, то желательно выполнить три курса лечения </w:t>
      </w:r>
      <w:proofErr w:type="spellStart"/>
      <w:r>
        <w:t>фитосбором</w:t>
      </w:r>
      <w:proofErr w:type="spellEnd"/>
      <w:r>
        <w:t xml:space="preserve">. </w:t>
      </w:r>
    </w:p>
    <w:p w:rsidR="00444809" w:rsidRDefault="00444809" w:rsidP="00185858">
      <w:r>
        <w:t>Для этого следует принимать напиток ежедневно на протяжении месяца. Затем сделать перерыв в две-три недели и повторить терапию. Далее опять предполагается двухнедельный перерыв и заключительный курс лечения. После такого лечения обострения должны прекратиться.</w:t>
      </w:r>
    </w:p>
    <w:p w:rsidR="00444809" w:rsidRPr="00444809" w:rsidRDefault="00444809" w:rsidP="00185858">
      <w:r>
        <w:t xml:space="preserve">Монастырский чай – это растительный лекарственный препарат, который можно использовать для лечения молочницы.  Каждый компонент </w:t>
      </w:r>
      <w:proofErr w:type="spellStart"/>
      <w:r>
        <w:t>фитосбора</w:t>
      </w:r>
      <w:proofErr w:type="spellEnd"/>
      <w:r>
        <w:t xml:space="preserve"> обладает целебным свойством. Совместное действие трав помогает достичь положительного эффекта: молочница уходит и больше не повторяется. Препарат усиливает общий иммунитет и устраняет причины активности грибка </w:t>
      </w:r>
      <w:r>
        <w:rPr>
          <w:lang w:val="en-US"/>
        </w:rPr>
        <w:t>Candida</w:t>
      </w:r>
      <w:r w:rsidRPr="00444809">
        <w:t>.</w:t>
      </w:r>
    </w:p>
    <w:sectPr w:rsidR="00444809" w:rsidRPr="00444809" w:rsidSect="009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48BF"/>
    <w:multiLevelType w:val="hybridMultilevel"/>
    <w:tmpl w:val="1688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A1FF6"/>
    <w:multiLevelType w:val="hybridMultilevel"/>
    <w:tmpl w:val="C22E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2877"/>
    <w:rsid w:val="00022877"/>
    <w:rsid w:val="00082C9A"/>
    <w:rsid w:val="000B3918"/>
    <w:rsid w:val="000C2CC7"/>
    <w:rsid w:val="001724E6"/>
    <w:rsid w:val="00185858"/>
    <w:rsid w:val="0019560B"/>
    <w:rsid w:val="001C6B90"/>
    <w:rsid w:val="001D4324"/>
    <w:rsid w:val="002075A9"/>
    <w:rsid w:val="002F30C6"/>
    <w:rsid w:val="00340FA8"/>
    <w:rsid w:val="003476B0"/>
    <w:rsid w:val="00376D8D"/>
    <w:rsid w:val="00424DBD"/>
    <w:rsid w:val="00444809"/>
    <w:rsid w:val="004B7430"/>
    <w:rsid w:val="004F43B4"/>
    <w:rsid w:val="005156B6"/>
    <w:rsid w:val="005536D6"/>
    <w:rsid w:val="005A5053"/>
    <w:rsid w:val="005C29EA"/>
    <w:rsid w:val="00605FA5"/>
    <w:rsid w:val="00634E33"/>
    <w:rsid w:val="00636732"/>
    <w:rsid w:val="00667B92"/>
    <w:rsid w:val="00672369"/>
    <w:rsid w:val="00690508"/>
    <w:rsid w:val="006F02BF"/>
    <w:rsid w:val="007970CF"/>
    <w:rsid w:val="007B13BF"/>
    <w:rsid w:val="008156E7"/>
    <w:rsid w:val="00846AE8"/>
    <w:rsid w:val="008A6747"/>
    <w:rsid w:val="008E65CA"/>
    <w:rsid w:val="00941945"/>
    <w:rsid w:val="00A94FEE"/>
    <w:rsid w:val="00AE3CCA"/>
    <w:rsid w:val="00B3083C"/>
    <w:rsid w:val="00BE0A57"/>
    <w:rsid w:val="00C45FA1"/>
    <w:rsid w:val="00C543D2"/>
    <w:rsid w:val="00C578E6"/>
    <w:rsid w:val="00C80F01"/>
    <w:rsid w:val="00CC69A1"/>
    <w:rsid w:val="00CC6B41"/>
    <w:rsid w:val="00CD2FD0"/>
    <w:rsid w:val="00E11E6B"/>
    <w:rsid w:val="00E43130"/>
    <w:rsid w:val="00E62B4A"/>
    <w:rsid w:val="00E81900"/>
    <w:rsid w:val="00EA0E1B"/>
    <w:rsid w:val="00FC0650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45"/>
  </w:style>
  <w:style w:type="paragraph" w:styleId="1">
    <w:name w:val="heading 1"/>
    <w:basedOn w:val="a"/>
    <w:next w:val="a"/>
    <w:link w:val="10"/>
    <w:uiPriority w:val="9"/>
    <w:qFormat/>
    <w:rsid w:val="0002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2018-10-15T18:16:00Z</dcterms:created>
  <dcterms:modified xsi:type="dcterms:W3CDTF">2018-10-20T14:13:00Z</dcterms:modified>
</cp:coreProperties>
</file>