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392569787"/>
        <w:docPartObj>
          <w:docPartGallery w:val="Table of Contents"/>
          <w:docPartUnique/>
        </w:docPartObj>
      </w:sdtPr>
      <w:sdtEndPr/>
      <w:sdtContent>
        <w:p w:rsidR="005120EE" w:rsidRPr="00DF5F0D" w:rsidRDefault="005120EE">
          <w:pPr>
            <w:pStyle w:val="a8"/>
            <w:rPr>
              <w:color w:val="auto"/>
            </w:rPr>
          </w:pPr>
          <w:r w:rsidRPr="00DF5F0D">
            <w:rPr>
              <w:color w:val="auto"/>
            </w:rPr>
            <w:t>Оглавление</w:t>
          </w:r>
        </w:p>
        <w:p w:rsidR="005120EE" w:rsidRPr="00AE3B14" w:rsidRDefault="005120EE" w:rsidP="00DF5F0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>Введение</w:t>
          </w:r>
          <w:r w:rsidRPr="00AE3B14">
            <w:ptab w:relativeTo="margin" w:alignment="right" w:leader="dot"/>
          </w:r>
          <w:r w:rsidR="00DF5F0D" w:rsidRPr="00AE3B14">
            <w:rPr>
              <w:bCs/>
            </w:rPr>
            <w:t>3</w:t>
          </w:r>
        </w:p>
        <w:p w:rsidR="005120EE" w:rsidRPr="00AE3B14" w:rsidRDefault="00E81DDA" w:rsidP="00DF5F0D">
          <w:pPr>
            <w:pStyle w:val="11"/>
            <w:numPr>
              <w:ilvl w:val="0"/>
              <w:numId w:val="5"/>
            </w:numPr>
          </w:pPr>
          <w:r>
            <w:rPr>
              <w:rFonts w:ascii="Times New Roman" w:hAnsi="Times New Roman"/>
              <w:sz w:val="24"/>
              <w:szCs w:val="24"/>
            </w:rPr>
            <w:t>Материалистический</w:t>
          </w:r>
          <w:r w:rsidR="005120EE" w:rsidRPr="00AE3B14">
            <w:rPr>
              <w:rFonts w:ascii="Times New Roman" w:hAnsi="Times New Roman"/>
              <w:sz w:val="24"/>
              <w:szCs w:val="24"/>
            </w:rPr>
            <w:t xml:space="preserve"> подход в антропологии</w:t>
          </w:r>
          <w:r w:rsidR="005120EE" w:rsidRPr="00AE3B14">
            <w:ptab w:relativeTo="margin" w:alignment="right" w:leader="dot"/>
          </w:r>
          <w:r w:rsidR="001B378B">
            <w:rPr>
              <w:bCs/>
            </w:rPr>
            <w:t>5</w:t>
          </w:r>
        </w:p>
        <w:p w:rsidR="005120EE" w:rsidRPr="00AE3B14" w:rsidRDefault="00AE3B14" w:rsidP="00DF5F0D">
          <w:pPr>
            <w:pStyle w:val="11"/>
            <w:numPr>
              <w:ilvl w:val="0"/>
              <w:numId w:val="5"/>
            </w:numPr>
          </w:pPr>
          <w:r>
            <w:rPr>
              <w:rFonts w:ascii="Times New Roman" w:hAnsi="Times New Roman"/>
              <w:sz w:val="24"/>
              <w:szCs w:val="24"/>
            </w:rPr>
            <w:t>Националистическое народоведение</w:t>
          </w:r>
          <w:r w:rsidR="005120EE" w:rsidRPr="00AE3B14">
            <w:ptab w:relativeTo="margin" w:alignment="right" w:leader="dot"/>
          </w:r>
          <w:r w:rsidR="001B378B">
            <w:rPr>
              <w:bCs/>
            </w:rPr>
            <w:t>6</w:t>
          </w:r>
        </w:p>
        <w:p w:rsidR="005120EE" w:rsidRPr="00AE3B14" w:rsidRDefault="00001C71" w:rsidP="00DF5F0D">
          <w:pPr>
            <w:pStyle w:val="11"/>
            <w:numPr>
              <w:ilvl w:val="0"/>
              <w:numId w:val="5"/>
            </w:numPr>
          </w:pPr>
          <w:sdt>
            <w:sdtPr>
              <w:rPr>
                <w:bCs/>
              </w:rPr>
              <w:id w:val="1921909714"/>
              <w:placeholder>
                <w:docPart w:val="519323CAE1AC4640BA6D6CFEB7630FD5"/>
              </w:placeholder>
              <w:temporary/>
            </w:sdtPr>
            <w:sdtEndPr/>
            <w:sdtContent>
              <w:r w:rsidR="00DF5F0D" w:rsidRPr="00AE3B14">
                <w:rPr>
                  <w:rFonts w:ascii="Times New Roman" w:hAnsi="Times New Roman"/>
                  <w:sz w:val="24"/>
                  <w:szCs w:val="24"/>
                </w:rPr>
                <w:t xml:space="preserve">Новая романтика </w:t>
              </w:r>
              <w:r w:rsidR="00DF5F0D" w:rsidRPr="00AE3B14">
                <w:rPr>
                  <w:rFonts w:ascii="Times New Roman" w:hAnsi="Times New Roman"/>
                  <w:sz w:val="24"/>
                  <w:szCs w:val="24"/>
                  <w:lang w:val="en-US"/>
                </w:rPr>
                <w:t>XIX</w:t>
              </w:r>
              <w:r w:rsidR="00DF5F0D" w:rsidRPr="00AE3B14">
                <w:rPr>
                  <w:rFonts w:ascii="Times New Roman" w:hAnsi="Times New Roman"/>
                  <w:sz w:val="24"/>
                  <w:szCs w:val="24"/>
                </w:rPr>
                <w:t xml:space="preserve"> века  </w:t>
              </w:r>
            </w:sdtContent>
          </w:sdt>
          <w:r w:rsidR="005120EE" w:rsidRPr="00AE3B14">
            <w:ptab w:relativeTo="margin" w:alignment="right" w:leader="dot"/>
          </w:r>
          <w:r w:rsidR="001B378B">
            <w:rPr>
              <w:bCs/>
            </w:rPr>
            <w:t>7</w:t>
          </w:r>
        </w:p>
        <w:p w:rsidR="005120EE" w:rsidRPr="00AE3B14" w:rsidRDefault="00DF5F0D" w:rsidP="00DF5F0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 xml:space="preserve">Теория Ж. А. де </w:t>
          </w:r>
          <w:proofErr w:type="spellStart"/>
          <w:r w:rsidRPr="00AE3B14">
            <w:rPr>
              <w:rFonts w:ascii="Times New Roman" w:hAnsi="Times New Roman"/>
              <w:sz w:val="24"/>
              <w:szCs w:val="24"/>
            </w:rPr>
            <w:t>Гобино</w:t>
          </w:r>
          <w:proofErr w:type="spellEnd"/>
          <w:r w:rsidRPr="00AE3B1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120EE" w:rsidRPr="00AE3B14">
            <w:ptab w:relativeTo="margin" w:alignment="right" w:leader="dot"/>
          </w:r>
          <w:r w:rsidR="001B378B">
            <w:rPr>
              <w:bCs/>
            </w:rPr>
            <w:t>9</w:t>
          </w:r>
        </w:p>
        <w:p w:rsidR="005120EE" w:rsidRPr="00AE3B14" w:rsidRDefault="00DF5F0D" w:rsidP="00DF5F0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 xml:space="preserve">Первые противники расовой теории после А. </w:t>
          </w:r>
          <w:proofErr w:type="spellStart"/>
          <w:r w:rsidRPr="00AE3B14">
            <w:rPr>
              <w:rFonts w:ascii="Times New Roman" w:hAnsi="Times New Roman"/>
              <w:sz w:val="24"/>
              <w:szCs w:val="24"/>
            </w:rPr>
            <w:t>Гобино</w:t>
          </w:r>
          <w:proofErr w:type="spellEnd"/>
          <w:r w:rsidRPr="00AE3B14">
            <w:rPr>
              <w:rFonts w:ascii="Times New Roman" w:hAnsi="Times New Roman"/>
              <w:sz w:val="24"/>
              <w:szCs w:val="24"/>
            </w:rPr>
            <w:t xml:space="preserve">. </w:t>
          </w:r>
          <w:r w:rsidR="005120EE" w:rsidRPr="00AE3B14">
            <w:ptab w:relativeTo="margin" w:alignment="right" w:leader="dot"/>
          </w:r>
          <w:r w:rsidR="001B378B">
            <w:rPr>
              <w:bCs/>
            </w:rPr>
            <w:t>12</w:t>
          </w:r>
        </w:p>
        <w:p w:rsidR="00DF5F0D" w:rsidRPr="00AE3B14" w:rsidRDefault="00DF5F0D" w:rsidP="00DF5F0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 xml:space="preserve">Нацистская антропология </w:t>
          </w:r>
          <w:r w:rsidRPr="00AE3B14">
            <w:ptab w:relativeTo="margin" w:alignment="right" w:leader="dot"/>
          </w:r>
          <w:r w:rsidR="00CE5161">
            <w:rPr>
              <w:bCs/>
            </w:rPr>
            <w:t>15</w:t>
          </w:r>
        </w:p>
        <w:p w:rsidR="00DF5F0D" w:rsidRPr="00AE3B14" w:rsidRDefault="00DF5F0D" w:rsidP="00DF5F0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 xml:space="preserve">Психология против расизма  </w:t>
          </w:r>
          <w:r w:rsidRPr="00AE3B14">
            <w:ptab w:relativeTo="margin" w:alignment="right" w:leader="dot"/>
          </w:r>
          <w:r w:rsidR="00CE5161">
            <w:rPr>
              <w:bCs/>
            </w:rPr>
            <w:t>17</w:t>
          </w:r>
        </w:p>
        <w:p w:rsidR="00DF5F0D" w:rsidRPr="00AE3B14" w:rsidRDefault="00DF5F0D" w:rsidP="00DF5F0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 xml:space="preserve">Соотношение биологического и социального в человеке </w:t>
          </w:r>
          <w:r w:rsidRPr="00AE3B14">
            <w:ptab w:relativeTo="margin" w:alignment="right" w:leader="dot"/>
          </w:r>
          <w:r w:rsidR="00CE5161">
            <w:rPr>
              <w:bCs/>
            </w:rPr>
            <w:t>19</w:t>
          </w:r>
        </w:p>
        <w:p w:rsidR="00DF5F0D" w:rsidRDefault="0001741D" w:rsidP="00DF5F0D">
          <w:pPr>
            <w:pStyle w:val="11"/>
            <w:numPr>
              <w:ilvl w:val="0"/>
              <w:numId w:val="5"/>
            </w:numPr>
            <w:rPr>
              <w:bCs/>
            </w:rPr>
          </w:pPr>
          <w:r>
            <w:rPr>
              <w:rFonts w:ascii="Times New Roman" w:hAnsi="Times New Roman"/>
              <w:sz w:val="24"/>
              <w:szCs w:val="24"/>
            </w:rPr>
            <w:t>Заключение</w:t>
          </w:r>
          <w:r w:rsidR="00DF5F0D" w:rsidRPr="00AE3B14">
            <w:ptab w:relativeTo="margin" w:alignment="right" w:leader="dot"/>
          </w:r>
          <w:r w:rsidR="00DF5F0D" w:rsidRPr="00AE3B14">
            <w:rPr>
              <w:bCs/>
            </w:rPr>
            <w:t>22</w:t>
          </w:r>
        </w:p>
        <w:p w:rsidR="0001741D" w:rsidRPr="00AE3B14" w:rsidRDefault="0001741D" w:rsidP="0001741D">
          <w:pPr>
            <w:pStyle w:val="11"/>
            <w:numPr>
              <w:ilvl w:val="0"/>
              <w:numId w:val="5"/>
            </w:numPr>
          </w:pPr>
          <w:r w:rsidRPr="00AE3B14">
            <w:rPr>
              <w:rFonts w:ascii="Times New Roman" w:hAnsi="Times New Roman"/>
              <w:sz w:val="24"/>
              <w:szCs w:val="24"/>
            </w:rPr>
            <w:t>Список литературы</w:t>
          </w:r>
          <w:r w:rsidRPr="00AE3B14">
            <w:ptab w:relativeTo="margin" w:alignment="right" w:leader="dot"/>
          </w:r>
          <w:r>
            <w:rPr>
              <w:bCs/>
            </w:rPr>
            <w:t>24</w:t>
          </w:r>
        </w:p>
        <w:p w:rsidR="0001741D" w:rsidRPr="0001741D" w:rsidRDefault="0001741D" w:rsidP="0001741D">
          <w:pPr>
            <w:rPr>
              <w:lang w:eastAsia="ru-RU"/>
            </w:rPr>
          </w:pPr>
        </w:p>
        <w:p w:rsidR="005120EE" w:rsidRDefault="00001C71">
          <w:pPr>
            <w:pStyle w:val="3"/>
            <w:ind w:left="446"/>
          </w:pPr>
        </w:p>
      </w:sdtContent>
    </w:sdt>
    <w:p w:rsidR="005120EE" w:rsidRPr="00E81DDA" w:rsidRDefault="005120EE" w:rsidP="00DF5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79" w:rsidRDefault="00B6507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AFA" w:rsidRPr="00484E24" w:rsidRDefault="00277AFA" w:rsidP="00822D0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lastRenderedPageBreak/>
        <w:t>Введение</w:t>
      </w:r>
    </w:p>
    <w:p w:rsidR="00E81DDA" w:rsidRPr="00822D01" w:rsidRDefault="00C470D3" w:rsidP="00A77A5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C470D3">
        <w:rPr>
          <w:rFonts w:ascii="Times New Roman" w:hAnsi="Times New Roman" w:cs="Times New Roman"/>
          <w:sz w:val="24"/>
          <w:szCs w:val="24"/>
        </w:rPr>
        <w:t>В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 объяснении природы человека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отчетливо обнаруживаются две основные методологические тенденции: редукционистская, сводящая природу человека либо к биологической, либо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,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напротив, к социальной стороне, и целостная, системная, понимающая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природу человека как единое социобиологическое образование, в котором социальное составляет его глубокую</w:t>
      </w:r>
      <w:r w:rsidR="00822D01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 xml:space="preserve">внутреннюю суть. Иными словами, социальное в человеке не просто </w:t>
      </w:r>
      <w:proofErr w:type="spellStart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надприродно</w:t>
      </w:r>
      <w:proofErr w:type="spellEnd"/>
      <w:r w:rsidR="00822D01">
        <w:rPr>
          <w:rFonts w:ascii="Times New Roman" w:eastAsia="TimesNewRomanPSMT" w:hAnsi="Times New Roman" w:cs="Times New Roman"/>
          <w:sz w:val="24"/>
          <w:szCs w:val="28"/>
        </w:rPr>
        <w:t xml:space="preserve">, </w:t>
      </w:r>
      <w:proofErr w:type="spellStart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надбиологично</w:t>
      </w:r>
      <w:proofErr w:type="spellEnd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, как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 xml:space="preserve">утверждают некоторые исследователи, но и «погружено» в биологическое, проникает в него и активно его преобразует как в онтогенезе отдельного человека, так и в филогенезе вида </w:t>
      </w:r>
      <w:proofErr w:type="spellStart"/>
      <w:r w:rsidR="00E81DDA" w:rsidRPr="00C470D3">
        <w:rPr>
          <w:rFonts w:ascii="Times New Roman" w:eastAsia="TimesNewRomanPSMT" w:hAnsi="Times New Roman" w:cs="Times New Roman"/>
          <w:i/>
          <w:iCs/>
          <w:sz w:val="24"/>
          <w:szCs w:val="28"/>
        </w:rPr>
        <w:t>Homo</w:t>
      </w:r>
      <w:proofErr w:type="spellEnd"/>
      <w:r w:rsidR="00E81DDA" w:rsidRPr="00C470D3">
        <w:rPr>
          <w:rFonts w:ascii="Times New Roman" w:eastAsia="TimesNewRomanPSMT" w:hAnsi="Times New Roman" w:cs="Times New Roman"/>
          <w:i/>
          <w:iCs/>
          <w:sz w:val="24"/>
          <w:szCs w:val="28"/>
        </w:rPr>
        <w:t xml:space="preserve"> </w:t>
      </w:r>
      <w:proofErr w:type="spellStart"/>
      <w:r w:rsidR="00E81DDA" w:rsidRPr="00C470D3">
        <w:rPr>
          <w:rFonts w:ascii="Times New Roman" w:eastAsia="TimesNewRomanPSMT" w:hAnsi="Times New Roman" w:cs="Times New Roman"/>
          <w:i/>
          <w:iCs/>
          <w:sz w:val="24"/>
          <w:szCs w:val="28"/>
        </w:rPr>
        <w:t>sapiens</w:t>
      </w:r>
      <w:proofErr w:type="spellEnd"/>
      <w:r w:rsidR="00E81DDA" w:rsidRPr="00C470D3">
        <w:rPr>
          <w:rFonts w:ascii="Times New Roman" w:eastAsia="TimesNewRomanPSMT" w:hAnsi="Times New Roman" w:cs="Times New Roman"/>
          <w:i/>
          <w:iCs/>
          <w:sz w:val="24"/>
          <w:szCs w:val="28"/>
        </w:rPr>
        <w:t xml:space="preserve">.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Эта точка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зрения нашла свое выражение, в частности, в том, что возникновение человека и возникновение общества рассматриваются ее сторонниками не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 xml:space="preserve">как два синхронных процесса, а как единый и внутренне противоречивый процесс </w:t>
      </w:r>
      <w:proofErr w:type="spellStart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антропосоциогенеза</w:t>
      </w:r>
      <w:proofErr w:type="spellEnd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, относительно самостоятельными, но</w:t>
      </w:r>
      <w:r w:rsidRPr="00C470D3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 xml:space="preserve">не независимыми составляющими которого являются </w:t>
      </w:r>
      <w:proofErr w:type="spellStart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>антропо</w:t>
      </w:r>
      <w:proofErr w:type="spellEnd"/>
      <w:r w:rsidR="00E81DDA" w:rsidRPr="00C470D3">
        <w:rPr>
          <w:rFonts w:ascii="Times New Roman" w:eastAsia="TimesNewRomanPSMT" w:hAnsi="Times New Roman" w:cs="Times New Roman"/>
          <w:sz w:val="24"/>
          <w:szCs w:val="28"/>
        </w:rPr>
        <w:t xml:space="preserve">- и </w:t>
      </w:r>
      <w:proofErr w:type="spellStart"/>
      <w:r w:rsidR="00822D01" w:rsidRPr="00C470D3">
        <w:rPr>
          <w:rFonts w:ascii="Times New Roman" w:eastAsia="TimesNewRomanPSMT" w:hAnsi="Times New Roman" w:cs="Times New Roman"/>
          <w:sz w:val="24"/>
          <w:szCs w:val="28"/>
        </w:rPr>
        <w:t>социогенез</w:t>
      </w:r>
      <w:proofErr w:type="spellEnd"/>
      <w:r w:rsidR="00822D01" w:rsidRPr="00C470D3">
        <w:rPr>
          <w:rFonts w:ascii="Times New Roman" w:eastAsia="TimesNewRomanPSMT" w:hAnsi="Times New Roman" w:cs="Times New Roman"/>
          <w:sz w:val="24"/>
          <w:szCs w:val="28"/>
        </w:rPr>
        <w:t>.</w:t>
      </w:r>
      <w:r w:rsidR="005F0303">
        <w:rPr>
          <w:rFonts w:ascii="Times New Roman" w:eastAsia="TimesNewRomanPSMT" w:hAnsi="Times New Roman" w:cs="Times New Roman"/>
          <w:sz w:val="24"/>
          <w:szCs w:val="28"/>
        </w:rPr>
        <w:t xml:space="preserve"> [3</w:t>
      </w:r>
      <w:r w:rsidR="00822D01" w:rsidRPr="00822D01">
        <w:rPr>
          <w:rFonts w:ascii="Times New Roman" w:eastAsia="TimesNewRomanPSMT" w:hAnsi="Times New Roman" w:cs="Times New Roman"/>
          <w:sz w:val="24"/>
          <w:szCs w:val="28"/>
        </w:rPr>
        <w:t>]</w:t>
      </w:r>
    </w:p>
    <w:p w:rsidR="00484E24" w:rsidRPr="00822D01" w:rsidRDefault="00536A43" w:rsidP="00C67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Семья, род, племя, народ традиционно имеют свой естественный ареал заселения, в границах которого у них складываются определенные нормы взаимоотношений, системы социальных и моральных норм. Этот ареал нередко оказывался объектом соперничества и вожделений со стороны других родов и племен. Появление более сильного соперника почти всегда означало гибель аборигенного социума, пленение его членов для обращения в рабов или продажи на чужбину. На этом социальном фоне формируются понятия «свой» и «чужой». «Свой» — это опора, поддержка, надежда и защита в случае необходимости, «чужой» — тревожная неопределенность, возможная угроза, источник опасности. На протяжении многих веков социумы старались держаться изолированно, не допускать в свою среду «чужих». Эта практика обосновывалась соответствующими теоретическими выкладками и оценками. Так эллины противопоставлялись варварам. Абсолютизируется это противопоставление в период Римской империи. Затем «варвары» победили Рим, создали европейскую цивилизацию, колонизировали Африку, Азию и Америку. После этого деление людей и народов на цивилизованных и варваров дополняется делением людей по цвету кожи и расовым признакам.</w:t>
      </w:r>
      <w:r w:rsidR="00822D01" w:rsidRPr="00822D01">
        <w:rPr>
          <w:rFonts w:ascii="Times New Roman" w:hAnsi="Times New Roman" w:cs="Times New Roman"/>
          <w:sz w:val="24"/>
          <w:szCs w:val="24"/>
        </w:rPr>
        <w:t xml:space="preserve"> [2]</w:t>
      </w:r>
      <w:r w:rsidRPr="00DA69D8">
        <w:rPr>
          <w:rFonts w:ascii="Times New Roman" w:hAnsi="Times New Roman" w:cs="Times New Roman"/>
          <w:sz w:val="24"/>
          <w:szCs w:val="24"/>
        </w:rPr>
        <w:t xml:space="preserve"> Формируются взгляды, согласно которым принадлежность к той или иной расе является следствием умственного и физического превосход</w:t>
      </w:r>
      <w:r w:rsidR="00822D01">
        <w:rPr>
          <w:rFonts w:ascii="Times New Roman" w:hAnsi="Times New Roman" w:cs="Times New Roman"/>
          <w:sz w:val="24"/>
          <w:szCs w:val="24"/>
        </w:rPr>
        <w:t xml:space="preserve">ства или неполноценности людей. </w:t>
      </w:r>
      <w:r w:rsidR="00484E24">
        <w:rPr>
          <w:rFonts w:ascii="Times New Roman" w:hAnsi="Times New Roman" w:cs="Times New Roman"/>
          <w:sz w:val="24"/>
          <w:szCs w:val="24"/>
        </w:rPr>
        <w:t>Они послужили созданию теории</w:t>
      </w:r>
      <w:r w:rsidR="00C470D3">
        <w:rPr>
          <w:rFonts w:ascii="Times New Roman" w:hAnsi="Times New Roman" w:cs="Times New Roman"/>
          <w:sz w:val="24"/>
          <w:szCs w:val="24"/>
        </w:rPr>
        <w:t xml:space="preserve"> расизма.  Под расизмом понимается </w:t>
      </w:r>
      <w:r w:rsidR="00C470D3" w:rsidRPr="00C470D3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="00C470D3">
        <w:rPr>
          <w:rFonts w:ascii="Times New Roman" w:hAnsi="Times New Roman" w:cs="Times New Roman"/>
          <w:sz w:val="24"/>
          <w:szCs w:val="24"/>
        </w:rPr>
        <w:t>антина</w:t>
      </w:r>
      <w:r w:rsidR="00484E24">
        <w:rPr>
          <w:rFonts w:ascii="Times New Roman" w:hAnsi="Times New Roman" w:cs="Times New Roman"/>
          <w:sz w:val="24"/>
          <w:szCs w:val="24"/>
        </w:rPr>
        <w:t>учных концепций, основу которых</w:t>
      </w:r>
      <w:r w:rsidR="00C470D3" w:rsidRPr="00C470D3">
        <w:rPr>
          <w:rFonts w:ascii="Times New Roman" w:hAnsi="Times New Roman" w:cs="Times New Roman"/>
          <w:sz w:val="24"/>
          <w:szCs w:val="24"/>
        </w:rPr>
        <w:t xml:space="preserve"> составляют положения о </w:t>
      </w:r>
      <w:proofErr w:type="spellStart"/>
      <w:r w:rsidR="00C470D3" w:rsidRPr="00C470D3">
        <w:rPr>
          <w:rFonts w:ascii="Times New Roman" w:hAnsi="Times New Roman" w:cs="Times New Roman"/>
          <w:sz w:val="24"/>
          <w:szCs w:val="24"/>
        </w:rPr>
        <w:t>физич</w:t>
      </w:r>
      <w:r w:rsidR="00C470D3">
        <w:rPr>
          <w:rFonts w:ascii="Times New Roman" w:hAnsi="Times New Roman" w:cs="Times New Roman"/>
          <w:sz w:val="24"/>
          <w:szCs w:val="24"/>
        </w:rPr>
        <w:t>ической</w:t>
      </w:r>
      <w:proofErr w:type="spellEnd"/>
      <w:r w:rsidR="00C470D3">
        <w:rPr>
          <w:rFonts w:ascii="Times New Roman" w:hAnsi="Times New Roman" w:cs="Times New Roman"/>
          <w:sz w:val="24"/>
          <w:szCs w:val="24"/>
        </w:rPr>
        <w:t xml:space="preserve"> и </w:t>
      </w:r>
      <w:r w:rsidR="00484E24">
        <w:rPr>
          <w:rFonts w:ascii="Times New Roman" w:hAnsi="Times New Roman" w:cs="Times New Roman"/>
          <w:sz w:val="24"/>
          <w:szCs w:val="24"/>
        </w:rPr>
        <w:t xml:space="preserve">психической </w:t>
      </w:r>
      <w:r w:rsidR="00484E24" w:rsidRPr="00C470D3">
        <w:rPr>
          <w:rFonts w:ascii="Times New Roman" w:hAnsi="Times New Roman" w:cs="Times New Roman"/>
          <w:sz w:val="24"/>
          <w:szCs w:val="24"/>
        </w:rPr>
        <w:t>неравноценности</w:t>
      </w:r>
      <w:r w:rsidR="00C470D3" w:rsidRPr="00C470D3">
        <w:rPr>
          <w:rFonts w:ascii="Times New Roman" w:hAnsi="Times New Roman" w:cs="Times New Roman"/>
          <w:sz w:val="24"/>
          <w:szCs w:val="24"/>
        </w:rPr>
        <w:t xml:space="preserve"> человеческих рас и о решающем влиянии расовых различий на историю и культуру человеческого общества. Для всех разновидностей </w:t>
      </w:r>
      <w:r w:rsidR="00C470D3">
        <w:rPr>
          <w:rFonts w:ascii="Times New Roman" w:hAnsi="Times New Roman" w:cs="Times New Roman"/>
          <w:sz w:val="24"/>
          <w:szCs w:val="24"/>
        </w:rPr>
        <w:t>расизма</w:t>
      </w:r>
      <w:r w:rsidR="00C470D3" w:rsidRPr="00C470D3">
        <w:rPr>
          <w:rFonts w:ascii="Times New Roman" w:hAnsi="Times New Roman" w:cs="Times New Roman"/>
          <w:sz w:val="24"/>
          <w:szCs w:val="24"/>
        </w:rPr>
        <w:t xml:space="preserve"> характерны ложные человеконенавистнические идеи об исконном разделении люде</w:t>
      </w:r>
      <w:r w:rsidR="00C470D3">
        <w:rPr>
          <w:rFonts w:ascii="Times New Roman" w:hAnsi="Times New Roman" w:cs="Times New Roman"/>
          <w:sz w:val="24"/>
          <w:szCs w:val="24"/>
        </w:rPr>
        <w:t xml:space="preserve">й на </w:t>
      </w:r>
      <w:r w:rsidR="00C470D3">
        <w:rPr>
          <w:rFonts w:ascii="Times New Roman" w:hAnsi="Times New Roman" w:cs="Times New Roman"/>
          <w:sz w:val="24"/>
          <w:szCs w:val="24"/>
        </w:rPr>
        <w:lastRenderedPageBreak/>
        <w:t>высшие и низшие расы, из кото</w:t>
      </w:r>
      <w:r w:rsidR="00C470D3" w:rsidRPr="00C470D3">
        <w:rPr>
          <w:rFonts w:ascii="Times New Roman" w:hAnsi="Times New Roman" w:cs="Times New Roman"/>
          <w:sz w:val="24"/>
          <w:szCs w:val="24"/>
        </w:rPr>
        <w:t>ры</w:t>
      </w:r>
      <w:r w:rsidR="00C470D3">
        <w:rPr>
          <w:rFonts w:ascii="Times New Roman" w:hAnsi="Times New Roman" w:cs="Times New Roman"/>
          <w:sz w:val="24"/>
          <w:szCs w:val="24"/>
        </w:rPr>
        <w:t>х первые якобы являются единственными</w:t>
      </w:r>
      <w:r w:rsidR="00C470D3" w:rsidRPr="00C470D3">
        <w:rPr>
          <w:rFonts w:ascii="Times New Roman" w:hAnsi="Times New Roman" w:cs="Times New Roman"/>
          <w:sz w:val="24"/>
          <w:szCs w:val="24"/>
        </w:rPr>
        <w:t xml:space="preserve"> создателями цивилизации, призванными к господству, а вторые, напротив, не способны к созданию и даже усвоению высокой культуры и обречены быть объектами эксплуатации.</w:t>
      </w:r>
      <w:r w:rsidR="00484E24" w:rsidRPr="00484E24">
        <w:rPr>
          <w:rFonts w:ascii="Times New Roman" w:hAnsi="Times New Roman" w:cs="Times New Roman"/>
          <w:sz w:val="24"/>
        </w:rPr>
        <w:t xml:space="preserve"> </w:t>
      </w:r>
    </w:p>
    <w:p w:rsidR="00C470D3" w:rsidRPr="00696322" w:rsidRDefault="00484E24" w:rsidP="00C67945">
      <w:pPr>
        <w:spacing w:line="360" w:lineRule="auto"/>
        <w:rPr>
          <w:rFonts w:ascii="Times New Roman" w:hAnsi="Times New Roman" w:cs="Times New Roman"/>
          <w:sz w:val="24"/>
        </w:rPr>
      </w:pPr>
      <w:r w:rsidRPr="00484E24">
        <w:rPr>
          <w:rFonts w:ascii="Times New Roman" w:hAnsi="Times New Roman" w:cs="Times New Roman"/>
          <w:sz w:val="24"/>
        </w:rPr>
        <w:t>Представления о природном неравенс</w:t>
      </w:r>
      <w:r>
        <w:rPr>
          <w:rFonts w:ascii="Times New Roman" w:hAnsi="Times New Roman" w:cs="Times New Roman"/>
          <w:sz w:val="24"/>
        </w:rPr>
        <w:t>тве рас возникли в рабовладельческом</w:t>
      </w:r>
      <w:r w:rsidRPr="00484E24">
        <w:rPr>
          <w:rFonts w:ascii="Times New Roman" w:hAnsi="Times New Roman" w:cs="Times New Roman"/>
          <w:sz w:val="24"/>
        </w:rPr>
        <w:t xml:space="preserve"> обществе, где они служили для обоснования социальных различий между рабовладельцами и рабами. В средние века утверждения о "кровных" различиях между "знатью" и "чернью" призваны были оправдать сословное неравенство. В эпоху первоначального накопления капитала (16-</w:t>
      </w:r>
      <w:r>
        <w:rPr>
          <w:rFonts w:ascii="Times New Roman" w:hAnsi="Times New Roman" w:cs="Times New Roman"/>
          <w:sz w:val="24"/>
        </w:rPr>
        <w:t>18 вв.), когда европейские государст</w:t>
      </w:r>
      <w:r w:rsidRPr="00484E2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 впервые захватили колонии, расизм</w:t>
      </w:r>
      <w:r w:rsidR="00C67945">
        <w:rPr>
          <w:rFonts w:ascii="Times New Roman" w:hAnsi="Times New Roman" w:cs="Times New Roman"/>
          <w:sz w:val="24"/>
        </w:rPr>
        <w:t xml:space="preserve"> служил </w:t>
      </w:r>
      <w:r w:rsidRPr="00484E24">
        <w:rPr>
          <w:rFonts w:ascii="Times New Roman" w:hAnsi="Times New Roman" w:cs="Times New Roman"/>
          <w:sz w:val="24"/>
        </w:rPr>
        <w:t>целям бесчеловечной эксплуатации, а часто и обоснованием истребления и</w:t>
      </w:r>
      <w:r>
        <w:rPr>
          <w:rFonts w:ascii="Times New Roman" w:hAnsi="Times New Roman" w:cs="Times New Roman"/>
          <w:sz w:val="24"/>
        </w:rPr>
        <w:t>ндейцев Америки, африканцев, множественных народов Южной Азии, Австралии и Океании.</w:t>
      </w:r>
      <w:r w:rsidR="00822D01" w:rsidRPr="00822D01">
        <w:rPr>
          <w:rFonts w:ascii="Times New Roman" w:hAnsi="Times New Roman" w:cs="Times New Roman"/>
          <w:sz w:val="24"/>
        </w:rPr>
        <w:t xml:space="preserve"> </w:t>
      </w:r>
      <w:r w:rsidR="00822D01">
        <w:rPr>
          <w:rFonts w:ascii="Times New Roman" w:hAnsi="Times New Roman" w:cs="Times New Roman"/>
          <w:sz w:val="24"/>
        </w:rPr>
        <w:t>[</w:t>
      </w:r>
      <w:r w:rsidR="005F0303" w:rsidRPr="00696322">
        <w:rPr>
          <w:rFonts w:ascii="Times New Roman" w:hAnsi="Times New Roman" w:cs="Times New Roman"/>
          <w:sz w:val="24"/>
        </w:rPr>
        <w:t>5</w:t>
      </w:r>
      <w:r w:rsidR="00822D01" w:rsidRPr="00696322">
        <w:rPr>
          <w:rFonts w:ascii="Times New Roman" w:hAnsi="Times New Roman" w:cs="Times New Roman"/>
          <w:sz w:val="24"/>
        </w:rPr>
        <w:t>]</w:t>
      </w:r>
    </w:p>
    <w:p w:rsidR="00DA69D8" w:rsidRPr="00025424" w:rsidRDefault="00536A43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Декларация, принятая на международной конференции в Дурбане (2001 г.), признает, что расовая ксенофобия и нетерпимость порождены, прежде всего, колонизацией (статья 6). </w:t>
      </w:r>
      <w:r w:rsidR="00696322" w:rsidRPr="00696322">
        <w:rPr>
          <w:rFonts w:ascii="Times New Roman" w:hAnsi="Times New Roman" w:cs="Times New Roman"/>
          <w:sz w:val="24"/>
          <w:szCs w:val="24"/>
        </w:rPr>
        <w:t xml:space="preserve"> [6] </w:t>
      </w:r>
      <w:r w:rsidRPr="00DA69D8">
        <w:rPr>
          <w:rFonts w:ascii="Times New Roman" w:hAnsi="Times New Roman" w:cs="Times New Roman"/>
          <w:sz w:val="24"/>
          <w:szCs w:val="24"/>
        </w:rPr>
        <w:t>В самом деле, идеи этнических, расовых, культурных и религиозных различий, превосходства европейской культуры и цивилизации над таковыми в Азии, Америке и Африке теоретически были обоснованы в XVIII–XIX вв. некоторыми интеллектуалами из Европы и затем использовались политическими властями континента в качестве идеологического обоснования колониального господства.</w:t>
      </w:r>
      <w:r w:rsidR="00CE5C42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CE5C42" w:rsidRPr="00B65079">
        <w:rPr>
          <w:rFonts w:ascii="Times New Roman" w:hAnsi="Times New Roman" w:cs="Times New Roman"/>
          <w:sz w:val="24"/>
          <w:szCs w:val="24"/>
        </w:rPr>
        <w:t xml:space="preserve">Источником становления расизма можно считать распространение примитивного материалистического подхода в антропологии, старые романтические настроения немецкого националистического народоведения, а также новая романтика британских колониальных путешественников. </w:t>
      </w:r>
      <w:r w:rsidRPr="00B65079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 xml:space="preserve">Позже на основании этих идей сформировалась концепция расизма в США — в государстве, на территории которого рабство просуществовало более трех веков, а дискриминация черного населения с судами Линча, раздельным обучением и расовой сегрегацией продолжалась еще столетие после отмены рабства. Всё это не могло не оказывать влияния и на остальной мир. </w:t>
      </w:r>
      <w:r w:rsidR="00AE148C" w:rsidRPr="00025424">
        <w:rPr>
          <w:rFonts w:ascii="Times New Roman" w:hAnsi="Times New Roman" w:cs="Times New Roman"/>
          <w:sz w:val="24"/>
          <w:szCs w:val="24"/>
        </w:rPr>
        <w:t>[2]</w:t>
      </w:r>
    </w:p>
    <w:p w:rsidR="00484E24" w:rsidRDefault="00484E2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E24" w:rsidRDefault="00484E2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E24" w:rsidRDefault="00484E2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E24" w:rsidRDefault="00484E2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E24" w:rsidRDefault="00484E2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945" w:rsidRDefault="00C67945" w:rsidP="00C67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D59" w:rsidRPr="00484E24" w:rsidRDefault="00B75F27" w:rsidP="00822D0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lastRenderedPageBreak/>
        <w:t>Материалистического подход в антропологии</w:t>
      </w:r>
    </w:p>
    <w:p w:rsidR="004C6D59" w:rsidRPr="00AE148C" w:rsidRDefault="004C6D59" w:rsidP="00DA69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 В истории Европы в идейном и социально-экономическом планах можно выделить особый рубеж, который может датироваться революцией 1848 года. Она снесла монархию во Франции, убрала крепостничество в Австро-Венгрии, развалила Священный Союз (это довершила Крымская война 1855 года, в которой Россия воевала с Францией и другими монархиями и потерпела поражение), а также европейская революция 1848 года подтолкнула Италию и Германию к национальному объединению (Италия объединилась к 1860 году, Германия – к 1871). А в 1861–1865 в Гражданской войне в США победили северные штаты, и рабство негров было отменено ради свободного труда по найму – одновременно с отменой крепостного права в России. </w:t>
      </w:r>
      <w:r w:rsidR="00DA69D8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DA69D8">
        <w:rPr>
          <w:rFonts w:ascii="Times New Roman" w:hAnsi="Times New Roman" w:cs="Times New Roman"/>
          <w:sz w:val="24"/>
          <w:szCs w:val="24"/>
        </w:rPr>
        <w:t>почти ничто не мешало капитализму свободно развиваться в ведущих странах Европы и Америки. Вспышки национализма сотрясали то одну, то другую страну Европы и Америки. В Европе основой для него были процессы национального объединения Италии (1860–1870) и Германии (1867– 1871). Италию объединяло революционное движение во главе с Гарибальди, в Германии буржуазия оказалась слаба, и объединение возглавил лидер прусских юнкеров (помещиков) канцлер Бисмарк. Объединение он проводил, по его собственному выражению, «железом и</w:t>
      </w:r>
      <w:r w:rsidRPr="00DA69D8">
        <w:rPr>
          <w:rFonts w:ascii="Times New Roman" w:hAnsi="Times New Roman" w:cs="Times New Roman"/>
          <w:sz w:val="24"/>
          <w:szCs w:val="24"/>
        </w:rPr>
        <w:br/>
        <w:t>кровью». К идеям объединения Германию готовили духовные лидеры нац</w:t>
      </w:r>
      <w:r w:rsidR="005E485D" w:rsidRPr="00DA69D8">
        <w:rPr>
          <w:rFonts w:ascii="Times New Roman" w:hAnsi="Times New Roman" w:cs="Times New Roman"/>
          <w:sz w:val="24"/>
          <w:szCs w:val="24"/>
        </w:rPr>
        <w:t xml:space="preserve">ии с эпохи Просвещения. Но если </w:t>
      </w:r>
      <w:r w:rsidRPr="00DA69D8">
        <w:rPr>
          <w:rFonts w:ascii="Times New Roman" w:hAnsi="Times New Roman" w:cs="Times New Roman"/>
          <w:sz w:val="24"/>
          <w:szCs w:val="24"/>
        </w:rPr>
        <w:t>в идеях И. Г. Гердера не было шовинистического оттенка, то в практике бытовых и политических конфликтов национализм быстро перерастал в шовинизм.</w:t>
      </w:r>
      <w:r w:rsidRPr="00DA69D8">
        <w:rPr>
          <w:rFonts w:ascii="Times New Roman" w:hAnsi="Times New Roman" w:cs="Times New Roman"/>
          <w:sz w:val="24"/>
          <w:szCs w:val="24"/>
        </w:rPr>
        <w:br/>
        <w:t>Победоносные войны молодых государств вызывали ответные приступы обиды, униженного национального достоинства. Вымещали обиду на национальных и религиозных ме</w:t>
      </w:r>
      <w:r w:rsidR="005E485D" w:rsidRPr="00DA69D8">
        <w:rPr>
          <w:rFonts w:ascii="Times New Roman" w:hAnsi="Times New Roman" w:cs="Times New Roman"/>
          <w:sz w:val="24"/>
          <w:szCs w:val="24"/>
        </w:rPr>
        <w:t xml:space="preserve">ньшинствах, из которых типичный </w:t>
      </w:r>
      <w:r w:rsidRPr="00DA69D8">
        <w:rPr>
          <w:rFonts w:ascii="Times New Roman" w:hAnsi="Times New Roman" w:cs="Times New Roman"/>
          <w:sz w:val="24"/>
          <w:szCs w:val="24"/>
        </w:rPr>
        <w:t>пример – евреи. Во Франции антисемитский характер носило дело А. Дрейфуса (ложное обвинение офицера еврея в предательстве, 1894). В России погромы евреев (1881, 1903, 1905) следовали за выступлениями террористов и революционеров (из которых многие были евреями). В США про</w:t>
      </w:r>
      <w:r w:rsidR="005120EE">
        <w:rPr>
          <w:rFonts w:ascii="Times New Roman" w:hAnsi="Times New Roman" w:cs="Times New Roman"/>
          <w:sz w:val="24"/>
          <w:szCs w:val="24"/>
        </w:rPr>
        <w:t>должалось притеснение негров</w:t>
      </w:r>
      <w:r w:rsidRPr="00DA69D8">
        <w:rPr>
          <w:rFonts w:ascii="Times New Roman" w:hAnsi="Times New Roman" w:cs="Times New Roman"/>
          <w:sz w:val="24"/>
          <w:szCs w:val="24"/>
        </w:rPr>
        <w:t>. В этой обстановке национальной розни и конфликтов национальная психология, естественно, вызывала обостренное внимание, и стереотипы национальных оценок имели тенденцию закрепиться в науке.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</w:t>
      </w:r>
      <w:r w:rsidR="00AE148C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B75F27" w:rsidRPr="00DA69D8" w:rsidRDefault="00B75F27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85D" w:rsidRPr="00DA69D8" w:rsidRDefault="005E485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AFA" w:rsidRDefault="00277AFA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3B14" w:rsidRDefault="00AE3B1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F27" w:rsidRPr="00484E24" w:rsidRDefault="00AE3B14" w:rsidP="00822D0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lastRenderedPageBreak/>
        <w:t>Националистическое народоведение</w:t>
      </w:r>
    </w:p>
    <w:p w:rsidR="00B75F27" w:rsidRPr="00025424" w:rsidRDefault="00B75F27" w:rsidP="00277A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В Германии не только духовные лидеры нации готовили народ к объединению – внушали чувства национальной солидарности, единства, превосходства, но и правительство тщательно изучало наличные человеческие ресурсы – собирало демографические и социол</w:t>
      </w:r>
      <w:r w:rsidR="00DA69D8">
        <w:rPr>
          <w:rFonts w:ascii="Times New Roman" w:hAnsi="Times New Roman" w:cs="Times New Roman"/>
          <w:sz w:val="24"/>
          <w:szCs w:val="24"/>
        </w:rPr>
        <w:t xml:space="preserve">огические данные о национальном </w:t>
      </w:r>
      <w:r w:rsidRPr="00DA69D8">
        <w:rPr>
          <w:rFonts w:ascii="Times New Roman" w:hAnsi="Times New Roman" w:cs="Times New Roman"/>
          <w:sz w:val="24"/>
          <w:szCs w:val="24"/>
        </w:rPr>
        <w:t>составе и духовном оснащении населения. Ученые и литераторы сосредоточивали свои усилия главным образом в филологической германистике, изучавшей духовное оснащение нации, а государственные чиновники</w:t>
      </w:r>
      <w:r w:rsidRPr="00DA69D8">
        <w:rPr>
          <w:rFonts w:ascii="Times New Roman" w:hAnsi="Times New Roman" w:cs="Times New Roman"/>
          <w:sz w:val="24"/>
          <w:szCs w:val="24"/>
        </w:rPr>
        <w:br/>
        <w:t>имели к своим услугам специальную научную отрасль, называемую «статистикой» – на деле это было социологическое, демографическое и географическое описание страны. К середине XIX века в ходе объединительной кампании Бисмарка обе отрасли слились в одну науку, параллельную с этнологией, но сосредоточенную не на сравнитель</w:t>
      </w:r>
      <w:r w:rsidR="00475DA4">
        <w:rPr>
          <w:rFonts w:ascii="Times New Roman" w:hAnsi="Times New Roman" w:cs="Times New Roman"/>
          <w:sz w:val="24"/>
          <w:szCs w:val="24"/>
        </w:rPr>
        <w:t xml:space="preserve">ном изучении народов мира, а на </w:t>
      </w:r>
      <w:r w:rsidR="00741F45">
        <w:rPr>
          <w:rFonts w:ascii="Times New Roman" w:hAnsi="Times New Roman" w:cs="Times New Roman"/>
          <w:sz w:val="24"/>
          <w:szCs w:val="24"/>
        </w:rPr>
        <w:t xml:space="preserve">изучении одного </w:t>
      </w:r>
      <w:r w:rsidRPr="00DA69D8">
        <w:rPr>
          <w:rFonts w:ascii="Times New Roman" w:hAnsi="Times New Roman" w:cs="Times New Roman"/>
          <w:sz w:val="24"/>
          <w:szCs w:val="24"/>
        </w:rPr>
        <w:t>единственного народа – немецкого, правда, живущего в разных странах. Отрасль получила название народоведения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Volkskunde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– наука о народе). В развитие учения И. Г. Гердера В. Г. фон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Риль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рассматривал народ не как механическую сумму индивидов, а как цельный организм, основанный на едином «народном духе». </w:t>
      </w:r>
      <w:r w:rsidR="00A72F06" w:rsidRPr="00DA69D8">
        <w:rPr>
          <w:rFonts w:ascii="Times New Roman" w:hAnsi="Times New Roman" w:cs="Times New Roman"/>
          <w:sz w:val="24"/>
          <w:szCs w:val="24"/>
        </w:rPr>
        <w:t xml:space="preserve">С начала XX века лидером народоведения стал Адольф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Шпамер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Spamer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>, 1883–1953).</w:t>
      </w:r>
      <w:r w:rsidR="00475DA4">
        <w:rPr>
          <w:rFonts w:ascii="Times New Roman" w:hAnsi="Times New Roman" w:cs="Times New Roman"/>
          <w:sz w:val="24"/>
          <w:szCs w:val="24"/>
        </w:rPr>
        <w:t xml:space="preserve"> Следом за В. Г. Фон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Рилем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он говорил о социальной гармонии немецкого народа, об отсутствии классовых конфликтов. Народоведение, по А.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Шпамеру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, изучает человека только как представителя определенного типа, как принадлежавшего к определенному «народному племени» </w:t>
      </w:r>
      <w:r w:rsidR="004C6D59" w:rsidRPr="00DA69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Volksstamm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>). Существует неизменная человеческая натура, которая заключается в комплексе неких изначальных свойств (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Urgut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прадостояние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). Это врожденные психические свойства, а также следствие воздействия на народ среды его обитания и исторических процессов. В. Г. фон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Риль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Шпамер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не придерживались расизма (впрочем А.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Шпамер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одобрял изучение рас), последователи В. Г. фон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Риля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не становились прямо на позиции национал-социалистской идеологии и политики. </w:t>
      </w:r>
      <w:r w:rsidR="004C6D59" w:rsidRPr="00DA69D8">
        <w:rPr>
          <w:rFonts w:ascii="Times New Roman" w:hAnsi="Times New Roman" w:cs="Times New Roman"/>
          <w:sz w:val="24"/>
          <w:szCs w:val="24"/>
        </w:rPr>
        <w:t>Но и</w:t>
      </w:r>
      <w:r w:rsidR="00A72F06" w:rsidRPr="00DA69D8">
        <w:rPr>
          <w:rFonts w:ascii="Times New Roman" w:hAnsi="Times New Roman" w:cs="Times New Roman"/>
          <w:sz w:val="24"/>
          <w:szCs w:val="24"/>
        </w:rPr>
        <w:t>х учение о «едином народном организме» от которого только шаг до требования вобрать его в границы единого госуд</w:t>
      </w:r>
      <w:r w:rsidR="00475DA4">
        <w:rPr>
          <w:rFonts w:ascii="Times New Roman" w:hAnsi="Times New Roman" w:cs="Times New Roman"/>
          <w:sz w:val="24"/>
          <w:szCs w:val="24"/>
        </w:rPr>
        <w:t xml:space="preserve">арства) было в науке поддержкой </w:t>
      </w:r>
      <w:r w:rsidR="00A72F06" w:rsidRPr="00DA69D8">
        <w:rPr>
          <w:rFonts w:ascii="Times New Roman" w:hAnsi="Times New Roman" w:cs="Times New Roman"/>
          <w:sz w:val="24"/>
          <w:szCs w:val="24"/>
        </w:rPr>
        <w:t xml:space="preserve">политики Бисмарка и Вильгельма, а позже отвечало реваншистским настроениям в Германии. Их положение о социальной гармонии </w:t>
      </w:r>
      <w:r w:rsidR="00475DA4">
        <w:rPr>
          <w:rFonts w:ascii="Times New Roman" w:hAnsi="Times New Roman" w:cs="Times New Roman"/>
          <w:sz w:val="24"/>
          <w:szCs w:val="24"/>
        </w:rPr>
        <w:t xml:space="preserve">немецкого народа, о низшем слое </w:t>
      </w:r>
      <w:r w:rsidR="00A72F06" w:rsidRPr="00DA69D8">
        <w:rPr>
          <w:rFonts w:ascii="Times New Roman" w:hAnsi="Times New Roman" w:cs="Times New Roman"/>
          <w:sz w:val="24"/>
          <w:szCs w:val="24"/>
        </w:rPr>
        <w:t xml:space="preserve">(крестьянстве) как носителе здоровой и плодотворной основы народа было созвучно идеалам немецкого империализма а в нацистское время – положениям нацистской идеологии. Термины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Voksstamm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2F06" w:rsidRPr="00DA69D8">
        <w:rPr>
          <w:rFonts w:ascii="Times New Roman" w:hAnsi="Times New Roman" w:cs="Times New Roman"/>
          <w:sz w:val="24"/>
          <w:szCs w:val="24"/>
        </w:rPr>
        <w:t>Urgut</w:t>
      </w:r>
      <w:proofErr w:type="spellEnd"/>
      <w:r w:rsidR="00A72F06" w:rsidRPr="00DA69D8">
        <w:rPr>
          <w:rFonts w:ascii="Times New Roman" w:hAnsi="Times New Roman" w:cs="Times New Roman"/>
          <w:sz w:val="24"/>
          <w:szCs w:val="24"/>
        </w:rPr>
        <w:t xml:space="preserve"> звучали очень похоже на фразеологию расовой теории – видимо, и понятия были не очень далеки от нее. </w:t>
      </w:r>
      <w:r w:rsidR="00AE148C" w:rsidRPr="00025424">
        <w:rPr>
          <w:rFonts w:ascii="Times New Roman" w:hAnsi="Times New Roman" w:cs="Times New Roman"/>
          <w:sz w:val="24"/>
          <w:szCs w:val="24"/>
        </w:rPr>
        <w:t>[1]</w:t>
      </w:r>
    </w:p>
    <w:p w:rsidR="00484E24" w:rsidRDefault="00484E24" w:rsidP="00DA69D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25424" w:rsidRDefault="00025424" w:rsidP="00DA69D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B75F27" w:rsidRPr="00484E24" w:rsidRDefault="005E485D" w:rsidP="00822D0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lastRenderedPageBreak/>
        <w:t>Н</w:t>
      </w:r>
      <w:r w:rsidR="004C6D59" w:rsidRPr="00484E24">
        <w:rPr>
          <w:rFonts w:ascii="Times New Roman" w:hAnsi="Times New Roman" w:cs="Times New Roman"/>
          <w:sz w:val="28"/>
          <w:szCs w:val="24"/>
        </w:rPr>
        <w:t xml:space="preserve">овая романтика </w:t>
      </w:r>
      <w:r w:rsidR="005120EE" w:rsidRPr="00484E24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="005120EE" w:rsidRPr="00025424">
        <w:rPr>
          <w:rFonts w:ascii="Times New Roman" w:hAnsi="Times New Roman" w:cs="Times New Roman"/>
          <w:sz w:val="28"/>
          <w:szCs w:val="24"/>
        </w:rPr>
        <w:t xml:space="preserve"> </w:t>
      </w:r>
      <w:r w:rsidR="005120EE" w:rsidRPr="00484E24">
        <w:rPr>
          <w:rFonts w:ascii="Times New Roman" w:hAnsi="Times New Roman" w:cs="Times New Roman"/>
          <w:sz w:val="28"/>
          <w:szCs w:val="24"/>
        </w:rPr>
        <w:t>века.</w:t>
      </w:r>
    </w:p>
    <w:p w:rsidR="009865F6" w:rsidRPr="00DA69D8" w:rsidRDefault="009865F6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Антропологическая деятельность была связана с новой романтикой, направленной на закрытие «белых пятен» на географической карте и завершение колониального раздела материков и островов. </w:t>
      </w:r>
      <w:r w:rsidR="004C6D59" w:rsidRPr="00DA69D8">
        <w:rPr>
          <w:rFonts w:ascii="Times New Roman" w:hAnsi="Times New Roman" w:cs="Times New Roman"/>
          <w:sz w:val="24"/>
          <w:szCs w:val="24"/>
        </w:rPr>
        <w:t>Агрессивный и приключенческий дух колониальных экспедиций заражал ученых и поэтов, которые искренне верили в расовое превосходство европейцев и в цивилизато</w:t>
      </w:r>
      <w:r w:rsidR="00423B41">
        <w:rPr>
          <w:rFonts w:ascii="Times New Roman" w:hAnsi="Times New Roman" w:cs="Times New Roman"/>
          <w:sz w:val="24"/>
          <w:szCs w:val="24"/>
        </w:rPr>
        <w:t>рское «бремя белого человека», т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ак назван сборник 1899 года стихов Джозефа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Редьярда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 xml:space="preserve"> Киплинга (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Kipling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>, 1865-1936). В подготовке «Схватки за Африку» (“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Scramble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>”) особенно выделялись британские путешественники и искатели приключений.</w:t>
      </w:r>
      <w:r w:rsidR="00696322">
        <w:rPr>
          <w:rFonts w:ascii="Times New Roman" w:hAnsi="Times New Roman" w:cs="Times New Roman"/>
          <w:sz w:val="24"/>
          <w:szCs w:val="24"/>
        </w:rPr>
        <w:t xml:space="preserve"> А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423B41" w:rsidRPr="00DA69D8">
        <w:rPr>
          <w:rFonts w:ascii="Times New Roman" w:hAnsi="Times New Roman" w:cs="Times New Roman"/>
          <w:sz w:val="24"/>
          <w:szCs w:val="24"/>
        </w:rPr>
        <w:t xml:space="preserve">у Жюля Верна </w:t>
      </w:r>
      <w:r w:rsidR="00423B41">
        <w:rPr>
          <w:rFonts w:ascii="Times New Roman" w:hAnsi="Times New Roman" w:cs="Times New Roman"/>
          <w:sz w:val="24"/>
          <w:szCs w:val="24"/>
        </w:rPr>
        <w:t>п</w:t>
      </w:r>
      <w:r w:rsidRPr="00DA69D8">
        <w:rPr>
          <w:rFonts w:ascii="Times New Roman" w:hAnsi="Times New Roman" w:cs="Times New Roman"/>
          <w:sz w:val="24"/>
          <w:szCs w:val="24"/>
        </w:rPr>
        <w:t xml:space="preserve">редставители зависимых народов (негры, азиаты) либо вообще отсутствуют, либо фигурируют всегда в ролях слуг или бандитов. </w:t>
      </w:r>
    </w:p>
    <w:p w:rsidR="009865F6" w:rsidRPr="00DA69D8" w:rsidRDefault="009865F6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Теолог и врач Дэвид Ливингстон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Livingston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1813–1873) с 1841 года с</w:t>
      </w:r>
      <w:r w:rsidR="00CE5C42" w:rsidRPr="00DA69D8">
        <w:rPr>
          <w:rFonts w:ascii="Times New Roman" w:hAnsi="Times New Roman" w:cs="Times New Roman"/>
          <w:sz w:val="24"/>
          <w:szCs w:val="24"/>
        </w:rPr>
        <w:t xml:space="preserve"> Библией в руках продвигался от </w:t>
      </w:r>
      <w:r w:rsidRPr="00DA69D8">
        <w:rPr>
          <w:rFonts w:ascii="Times New Roman" w:hAnsi="Times New Roman" w:cs="Times New Roman"/>
          <w:sz w:val="24"/>
          <w:szCs w:val="24"/>
        </w:rPr>
        <w:t xml:space="preserve">Кейптауна на север, пересек пустыню Калахари и первым из европейцев увидел водопад Виктория. Выступая против работорговли, он жил с женой и детьми среди негров и надолго исчез из поля зрения соотечественников. На поиски его была отправлена экспедиция, снаряженная газетой «Нью-Йорк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Гералд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» и возглавленная британцем по происхождению и американским журналистом Генри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Мортоном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Стэнли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1841– 1904). Г. М. Стэнли участвовал в Гражданской войне на стороне южных рабовладельческих штатов и в дальнейшем расправлялся с сопротивлением туземцев в Африке жестоко и кроваво. Во главе двух тысяч человек он пересек Африку и нашел погибавшего Д. Ливингстона, а затем путешествовал еще не раз. В одной из экспедиций от болезней и в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 боях погибло более двух третей </w:t>
      </w:r>
      <w:r w:rsidRPr="00DA69D8">
        <w:rPr>
          <w:rFonts w:ascii="Times New Roman" w:hAnsi="Times New Roman" w:cs="Times New Roman"/>
          <w:sz w:val="24"/>
          <w:szCs w:val="24"/>
        </w:rPr>
        <w:t>его отряда (из 359</w:t>
      </w:r>
      <w:r w:rsidR="00CE5C42" w:rsidRPr="00DA69D8">
        <w:rPr>
          <w:rFonts w:ascii="Times New Roman" w:hAnsi="Times New Roman" w:cs="Times New Roman"/>
          <w:sz w:val="24"/>
          <w:szCs w:val="24"/>
        </w:rPr>
        <w:t xml:space="preserve"> человек вернулось только 108).</w:t>
      </w:r>
      <w:r w:rsidR="00475DA4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 xml:space="preserve">Значительная часть Центральной Африки </w:t>
      </w:r>
      <w:r w:rsidR="00475DA4">
        <w:rPr>
          <w:rFonts w:ascii="Times New Roman" w:hAnsi="Times New Roman" w:cs="Times New Roman"/>
          <w:sz w:val="24"/>
          <w:szCs w:val="24"/>
        </w:rPr>
        <w:t xml:space="preserve">нанесена на карту его усилиями. </w:t>
      </w:r>
      <w:r w:rsidRPr="00DA69D8">
        <w:rPr>
          <w:rFonts w:ascii="Times New Roman" w:hAnsi="Times New Roman" w:cs="Times New Roman"/>
          <w:sz w:val="24"/>
          <w:szCs w:val="24"/>
        </w:rPr>
        <w:t xml:space="preserve">К открытию алмазных рудников в Кимберли подоспел в Африку юный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Родс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Rhodes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1853– 1902) и к 19 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годам скопил изрядное состояние. Это он основал знаменитую </w:t>
      </w:r>
      <w:r w:rsidRPr="00DA69D8">
        <w:rPr>
          <w:rFonts w:ascii="Times New Roman" w:hAnsi="Times New Roman" w:cs="Times New Roman"/>
          <w:sz w:val="24"/>
          <w:szCs w:val="24"/>
        </w:rPr>
        <w:t>алмазную компанию «Де</w:t>
      </w:r>
      <w:r w:rsidR="0047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DA4">
        <w:rPr>
          <w:rFonts w:ascii="Times New Roman" w:hAnsi="Times New Roman" w:cs="Times New Roman"/>
          <w:sz w:val="24"/>
          <w:szCs w:val="24"/>
        </w:rPr>
        <w:t>Бирс</w:t>
      </w:r>
      <w:proofErr w:type="spellEnd"/>
      <w:r w:rsidR="00475DA4">
        <w:rPr>
          <w:rFonts w:ascii="Times New Roman" w:hAnsi="Times New Roman" w:cs="Times New Roman"/>
          <w:sz w:val="24"/>
          <w:szCs w:val="24"/>
        </w:rPr>
        <w:t xml:space="preserve">». Он сыграл видную роль в </w:t>
      </w:r>
      <w:r w:rsidRPr="00DA69D8">
        <w:rPr>
          <w:rFonts w:ascii="Times New Roman" w:hAnsi="Times New Roman" w:cs="Times New Roman"/>
          <w:sz w:val="24"/>
          <w:szCs w:val="24"/>
        </w:rPr>
        <w:t>присоединении к Британской империи Бечуаналенда (ныне Ботсвана), долго господствовал в Родезии, названной по его имени (ныне Зимбабве и Замбия), с 1890 года был премьер-министром</w:t>
      </w:r>
      <w:r w:rsidR="00475DA4">
        <w:rPr>
          <w:rFonts w:ascii="Times New Roman" w:hAnsi="Times New Roman" w:cs="Times New Roman"/>
          <w:sz w:val="24"/>
          <w:szCs w:val="24"/>
        </w:rPr>
        <w:t xml:space="preserve"> Капской колонии, а в 1895 году </w:t>
      </w:r>
      <w:r w:rsidRPr="00DA69D8">
        <w:rPr>
          <w:rFonts w:ascii="Times New Roman" w:hAnsi="Times New Roman" w:cs="Times New Roman"/>
          <w:sz w:val="24"/>
          <w:szCs w:val="24"/>
        </w:rPr>
        <w:t xml:space="preserve">поддержал заговор британских поселенцев против бурской республики Трансвааль, с чего началась англо-бурская война. С. Д.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Родс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умер до ее окончания, завещав значительную часть своего состо</w:t>
      </w:r>
      <w:r w:rsidR="00475DA4">
        <w:rPr>
          <w:rFonts w:ascii="Times New Roman" w:hAnsi="Times New Roman" w:cs="Times New Roman"/>
          <w:sz w:val="24"/>
          <w:szCs w:val="24"/>
        </w:rPr>
        <w:t xml:space="preserve">яния на стипендии для студентов </w:t>
      </w:r>
      <w:r w:rsidRPr="00DA69D8">
        <w:rPr>
          <w:rFonts w:ascii="Times New Roman" w:hAnsi="Times New Roman" w:cs="Times New Roman"/>
          <w:sz w:val="24"/>
          <w:szCs w:val="24"/>
        </w:rPr>
        <w:t>из всех англоязычных стран. Его целью было всемерно содействовать скреплению Британской империи. Таким образом, Д. Ливингстон, борясь за отмену</w:t>
      </w:r>
      <w:r w:rsidRPr="00DA69D8">
        <w:rPr>
          <w:rFonts w:ascii="Times New Roman" w:hAnsi="Times New Roman" w:cs="Times New Roman"/>
          <w:sz w:val="24"/>
          <w:szCs w:val="24"/>
        </w:rPr>
        <w:br/>
        <w:t>рабовладения, стре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мился цивилизовать аборигенов и </w:t>
      </w:r>
      <w:r w:rsidRPr="00DA69D8">
        <w:rPr>
          <w:rFonts w:ascii="Times New Roman" w:hAnsi="Times New Roman" w:cs="Times New Roman"/>
          <w:sz w:val="24"/>
          <w:szCs w:val="24"/>
        </w:rPr>
        <w:t>приобщить их к христианству, не придавая ни малейшей ценности их собственной культуре. Г. М. Стэнли не ценил и саму их жиз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нь, губя их массами. С. Д.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Родс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 xml:space="preserve">вообще заботился только о заселении этих земель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>англичанами и освоении местных богатств. В биологической неравноценности рас были убеждены даже весьма либеральные и передовые мыслители века.</w:t>
      </w:r>
    </w:p>
    <w:p w:rsidR="009865F6" w:rsidRPr="00DA69D8" w:rsidRDefault="009865F6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К середине XIX века появились уже и специальные работы о неравенстве способностей разных рас и о вредности смеше</w:t>
      </w:r>
      <w:r w:rsidR="00475DA4">
        <w:rPr>
          <w:rFonts w:ascii="Times New Roman" w:hAnsi="Times New Roman" w:cs="Times New Roman"/>
          <w:sz w:val="24"/>
          <w:szCs w:val="24"/>
        </w:rPr>
        <w:t xml:space="preserve">ния рас. Так, в 1835 году вышла </w:t>
      </w:r>
      <w:r w:rsidRPr="00DA69D8">
        <w:rPr>
          <w:rFonts w:ascii="Times New Roman" w:hAnsi="Times New Roman" w:cs="Times New Roman"/>
          <w:sz w:val="24"/>
          <w:szCs w:val="24"/>
        </w:rPr>
        <w:t xml:space="preserve">книга французского историка Виктора Курте де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ль’Иля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«Политическая наука, основанная на науке о человеке, или Исследование человеческих рас в философском, историческом и социально</w:t>
      </w:r>
      <w:r w:rsidR="00475DA4">
        <w:rPr>
          <w:rFonts w:ascii="Times New Roman" w:hAnsi="Times New Roman" w:cs="Times New Roman"/>
          <w:sz w:val="24"/>
          <w:szCs w:val="24"/>
        </w:rPr>
        <w:t xml:space="preserve">м отношении». В 1849 году немец </w:t>
      </w:r>
      <w:r w:rsidRPr="00DA69D8">
        <w:rPr>
          <w:rFonts w:ascii="Times New Roman" w:hAnsi="Times New Roman" w:cs="Times New Roman"/>
          <w:sz w:val="24"/>
          <w:szCs w:val="24"/>
        </w:rPr>
        <w:t xml:space="preserve">Карл Густав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Карус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выступил с работой «О неравных способностях различных человеческих ветвей к высшему духовному развитию».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Алабамский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врач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Джошиа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Нотт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доказывал, чт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о эмансипация негров вредна для </w:t>
      </w:r>
      <w:r w:rsidRPr="00DA69D8">
        <w:rPr>
          <w:rFonts w:ascii="Times New Roman" w:hAnsi="Times New Roman" w:cs="Times New Roman"/>
          <w:sz w:val="24"/>
          <w:szCs w:val="24"/>
        </w:rPr>
        <w:t>обеих рас. Его статья 1843 года называлась «Мулат – гибрид: Вероятная гибель двух рас, если белым и черным будет разрешено заключать смешанные браки».</w:t>
      </w:r>
    </w:p>
    <w:p w:rsidR="00964717" w:rsidRPr="00DA69D8" w:rsidRDefault="00964717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В 1850 году шотландец Роберт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Нокс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выпустил книгу «Расы человека». Он писал: «Раса – это все: литература, наука – словом,</w:t>
      </w:r>
      <w:r w:rsidR="004126DD">
        <w:rPr>
          <w:rFonts w:ascii="Times New Roman" w:hAnsi="Times New Roman" w:cs="Times New Roman"/>
          <w:sz w:val="24"/>
          <w:szCs w:val="24"/>
        </w:rPr>
        <w:t xml:space="preserve"> цивилизация зависит от нее»</w:t>
      </w:r>
      <w:r w:rsidRPr="00DA69D8">
        <w:rPr>
          <w:rFonts w:ascii="Times New Roman" w:hAnsi="Times New Roman" w:cs="Times New Roman"/>
          <w:sz w:val="24"/>
          <w:szCs w:val="24"/>
        </w:rPr>
        <w:t xml:space="preserve">. Эволюционный прогресс происходит из борьбы между темной и светлой расами, в которой естественный отбор выбрал </w:t>
      </w:r>
      <w:r w:rsidR="004C6D59" w:rsidRPr="00DA69D8">
        <w:rPr>
          <w:rFonts w:ascii="Times New Roman" w:hAnsi="Times New Roman" w:cs="Times New Roman"/>
          <w:sz w:val="24"/>
          <w:szCs w:val="24"/>
        </w:rPr>
        <w:t>белую расу</w:t>
      </w:r>
      <w:r w:rsidRPr="00DA69D8">
        <w:rPr>
          <w:rFonts w:ascii="Times New Roman" w:hAnsi="Times New Roman" w:cs="Times New Roman"/>
          <w:sz w:val="24"/>
          <w:szCs w:val="24"/>
        </w:rPr>
        <w:t>. В 1854 го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ду американцы Дж. К.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Нотт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Дж.</w:t>
      </w:r>
      <w:r w:rsidRPr="00DA69D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Глиддон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опубликовали свои «Типы человечества». Эти рассуждения о расовом неравенстве и запрограммированной отсталости дикарей смыкались с аналогичными идеями в религии и политике. Архиепископ Дублина Ричард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Уэйтли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Whately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1785–1836) рисовал в своей книге «О происхождении</w:t>
      </w:r>
      <w:r w:rsidRPr="00DA69D8">
        <w:rPr>
          <w:rFonts w:ascii="Times New Roman" w:hAnsi="Times New Roman" w:cs="Times New Roman"/>
          <w:sz w:val="24"/>
          <w:szCs w:val="24"/>
        </w:rPr>
        <w:br/>
        <w:t>цивилизации» (1856) устрашающую картину дикаря, каким его видели разочарованные миссионеры – грубый, голый, обезьяноподобный каннибал, многоженец, покидающий с</w:t>
      </w:r>
      <w:r w:rsidR="004C6D59" w:rsidRPr="00DA69D8">
        <w:rPr>
          <w:rFonts w:ascii="Times New Roman" w:hAnsi="Times New Roman" w:cs="Times New Roman"/>
          <w:sz w:val="24"/>
          <w:szCs w:val="24"/>
        </w:rPr>
        <w:t>тариков и убиваю</w:t>
      </w:r>
      <w:r w:rsidR="00475DA4">
        <w:rPr>
          <w:rFonts w:ascii="Times New Roman" w:hAnsi="Times New Roman" w:cs="Times New Roman"/>
          <w:sz w:val="24"/>
          <w:szCs w:val="24"/>
        </w:rPr>
        <w:t xml:space="preserve">щий младенцев, который не может </w:t>
      </w:r>
      <w:r w:rsidRPr="00DA69D8">
        <w:rPr>
          <w:rFonts w:ascii="Times New Roman" w:hAnsi="Times New Roman" w:cs="Times New Roman"/>
          <w:sz w:val="24"/>
          <w:szCs w:val="24"/>
        </w:rPr>
        <w:t xml:space="preserve">рассматриваться как представитель того же вида, 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что и цивилизованный европеец. </w:t>
      </w:r>
      <w:r w:rsidRPr="00DA69D8">
        <w:rPr>
          <w:rFonts w:ascii="Times New Roman" w:hAnsi="Times New Roman" w:cs="Times New Roman"/>
          <w:sz w:val="24"/>
          <w:szCs w:val="24"/>
        </w:rPr>
        <w:t xml:space="preserve">И без помощи европейца он не </w:t>
      </w:r>
      <w:r w:rsidR="00475DA4">
        <w:rPr>
          <w:rFonts w:ascii="Times New Roman" w:hAnsi="Times New Roman" w:cs="Times New Roman"/>
          <w:sz w:val="24"/>
          <w:szCs w:val="24"/>
        </w:rPr>
        <w:t xml:space="preserve">может подняться до цивилизации. </w:t>
      </w:r>
      <w:r w:rsidRPr="00DA69D8">
        <w:rPr>
          <w:rFonts w:ascii="Times New Roman" w:hAnsi="Times New Roman" w:cs="Times New Roman"/>
          <w:sz w:val="24"/>
          <w:szCs w:val="24"/>
        </w:rPr>
        <w:t>Дикари дегенерируют, что вытекает и из их легенд и мифов об их более высокой культуре в древности. Цивилизованный же челове</w:t>
      </w:r>
      <w:r w:rsidR="00475DA4">
        <w:rPr>
          <w:rFonts w:ascii="Times New Roman" w:hAnsi="Times New Roman" w:cs="Times New Roman"/>
          <w:sz w:val="24"/>
          <w:szCs w:val="24"/>
        </w:rPr>
        <w:t xml:space="preserve">к всем обязан Богу: «человек не </w:t>
      </w:r>
      <w:r w:rsidRPr="00DA69D8">
        <w:rPr>
          <w:rFonts w:ascii="Times New Roman" w:hAnsi="Times New Roman" w:cs="Times New Roman"/>
          <w:sz w:val="24"/>
          <w:szCs w:val="24"/>
        </w:rPr>
        <w:t>мог сделать себя сам».</w:t>
      </w:r>
    </w:p>
    <w:p w:rsidR="00277AFA" w:rsidRPr="00AE148C" w:rsidRDefault="00964717" w:rsidP="00412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Н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аиболее националистическим </w:t>
      </w:r>
      <w:r w:rsidRPr="00DA69D8">
        <w:rPr>
          <w:rFonts w:ascii="Times New Roman" w:hAnsi="Times New Roman" w:cs="Times New Roman"/>
          <w:sz w:val="24"/>
          <w:szCs w:val="24"/>
        </w:rPr>
        <w:t>политиком коренной нации в Англии XIX века был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еврей -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Бенджамен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Дизраэли. Он стал премьер-министром от консерваторов и в</w:t>
      </w:r>
      <w:r w:rsidRPr="00DA69D8">
        <w:rPr>
          <w:rFonts w:ascii="Times New Roman" w:hAnsi="Times New Roman" w:cs="Times New Roman"/>
          <w:sz w:val="24"/>
          <w:szCs w:val="24"/>
        </w:rPr>
        <w:br/>
        <w:t>его правление было завершено завоевание Индии для Британской империи. Можно сказать, он действительно омыл сапоги в Индийском океане. Вот он, стоя перед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Палатой Общин в 1849 году, сказал: «Раса предполагает 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отличие, отличие </w:t>
      </w:r>
      <w:r w:rsidRPr="00DA69D8">
        <w:rPr>
          <w:rFonts w:ascii="Times New Roman" w:hAnsi="Times New Roman" w:cs="Times New Roman"/>
          <w:sz w:val="24"/>
          <w:szCs w:val="24"/>
        </w:rPr>
        <w:t>предполагает превосходство, а превосхо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дство предполагает господство». </w:t>
      </w:r>
      <w:r w:rsidRPr="00DA69D8">
        <w:rPr>
          <w:rFonts w:ascii="Times New Roman" w:hAnsi="Times New Roman" w:cs="Times New Roman"/>
          <w:sz w:val="24"/>
          <w:szCs w:val="24"/>
        </w:rPr>
        <w:t>Для современного наименования антропологии заметную роль сыграл дядя известного в дальнейшем антроп</w:t>
      </w:r>
      <w:r w:rsidR="00475DA4">
        <w:rPr>
          <w:rFonts w:ascii="Times New Roman" w:hAnsi="Times New Roman" w:cs="Times New Roman"/>
          <w:sz w:val="24"/>
          <w:szCs w:val="24"/>
        </w:rPr>
        <w:t xml:space="preserve">олога У. </w:t>
      </w:r>
      <w:proofErr w:type="spellStart"/>
      <w:r w:rsidR="00475DA4">
        <w:rPr>
          <w:rFonts w:ascii="Times New Roman" w:hAnsi="Times New Roman" w:cs="Times New Roman"/>
          <w:sz w:val="24"/>
          <w:szCs w:val="24"/>
        </w:rPr>
        <w:t>Риверса</w:t>
      </w:r>
      <w:proofErr w:type="spellEnd"/>
      <w:r w:rsidR="00475DA4">
        <w:rPr>
          <w:rFonts w:ascii="Times New Roman" w:hAnsi="Times New Roman" w:cs="Times New Roman"/>
          <w:sz w:val="24"/>
          <w:szCs w:val="24"/>
        </w:rPr>
        <w:t xml:space="preserve"> – Джеймс Хант. </w:t>
      </w:r>
      <w:r w:rsidRPr="00DA69D8">
        <w:rPr>
          <w:rFonts w:ascii="Times New Roman" w:hAnsi="Times New Roman" w:cs="Times New Roman"/>
          <w:sz w:val="24"/>
          <w:szCs w:val="24"/>
        </w:rPr>
        <w:t>Подобно Ал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ександру Гумбольдту, </w:t>
      </w:r>
      <w:proofErr w:type="spellStart"/>
      <w:r w:rsidR="004C6D59" w:rsidRPr="00DA69D8">
        <w:rPr>
          <w:rFonts w:ascii="Times New Roman" w:hAnsi="Times New Roman" w:cs="Times New Roman"/>
          <w:sz w:val="24"/>
          <w:szCs w:val="24"/>
        </w:rPr>
        <w:t>полигенист</w:t>
      </w:r>
      <w:proofErr w:type="spellEnd"/>
      <w:r w:rsidR="004C6D59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Джеймс Хант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1833–1869) считал негров отдельным от европейцев видом, не способным самостоятельно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>улучшить с</w:t>
      </w:r>
      <w:r w:rsidR="004C6D59" w:rsidRPr="00DA69D8">
        <w:rPr>
          <w:rFonts w:ascii="Times New Roman" w:hAnsi="Times New Roman" w:cs="Times New Roman"/>
          <w:sz w:val="24"/>
          <w:szCs w:val="24"/>
        </w:rPr>
        <w:t xml:space="preserve">вою культуру. «Ни один народ, – </w:t>
      </w:r>
      <w:r w:rsidRPr="00DA69D8">
        <w:rPr>
          <w:rFonts w:ascii="Times New Roman" w:hAnsi="Times New Roman" w:cs="Times New Roman"/>
          <w:sz w:val="24"/>
          <w:szCs w:val="24"/>
        </w:rPr>
        <w:t>говорил Д. Хант, – не имел столь много общения с европейскими христианами, как население Африки». Тем не менее негритянская раса «никогда не могла цивилизоваться» и с отдале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ннейшей древности «является тем </w:t>
      </w:r>
      <w:r w:rsidRPr="00DA69D8">
        <w:rPr>
          <w:rFonts w:ascii="Times New Roman" w:hAnsi="Times New Roman" w:cs="Times New Roman"/>
          <w:sz w:val="24"/>
          <w:szCs w:val="24"/>
        </w:rPr>
        <w:t>же, что и сейчас». В 1863 году Д. Хант вышел из Британского Этнологического Общества, в котором господствовали взгляды Э. Эванс-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Причарда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и основал Антропологическое общество Лондона. В 1864 году это общество опубликовало рассуждения о сходстве анатомии негра с анатомией обезьяны – в параллель с немецкими «Лекциями о человеке» Карла Фохта (тоже 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1864), в </w:t>
      </w:r>
      <w:r w:rsidRPr="00DA69D8">
        <w:rPr>
          <w:rFonts w:ascii="Times New Roman" w:hAnsi="Times New Roman" w:cs="Times New Roman"/>
          <w:sz w:val="24"/>
          <w:szCs w:val="24"/>
        </w:rPr>
        <w:t>которых излагались доказательства идеи, что мозг негра сходен с мозгом белого семилетнего ребенка. Антропология была для Д. Ханта общей наукой о</w:t>
      </w:r>
      <w:r w:rsidRPr="00DA69D8">
        <w:rPr>
          <w:rFonts w:ascii="Times New Roman" w:hAnsi="Times New Roman" w:cs="Times New Roman"/>
          <w:sz w:val="24"/>
          <w:szCs w:val="24"/>
        </w:rPr>
        <w:br/>
        <w:t>человеке, а этнология – историческим изучением народов. После того, как он тридцати шести лет умер, оба общества объединились в Антропологический Институт Великобритании и Ирландии – в 1871 году. Победил термин «антропология», но к этому времени это бы</w:t>
      </w:r>
      <w:r w:rsidR="00277AFA">
        <w:rPr>
          <w:rFonts w:ascii="Times New Roman" w:hAnsi="Times New Roman" w:cs="Times New Roman"/>
          <w:sz w:val="24"/>
          <w:szCs w:val="24"/>
        </w:rPr>
        <w:t>ла уже совершенно иная наука</w:t>
      </w:r>
      <w:r w:rsidRPr="00DA69D8">
        <w:rPr>
          <w:rFonts w:ascii="Times New Roman" w:hAnsi="Times New Roman" w:cs="Times New Roman"/>
          <w:sz w:val="24"/>
          <w:szCs w:val="24"/>
        </w:rPr>
        <w:t>. Пока же рассуждения о связи расы с психикой господствовали.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475DA4" w:rsidRPr="00484E24" w:rsidRDefault="00475DA4" w:rsidP="00822D0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t>Теория Ж. А.</w:t>
      </w:r>
      <w:r w:rsidR="00277AFA" w:rsidRPr="00484E24">
        <w:rPr>
          <w:rFonts w:ascii="Times New Roman" w:hAnsi="Times New Roman" w:cs="Times New Roman"/>
          <w:sz w:val="28"/>
          <w:szCs w:val="24"/>
        </w:rPr>
        <w:t xml:space="preserve"> де</w:t>
      </w:r>
      <w:r w:rsidRPr="00484E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84E24">
        <w:rPr>
          <w:rFonts w:ascii="Times New Roman" w:hAnsi="Times New Roman" w:cs="Times New Roman"/>
          <w:sz w:val="28"/>
          <w:szCs w:val="24"/>
        </w:rPr>
        <w:t>Гобино</w:t>
      </w:r>
      <w:proofErr w:type="spellEnd"/>
    </w:p>
    <w:p w:rsidR="00964717" w:rsidRPr="00DA69D8" w:rsidRDefault="00964717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Хотя в середине XIX века уже были книги и статьи о неравенстве человеческих рас и вреде их смешения, отцом расизма называют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Артюра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. Суть в том, что он построил систему взглядов, «теорию». Граф Жозеф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B85E09" w:rsidRPr="00DA69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5E09" w:rsidRPr="00DA69D8">
        <w:rPr>
          <w:rFonts w:ascii="Times New Roman" w:hAnsi="Times New Roman" w:cs="Times New Roman"/>
          <w:sz w:val="24"/>
          <w:szCs w:val="24"/>
        </w:rPr>
        <w:t>Gobineau</w:t>
      </w:r>
      <w:proofErr w:type="spellEnd"/>
      <w:r w:rsidR="00B85E09" w:rsidRPr="00DA69D8">
        <w:rPr>
          <w:rFonts w:ascii="Times New Roman" w:hAnsi="Times New Roman" w:cs="Times New Roman"/>
          <w:sz w:val="24"/>
          <w:szCs w:val="24"/>
        </w:rPr>
        <w:t xml:space="preserve">, 1816–1882) </w:t>
      </w:r>
      <w:r w:rsidRPr="00DA69D8">
        <w:rPr>
          <w:rFonts w:ascii="Times New Roman" w:hAnsi="Times New Roman" w:cs="Times New Roman"/>
          <w:sz w:val="24"/>
          <w:szCs w:val="24"/>
        </w:rPr>
        <w:t xml:space="preserve">родился в семействе, преданном Бурбонам. Отец не признавал Наполеона государем. 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В 1846 году он женился на креолке из Мартиники, но ее любовь досталась еще одному его другу – Сержу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Эркюлю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и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ее возненавидел. Шесть лет (с 1842 по 1848) он писал поэму «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Манфредина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» о лидере национальной революции, плебее, влюбленном в аристократку с норманнскими корнями. Уже в этой поэме исторические германцы (не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нынешнее население Германии) – </w:t>
      </w:r>
      <w:r w:rsidRPr="00DA69D8">
        <w:rPr>
          <w:rFonts w:ascii="Times New Roman" w:hAnsi="Times New Roman" w:cs="Times New Roman"/>
          <w:sz w:val="24"/>
          <w:szCs w:val="24"/>
        </w:rPr>
        <w:t>раса господ. С 1849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по 1855 год А. </w:t>
      </w:r>
      <w:proofErr w:type="spellStart"/>
      <w:r w:rsidR="00B85E09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B85E09" w:rsidRPr="00DA69D8">
        <w:rPr>
          <w:rFonts w:ascii="Times New Roman" w:hAnsi="Times New Roman" w:cs="Times New Roman"/>
          <w:sz w:val="24"/>
          <w:szCs w:val="24"/>
        </w:rPr>
        <w:t xml:space="preserve"> – первый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секретарь французского 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посольства в Берне. В это время </w:t>
      </w:r>
      <w:r w:rsidRPr="00DA69D8">
        <w:rPr>
          <w:rFonts w:ascii="Times New Roman" w:hAnsi="Times New Roman" w:cs="Times New Roman"/>
          <w:sz w:val="24"/>
          <w:szCs w:val="24"/>
        </w:rPr>
        <w:t xml:space="preserve">он и составил основную часть своего «Опыта </w:t>
      </w:r>
      <w:r w:rsidR="00277AFA">
        <w:rPr>
          <w:rFonts w:ascii="Times New Roman" w:hAnsi="Times New Roman" w:cs="Times New Roman"/>
          <w:sz w:val="24"/>
          <w:szCs w:val="24"/>
        </w:rPr>
        <w:t>о неравенстве человеческих рас»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, изданного в 1853–1854 годы </w:t>
      </w:r>
      <w:r w:rsidR="00475DA4">
        <w:rPr>
          <w:rFonts w:ascii="Times New Roman" w:hAnsi="Times New Roman" w:cs="Times New Roman"/>
          <w:sz w:val="24"/>
          <w:szCs w:val="24"/>
        </w:rPr>
        <w:t xml:space="preserve">в четырех томах.  </w:t>
      </w:r>
      <w:r w:rsidRPr="00DA69D8">
        <w:rPr>
          <w:rFonts w:ascii="Times New Roman" w:hAnsi="Times New Roman" w:cs="Times New Roman"/>
          <w:sz w:val="24"/>
          <w:szCs w:val="24"/>
        </w:rPr>
        <w:t xml:space="preserve">Он гордился научностью своего труда, заявлял, что «продемонстрирует математическую истину», что его выводы – это «моральная геология». Но на деле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опирался во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все не на математический анализ </w:t>
      </w:r>
      <w:r w:rsidRPr="00DA69D8">
        <w:rPr>
          <w:rFonts w:ascii="Times New Roman" w:hAnsi="Times New Roman" w:cs="Times New Roman"/>
          <w:sz w:val="24"/>
          <w:szCs w:val="24"/>
        </w:rPr>
        <w:t xml:space="preserve">фактов, и вообще не 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столько на свои знания, сколько </w:t>
      </w:r>
      <w:r w:rsidRPr="00DA69D8">
        <w:rPr>
          <w:rFonts w:ascii="Times New Roman" w:hAnsi="Times New Roman" w:cs="Times New Roman"/>
          <w:sz w:val="24"/>
          <w:szCs w:val="24"/>
        </w:rPr>
        <w:t>на свои общие настроения (романтическое влечение к восточной экзотике и средневековью, обостренное внимание к наследственности, гордость своим благородным происхождением, пиетет к легитимной (законной) монархии и презрение к демократии и революциям, к простонародью, общий пессимизм и меланхолия). Занимаясь расами, о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н не знал ни работ Р. </w:t>
      </w:r>
      <w:proofErr w:type="spellStart"/>
      <w:r w:rsidR="00B85E09" w:rsidRPr="00DA69D8">
        <w:rPr>
          <w:rFonts w:ascii="Times New Roman" w:hAnsi="Times New Roman" w:cs="Times New Roman"/>
          <w:sz w:val="24"/>
          <w:szCs w:val="24"/>
        </w:rPr>
        <w:t>Нокса</w:t>
      </w:r>
      <w:proofErr w:type="spellEnd"/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A69D8">
        <w:rPr>
          <w:rFonts w:ascii="Times New Roman" w:hAnsi="Times New Roman" w:cs="Times New Roman"/>
          <w:sz w:val="24"/>
          <w:szCs w:val="24"/>
        </w:rPr>
        <w:t xml:space="preserve">Д. К.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Нотта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и Д. Р.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Глиддона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ни работы К. Г.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Каруса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– те тогда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 xml:space="preserve">еще не вышли, ни 10-томного сочинения немца 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Ф. Г. Клемма (просто не читал).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 французской теорией завоевания, долженствующей объяснить происхождение сословий, он был знаком через историка О.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Тьери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ученика А. Сен-С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имона. </w:t>
      </w:r>
      <w:r w:rsidRPr="00DA69D8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Тьери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следуя за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B85E09" w:rsidRPr="00DA69D8">
        <w:rPr>
          <w:rFonts w:ascii="Times New Roman" w:hAnsi="Times New Roman" w:cs="Times New Roman"/>
          <w:sz w:val="24"/>
          <w:szCs w:val="24"/>
        </w:rPr>
        <w:t>Буленвилье</w:t>
      </w:r>
      <w:proofErr w:type="spellEnd"/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и Э.-Ж. </w:t>
      </w:r>
      <w:proofErr w:type="spellStart"/>
      <w:r w:rsidR="00B85E09" w:rsidRPr="00DA69D8">
        <w:rPr>
          <w:rFonts w:ascii="Times New Roman" w:hAnsi="Times New Roman" w:cs="Times New Roman"/>
          <w:sz w:val="24"/>
          <w:szCs w:val="24"/>
        </w:rPr>
        <w:t>Сийесом</w:t>
      </w:r>
      <w:proofErr w:type="spellEnd"/>
      <w:r w:rsidR="00B85E09" w:rsidRPr="00DA69D8">
        <w:rPr>
          <w:rFonts w:ascii="Times New Roman" w:hAnsi="Times New Roman" w:cs="Times New Roman"/>
          <w:sz w:val="24"/>
          <w:szCs w:val="24"/>
        </w:rPr>
        <w:t xml:space="preserve">, </w:t>
      </w:r>
      <w:r w:rsidRPr="00DA69D8">
        <w:rPr>
          <w:rFonts w:ascii="Times New Roman" w:hAnsi="Times New Roman" w:cs="Times New Roman"/>
          <w:sz w:val="24"/>
          <w:szCs w:val="24"/>
        </w:rPr>
        <w:t>писал: «Мы полагае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м, что являемся одной нацией, а </w:t>
      </w:r>
      <w:r w:rsidRPr="00DA69D8">
        <w:rPr>
          <w:rFonts w:ascii="Times New Roman" w:hAnsi="Times New Roman" w:cs="Times New Roman"/>
          <w:sz w:val="24"/>
          <w:szCs w:val="24"/>
        </w:rPr>
        <w:t xml:space="preserve">мы – две нации на 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одной и той же территории: одна </w:t>
      </w:r>
      <w:r w:rsidRPr="00DA69D8">
        <w:rPr>
          <w:rFonts w:ascii="Times New Roman" w:hAnsi="Times New Roman" w:cs="Times New Roman"/>
          <w:sz w:val="24"/>
          <w:szCs w:val="24"/>
        </w:rPr>
        <w:t xml:space="preserve">некогда завоевала другую». Эта идея была для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находкой, проливающей свет на все и способной дать объяснение всему, что его мучило. Разгадка – в расовом различии этих двух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наций: одна нация биологически </w:t>
      </w:r>
      <w:r w:rsidRPr="00DA69D8">
        <w:rPr>
          <w:rFonts w:ascii="Times New Roman" w:hAnsi="Times New Roman" w:cs="Times New Roman"/>
          <w:sz w:val="24"/>
          <w:szCs w:val="24"/>
        </w:rPr>
        <w:t>выше другой. Это представление о расах было подготовлено всей атмосферой географических открытий и Просвещения и достаточно распространено.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«...Я в общем проникся убеждением, что расовый вопрос заслоняет все другие вопросы истории, что он содержит ключ к ним ко всем... Все великое, благородное и плодотворное в р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аботах человека на этой земле в </w:t>
      </w:r>
      <w:r w:rsidRPr="00DA69D8">
        <w:rPr>
          <w:rFonts w:ascii="Times New Roman" w:hAnsi="Times New Roman" w:cs="Times New Roman"/>
          <w:sz w:val="24"/>
          <w:szCs w:val="24"/>
        </w:rPr>
        <w:t>науке, искусстве и цивилизации ... принадлежит только одной семье, разны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е ветви которой правили во всех </w:t>
      </w:r>
      <w:r w:rsidRPr="00DA69D8">
        <w:rPr>
          <w:rFonts w:ascii="Times New Roman" w:hAnsi="Times New Roman" w:cs="Times New Roman"/>
          <w:sz w:val="24"/>
          <w:szCs w:val="24"/>
        </w:rPr>
        <w:t>цив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илизованных странах Вселенной». </w:t>
      </w:r>
      <w:r w:rsidRPr="00DA69D8">
        <w:rPr>
          <w:rFonts w:ascii="Times New Roman" w:hAnsi="Times New Roman" w:cs="Times New Roman"/>
          <w:sz w:val="24"/>
          <w:szCs w:val="24"/>
        </w:rPr>
        <w:t>Эта семья – нар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оды белой расы, преимущественно </w:t>
      </w:r>
      <w:r w:rsidRPr="00DA69D8">
        <w:rPr>
          <w:rFonts w:ascii="Times New Roman" w:hAnsi="Times New Roman" w:cs="Times New Roman"/>
          <w:sz w:val="24"/>
          <w:szCs w:val="24"/>
        </w:rPr>
        <w:t xml:space="preserve">древние германцы. В виде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они завоевали Индию и создали ведийскую цивилизацию (отсюда название расы господ – арийская), в виде франков они дали Франции господствовавшую в не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й аристократию, в виде дорийцев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создали древнегреческое искусство, в виде последней волны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индогерманцев</w:t>
      </w:r>
      <w:proofErr w:type="spellEnd"/>
      <w:r w:rsidR="00AE148C">
        <w:rPr>
          <w:rFonts w:ascii="Times New Roman" w:hAnsi="Times New Roman" w:cs="Times New Roman"/>
          <w:sz w:val="24"/>
          <w:szCs w:val="24"/>
        </w:rPr>
        <w:t xml:space="preserve"> создали Римское государство</w:t>
      </w:r>
      <w:r w:rsidRPr="00DA69D8">
        <w:rPr>
          <w:rFonts w:ascii="Times New Roman" w:hAnsi="Times New Roman" w:cs="Times New Roman"/>
          <w:sz w:val="24"/>
          <w:szCs w:val="24"/>
        </w:rPr>
        <w:t xml:space="preserve">. «Человек с белокурыми волосами, светло-розовой кожей, широкоплечий и с хорошей осанкой... Его взгляды всегда разумны, рассудительны и весомы. Он создан для чистой и строгой религии, мудрой политики и славной истории». Черная раса – низшая в морали, желтая – пассивная, красная – результат смешения этих двух.  «Почему среди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гуронов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не изобретено печатанье или паровая машина? П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очему среди их воинов не возник </w:t>
      </w:r>
      <w:r w:rsidRPr="00DA69D8">
        <w:rPr>
          <w:rFonts w:ascii="Times New Roman" w:hAnsi="Times New Roman" w:cs="Times New Roman"/>
          <w:sz w:val="24"/>
          <w:szCs w:val="24"/>
        </w:rPr>
        <w:t xml:space="preserve">Цезарь, а среди певцов – Гомер и врачей – Гиппократ?». Ехидному аристократу не приходило в голову, что аналогичный вопрос мог бы задать древний римлянин относительно германцев и 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галлов (только не о печатанье и </w:t>
      </w:r>
      <w:r w:rsidRPr="00DA69D8">
        <w:rPr>
          <w:rFonts w:ascii="Times New Roman" w:hAnsi="Times New Roman" w:cs="Times New Roman"/>
          <w:sz w:val="24"/>
          <w:szCs w:val="24"/>
        </w:rPr>
        <w:t xml:space="preserve">паровой машине, а о письме и катапультах). </w:t>
      </w:r>
      <w:r w:rsidR="00AE148C" w:rsidRPr="00025424">
        <w:rPr>
          <w:rFonts w:ascii="Times New Roman" w:hAnsi="Times New Roman" w:cs="Times New Roman"/>
          <w:sz w:val="24"/>
          <w:szCs w:val="24"/>
        </w:rPr>
        <w:t xml:space="preserve">[4]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Социальная среда или география для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– ничто. «Весь ход истории учит нас тому, что у каждой</w:t>
      </w:r>
      <w:r w:rsidRPr="00DA69D8">
        <w:rPr>
          <w:rFonts w:ascii="Times New Roman" w:hAnsi="Times New Roman" w:cs="Times New Roman"/>
          <w:sz w:val="24"/>
          <w:szCs w:val="24"/>
        </w:rPr>
        <w:br/>
        <w:t>расы свой образ м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ышления. Каждая раса, способная </w:t>
      </w:r>
      <w:r w:rsidRPr="00DA69D8">
        <w:rPr>
          <w:rFonts w:ascii="Times New Roman" w:hAnsi="Times New Roman" w:cs="Times New Roman"/>
          <w:sz w:val="24"/>
          <w:szCs w:val="24"/>
        </w:rPr>
        <w:t>развить цивилизацию, развивается своеобразно...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Европеец не может приучить азиата к своему образу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мышления, он не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 может цивилизовать австралийца </w:t>
      </w:r>
      <w:r w:rsidRPr="00DA69D8">
        <w:rPr>
          <w:rFonts w:ascii="Times New Roman" w:hAnsi="Times New Roman" w:cs="Times New Roman"/>
          <w:sz w:val="24"/>
          <w:szCs w:val="24"/>
        </w:rPr>
        <w:t xml:space="preserve">или негра. Своим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полукровкам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с низшей расой он не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 xml:space="preserve">может передать больше, чем только часть своего разума». Эти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полукровки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«стоят ступенью ближе к благородной расе, но не равны ей по способностям. Пропорции крови строго сохраняются».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Смешение рас – источник образования цивилизаций. Но где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арио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-германская раса смешивается с другими – желтой расой, семитами или неграми, там наблюдается упадок и вырождение. «Слово “дегенерация”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означает, что этот народ больше не имеет той же крови в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своих жилах». Поскольку смешение рас – общая картина в современном мире, мировая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>цивилизация дегенерирует. Революции – это симптомы разрушения цивилизации. Лучший строй – феодализм, но реставрация,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к сожалению, невозможна. Любое разрушение начинается с отрицания «врожденного верховенства» благородных, и это повторяется неоднократно. Так, рассмо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трены подъем и упадок 10 мировых цивилизаций, инициированных белыми: индийской (арийской), египетской, ассирийской, греческой, китайской, римской,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арио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-германской,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аллегенийской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(американс</w:t>
      </w:r>
      <w:r w:rsidR="00B85E09" w:rsidRPr="00DA69D8">
        <w:rPr>
          <w:rFonts w:ascii="Times New Roman" w:hAnsi="Times New Roman" w:cs="Times New Roman"/>
          <w:sz w:val="24"/>
          <w:szCs w:val="24"/>
        </w:rPr>
        <w:t xml:space="preserve">ких аборигенов), мексиканской и </w:t>
      </w:r>
      <w:proofErr w:type="spellStart"/>
      <w:r w:rsidR="00B85E09" w:rsidRPr="00DA69D8">
        <w:rPr>
          <w:rFonts w:ascii="Times New Roman" w:hAnsi="Times New Roman" w:cs="Times New Roman"/>
          <w:sz w:val="24"/>
          <w:szCs w:val="24"/>
        </w:rPr>
        <w:t>перувианской</w:t>
      </w:r>
      <w:proofErr w:type="spellEnd"/>
      <w:r w:rsidR="00B85E09" w:rsidRPr="00DA69D8">
        <w:rPr>
          <w:rFonts w:ascii="Times New Roman" w:hAnsi="Times New Roman" w:cs="Times New Roman"/>
          <w:sz w:val="24"/>
          <w:szCs w:val="24"/>
        </w:rPr>
        <w:t xml:space="preserve">. Везде один и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тот же цикл. Любопытно, что утверждая неравенство рас, А.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, критически глядя на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европоцентриcтские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иллюзии, признавал равноценность разных цивилизаций. Это было одно из первых проявлений культурного релятивизма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.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Упадок Греции и Рима объясняется у А.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семитизацией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. Однако антисемитизм А.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был своеобразным – он относилс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я только к современным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евреям. Библейских евреев он не касался. «Я использовал... термин “семитский”. ...Я лишь хотел указать, что... большинство было затронуто более-менее примесью черной крови. ...Евреи – ветвь семитской семьи, содержащая важный белый элемент. Изоляция отделила евреев от других 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семитов». По духу евреи ближе к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арийцам, чем к другим семитам. Авраам повел народ, «которому суждены были великие испытания и великая слава». Но позже 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примеси черной крови превратили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народ Соломона в народ Шейлока. Немцы – не имеют превосходства перед французами (особенно перед их нобилитетом), будучи самой смешанной из рас. Славяне же, по А.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, – «одна из наиболее постаревших,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гибридизированных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и дегенерировавших 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семей, которые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существуют... Они образуют ... 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застойное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болото, которое проглатывает после кратких триумфов все этнически более высокое». Позже, однако, А.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, побывав в России, предсказал ей великое будущее. Итак, положения расовой теории А.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таковы: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1 – социальная жизнь и культура, исторические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достижения и провалы – продукт расово-антропологического фактора;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2 – социальное поведение людей, их социальное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положение преимущественно детерминированы биологической наследственностью;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3 – расы не равны – есть высшие и низшие, причем низшие неспособны не только к самостоятельному развитию, но и к усвоению высшей культуры от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высших рас;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4 – выше всех белая раса, особенно древние германцы (высшие классы европейских наций имеют германское происхождение);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5 – расовые смешения вредны, они вызывают упадок и дегенерацию.</w:t>
      </w:r>
    </w:p>
    <w:p w:rsidR="00475DA4" w:rsidRPr="00025424" w:rsidRDefault="00921EF1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lastRenderedPageBreak/>
        <w:t xml:space="preserve">Для самого графа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важнейшим в его труде был не столько расовый аспект (это было для него всего лишь средством утверждения более важных взглядов), сколько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[8], отстаивание превосходства аристократии. Серьезных доказательств расовой теории, 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в сущности, «Опыт» А. </w:t>
      </w:r>
      <w:proofErr w:type="spellStart"/>
      <w:r w:rsidR="00292BE7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292BE7" w:rsidRPr="00DA69D8">
        <w:rPr>
          <w:rFonts w:ascii="Times New Roman" w:hAnsi="Times New Roman" w:cs="Times New Roman"/>
          <w:sz w:val="24"/>
          <w:szCs w:val="24"/>
        </w:rPr>
        <w:t xml:space="preserve"> не </w:t>
      </w:r>
      <w:r w:rsidRPr="00DA69D8">
        <w:rPr>
          <w:rFonts w:ascii="Times New Roman" w:hAnsi="Times New Roman" w:cs="Times New Roman"/>
          <w:sz w:val="24"/>
          <w:szCs w:val="24"/>
        </w:rPr>
        <w:t xml:space="preserve">содержал. Каждый из приводившихся «успехов белой расы» и «дурных результатов смешения» мог иметь 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разные другие причины. Читатель </w:t>
      </w:r>
      <w:r w:rsidRPr="00DA69D8">
        <w:rPr>
          <w:rFonts w:ascii="Times New Roman" w:hAnsi="Times New Roman" w:cs="Times New Roman"/>
          <w:sz w:val="24"/>
          <w:szCs w:val="24"/>
        </w:rPr>
        <w:t xml:space="preserve">должен был просто верить. Тем не менее этому наивному эссе, мало отличающемуся от романов и поэм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(«Плеяды», «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Оттар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Ярл», «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Амадис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», «Азиатские новеллы» и др.), суждено было произвести неизгладимое впечатление на националистов (особенно немецких) и стать основополагающим трудом расовой теории. </w:t>
      </w:r>
      <w:r w:rsidR="00AE148C" w:rsidRPr="00025424">
        <w:rPr>
          <w:rFonts w:ascii="Times New Roman" w:hAnsi="Times New Roman" w:cs="Times New Roman"/>
          <w:sz w:val="24"/>
          <w:szCs w:val="24"/>
        </w:rPr>
        <w:t>[1]</w:t>
      </w:r>
    </w:p>
    <w:p w:rsidR="00921EF1" w:rsidRPr="00484E24" w:rsidRDefault="00DC1FA9" w:rsidP="00822D0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t xml:space="preserve">Первые противники расовой теории после А. </w:t>
      </w:r>
      <w:proofErr w:type="spellStart"/>
      <w:r w:rsidRPr="00484E24">
        <w:rPr>
          <w:rFonts w:ascii="Times New Roman" w:hAnsi="Times New Roman" w:cs="Times New Roman"/>
          <w:sz w:val="28"/>
          <w:szCs w:val="24"/>
        </w:rPr>
        <w:t>Гобино</w:t>
      </w:r>
      <w:proofErr w:type="spellEnd"/>
      <w:r w:rsidRPr="00484E24">
        <w:rPr>
          <w:rFonts w:ascii="Times New Roman" w:hAnsi="Times New Roman" w:cs="Times New Roman"/>
          <w:sz w:val="28"/>
          <w:szCs w:val="24"/>
        </w:rPr>
        <w:t>.</w:t>
      </w:r>
    </w:p>
    <w:p w:rsidR="00475DA4" w:rsidRDefault="00921EF1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 Теоретики расизма не обращали внимания на некоторые тенденции в физической антропологии. Во Франции в 1879 году П.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Топинар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ввел вместо расы понятие антропологического типа с расплывчатыми границами, вместо каждой расы –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несколько типов. Жозеф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Деникер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Deniker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1852–1918), французский выходец из России с немецкой фамилией, также выступил против самого термина «раса». По его впечатлению, ан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тропометрические признаки часто </w:t>
      </w:r>
      <w:r w:rsidRPr="00DA69D8">
        <w:rPr>
          <w:rFonts w:ascii="Times New Roman" w:hAnsi="Times New Roman" w:cs="Times New Roman"/>
          <w:sz w:val="24"/>
          <w:szCs w:val="24"/>
        </w:rPr>
        <w:t>варьируют независимо друг от друга, не коррелируя друг с другом, не совпадая в границах своих вариаций и не образуя компактных общностей. Расы полу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чаются </w:t>
      </w:r>
      <w:r w:rsidRPr="00DA69D8">
        <w:rPr>
          <w:rFonts w:ascii="Times New Roman" w:hAnsi="Times New Roman" w:cs="Times New Roman"/>
          <w:sz w:val="24"/>
          <w:szCs w:val="24"/>
        </w:rPr>
        <w:t xml:space="preserve">зыбкими, с размытыми границами, представляя собой, скорее, гипотезы, чем факты. Исходя из идей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(понятие «среднего человека») Ж.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Деникер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предпочитал исследовать отдельные параметры, от</w:t>
      </w:r>
      <w:r w:rsidR="00AD0C1A">
        <w:rPr>
          <w:rFonts w:ascii="Times New Roman" w:hAnsi="Times New Roman" w:cs="Times New Roman"/>
          <w:sz w:val="24"/>
          <w:szCs w:val="24"/>
        </w:rPr>
        <w:t xml:space="preserve">дельные физические типы людей и </w:t>
      </w:r>
      <w:r w:rsidRPr="00DA69D8">
        <w:rPr>
          <w:rFonts w:ascii="Times New Roman" w:hAnsi="Times New Roman" w:cs="Times New Roman"/>
          <w:sz w:val="24"/>
          <w:szCs w:val="24"/>
        </w:rPr>
        <w:t>антропометрические характеристики отдельных этносов. Но книга его называлась тем не м</w:t>
      </w:r>
      <w:r w:rsidR="005E485D" w:rsidRPr="00DA69D8">
        <w:rPr>
          <w:rFonts w:ascii="Times New Roman" w:hAnsi="Times New Roman" w:cs="Times New Roman"/>
          <w:sz w:val="24"/>
          <w:szCs w:val="24"/>
        </w:rPr>
        <w:t>енее «Расы человека» (1900).</w:t>
      </w:r>
    </w:p>
    <w:p w:rsidR="00921EF1" w:rsidRPr="00DA69D8" w:rsidRDefault="00921EF1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Далее расовая теория дала еще одно ответвление –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антропосоциологию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EF1" w:rsidRPr="00025424" w:rsidRDefault="00475DA4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DA4">
        <w:rPr>
          <w:rFonts w:ascii="Times New Roman" w:hAnsi="Times New Roman" w:cs="Times New Roman"/>
          <w:sz w:val="24"/>
        </w:rPr>
        <w:t>Антропосоциология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занялась исследованием соотношений расы и социальной среды.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этого направления –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Германии и Ж. В.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во Франции.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 xml:space="preserve">Отто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Ammon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, 1842–1916) провел антропометрическое обследование немецких рекрутов и студентов, в основном измерял головной указатель, введенный Андерсом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Ретциусом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книге «Общественный порядок и </w:t>
      </w:r>
      <w:r w:rsidR="00921EF1" w:rsidRPr="00DA69D8">
        <w:rPr>
          <w:rFonts w:ascii="Times New Roman" w:hAnsi="Times New Roman" w:cs="Times New Roman"/>
          <w:sz w:val="24"/>
          <w:szCs w:val="24"/>
        </w:rPr>
        <w:t>его естественные основания» (1895) он стремится анализом этих данных выйти на социальные выводы. Широкоголовые («брахикефалы») обладают более низким социальным статусом и живут в деревне. По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="00921EF1" w:rsidRPr="00DA69D8">
        <w:rPr>
          <w:rFonts w:ascii="Times New Roman" w:hAnsi="Times New Roman" w:cs="Times New Roman"/>
          <w:sz w:val="24"/>
          <w:szCs w:val="24"/>
        </w:rPr>
        <w:t>потомки коренного населения древней Европы. Длинноголовые («долихокефалы») обладают более высоким статусом и живут в городах. Это потомки германских завоевателей, селившихся в</w:t>
      </w:r>
      <w:r w:rsidR="00292BE7" w:rsidRPr="00DA69D8">
        <w:rPr>
          <w:rFonts w:ascii="Times New Roman" w:hAnsi="Times New Roman" w:cs="Times New Roman"/>
          <w:sz w:val="24"/>
          <w:szCs w:val="24"/>
        </w:rPr>
        <w:t xml:space="preserve"> городских центрах. Сформировав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высшее сословие, </w:t>
      </w:r>
      <w:r w:rsidR="00921EF1" w:rsidRPr="00DA69D8">
        <w:rPr>
          <w:rFonts w:ascii="Times New Roman" w:hAnsi="Times New Roman" w:cs="Times New Roman"/>
          <w:sz w:val="24"/>
          <w:szCs w:val="24"/>
        </w:rPr>
        <w:lastRenderedPageBreak/>
        <w:t>они не мигрировали в деревню, не допускали смешивания и не снижали своего статуса. Кроме того, более интеллигентные и инициативные, длинноголовые устремлялись из деревень в города. Здесь первоначальная основа – древнее завоевание, но не указано, почему завоеватели должны считаться непременно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лучше завоеванных 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(ведь могут быть разные причины </w:t>
      </w:r>
      <w:r w:rsidR="00921EF1" w:rsidRPr="00DA69D8">
        <w:rPr>
          <w:rFonts w:ascii="Times New Roman" w:hAnsi="Times New Roman" w:cs="Times New Roman"/>
          <w:sz w:val="24"/>
          <w:szCs w:val="24"/>
        </w:rPr>
        <w:t>победы – численное пр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евосходство, стихийные бедствия </w:t>
      </w:r>
      <w:r w:rsidR="00921EF1" w:rsidRPr="00DA69D8">
        <w:rPr>
          <w:rFonts w:ascii="Times New Roman" w:hAnsi="Times New Roman" w:cs="Times New Roman"/>
          <w:sz w:val="24"/>
          <w:szCs w:val="24"/>
        </w:rPr>
        <w:t>и проч.). Однако, добав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ляет О. </w:t>
      </w:r>
      <w:proofErr w:type="spellStart"/>
      <w:r w:rsidR="000C02A3" w:rsidRPr="00DA69D8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="000C02A3" w:rsidRPr="00DA69D8">
        <w:rPr>
          <w:rFonts w:ascii="Times New Roman" w:hAnsi="Times New Roman" w:cs="Times New Roman"/>
          <w:sz w:val="24"/>
          <w:szCs w:val="24"/>
        </w:rPr>
        <w:t xml:space="preserve">, из-за феодальных </w:t>
      </w:r>
      <w:r w:rsidR="00921EF1" w:rsidRPr="00DA69D8">
        <w:rPr>
          <w:rFonts w:ascii="Times New Roman" w:hAnsi="Times New Roman" w:cs="Times New Roman"/>
          <w:sz w:val="24"/>
          <w:szCs w:val="24"/>
        </w:rPr>
        <w:t>войн и низкой рождаемости в верхних слоях число долихокефалов снижалось, а доля брахикефалов возрастала.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 xml:space="preserve">Это печальная тенденция. Когда О.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Аммона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попросили представить фото чистых представителей бл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агородной расы, он не смог – на </w:t>
      </w:r>
      <w:r w:rsidR="00921EF1" w:rsidRPr="00DA69D8">
        <w:rPr>
          <w:rFonts w:ascii="Times New Roman" w:hAnsi="Times New Roman" w:cs="Times New Roman"/>
          <w:sz w:val="24"/>
          <w:szCs w:val="24"/>
        </w:rPr>
        <w:t>каждом фотоснимке только отдельные разрозненные признаки, как бы в подтверждение концепции замены расы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расовым типом. О.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>, конечно, готов был объяснить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это печальное обстоятельство вырождением расы.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 xml:space="preserve">Жорж Ваше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Lapouge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>, 1854–1936) обследовал 20 000 французов и пришел к аналогичным выводам. Собирая антропометрические данные, он относил</w:t>
      </w:r>
      <w:r w:rsidR="00921EF1" w:rsidRPr="00DA69D8">
        <w:rPr>
          <w:rFonts w:ascii="Times New Roman" w:hAnsi="Times New Roman" w:cs="Times New Roman"/>
          <w:sz w:val="24"/>
          <w:szCs w:val="24"/>
        </w:rPr>
        <w:br/>
        <w:t>длинноголовых («долихокефалов») к более высокой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«арийской» расе, а широкоголовых («брахикефалов») –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к «альпийской», заведомо худшей. В книге «Раса </w:t>
      </w:r>
      <w:r w:rsidR="00CE5161">
        <w:rPr>
          <w:rFonts w:ascii="Times New Roman" w:hAnsi="Times New Roman" w:cs="Times New Roman"/>
          <w:sz w:val="24"/>
          <w:szCs w:val="24"/>
        </w:rPr>
        <w:t xml:space="preserve">и социальная среда» (1909)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Ж. В.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прослеживал,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как головной указатель коррелирует с социальными факторами. Так, по Ж. В.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Ляпужу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>, есть связь между пропорциями черепа и</w:t>
      </w:r>
      <w:r>
        <w:rPr>
          <w:rFonts w:ascii="Times New Roman" w:hAnsi="Times New Roman" w:cs="Times New Roman"/>
          <w:sz w:val="24"/>
          <w:szCs w:val="24"/>
        </w:rPr>
        <w:t xml:space="preserve"> классовой принадлежностью: чем </w:t>
      </w:r>
      <w:r w:rsidR="00921EF1" w:rsidRPr="00DA69D8">
        <w:rPr>
          <w:rFonts w:ascii="Times New Roman" w:hAnsi="Times New Roman" w:cs="Times New Roman"/>
          <w:sz w:val="24"/>
          <w:szCs w:val="24"/>
        </w:rPr>
        <w:t>голова уже (головной указатель ниже), тем выше социальный статус человека. У горожан голова длиннее и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уже, чем у крестьян, у богатых длиннее и уже, чем у бедных. Головной указатель изменяется под возд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ействием </w:t>
      </w:r>
      <w:r w:rsidR="00921EF1" w:rsidRPr="00DA69D8">
        <w:rPr>
          <w:rFonts w:ascii="Times New Roman" w:hAnsi="Times New Roman" w:cs="Times New Roman"/>
          <w:sz w:val="24"/>
          <w:szCs w:val="24"/>
        </w:rPr>
        <w:t>социальных факторов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. Ж. В. де </w:t>
      </w:r>
      <w:proofErr w:type="spellStart"/>
      <w:r w:rsidR="000C02A3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0C02A3" w:rsidRPr="00DA69D8">
        <w:rPr>
          <w:rFonts w:ascii="Times New Roman" w:hAnsi="Times New Roman" w:cs="Times New Roman"/>
          <w:sz w:val="24"/>
          <w:szCs w:val="24"/>
        </w:rPr>
        <w:t xml:space="preserve"> не задумывался </w:t>
      </w:r>
      <w:r w:rsidR="00921EF1" w:rsidRPr="00DA69D8">
        <w:rPr>
          <w:rFonts w:ascii="Times New Roman" w:hAnsi="Times New Roman" w:cs="Times New Roman"/>
          <w:sz w:val="24"/>
          <w:szCs w:val="24"/>
        </w:rPr>
        <w:t>над тем, что было первичной причиной корреляций – воздействие расы на социальный статус или же изначальное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распределение рас по сословиям в результате завоевания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(как у О.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Аммона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>). Он сразу выбирал воздействие расы.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Дабы спасти тезис о превосходстве длинноголовой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расы над широкоголовой, Ж. В.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Ляпужу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приходилось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как-то выпутывать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ся, учитывая наличие выдающихся </w:t>
      </w:r>
      <w:r w:rsidR="00921EF1" w:rsidRPr="00DA69D8">
        <w:rPr>
          <w:rFonts w:ascii="Times New Roman" w:hAnsi="Times New Roman" w:cs="Times New Roman"/>
          <w:sz w:val="24"/>
          <w:szCs w:val="24"/>
        </w:rPr>
        <w:t>брахикефалов. Они были аттестованы как исключения –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«ложные» брахикефалы. Это напоминает позднейший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прием нацистов, которым приходилось также изворачиваться при виде черных причесок А. Гитлера и Й. П. Геббельса – эти были объявлены «духовными арийцами».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Под влиянием дарвинистов Ж. В.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ввел в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работ</w:t>
      </w:r>
      <w:r w:rsidR="00696322">
        <w:rPr>
          <w:rFonts w:ascii="Times New Roman" w:hAnsi="Times New Roman" w:cs="Times New Roman"/>
          <w:sz w:val="24"/>
          <w:szCs w:val="24"/>
        </w:rPr>
        <w:t>е «Социальный отбор» (1896)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 понятие социального отбора, то есть отбора социально одобренных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или социально п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риспособленных форм. Шесть форм </w:t>
      </w:r>
      <w:r w:rsidR="00921EF1" w:rsidRPr="00DA69D8">
        <w:rPr>
          <w:rFonts w:ascii="Times New Roman" w:hAnsi="Times New Roman" w:cs="Times New Roman"/>
          <w:sz w:val="24"/>
          <w:szCs w:val="24"/>
        </w:rPr>
        <w:t xml:space="preserve">социального отбора различал Ж. В. де </w:t>
      </w:r>
      <w:proofErr w:type="spellStart"/>
      <w:r w:rsidR="00921EF1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921EF1" w:rsidRPr="00DA69D8">
        <w:rPr>
          <w:rFonts w:ascii="Times New Roman" w:hAnsi="Times New Roman" w:cs="Times New Roman"/>
          <w:sz w:val="24"/>
          <w:szCs w:val="24"/>
        </w:rPr>
        <w:t>: военный,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политический, религиозный, моральный, правовой и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921EF1" w:rsidRPr="00DA69D8">
        <w:rPr>
          <w:rFonts w:ascii="Times New Roman" w:hAnsi="Times New Roman" w:cs="Times New Roman"/>
          <w:sz w:val="24"/>
          <w:szCs w:val="24"/>
        </w:rPr>
        <w:t>экономический. Все они воздействуют на расовый тип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 человека, приводя к его неуклонному ухудшению: головной указатель все время увеличивается, то есть длинноголовые (и белокурые) люди сменяются более широкоголовыми (и темноволосыми), а это значит, что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представителей наиболее ценного расового типа </w:t>
      </w:r>
      <w:r w:rsidR="00BB131D" w:rsidRPr="00DA69D8">
        <w:rPr>
          <w:rFonts w:ascii="Times New Roman" w:hAnsi="Times New Roman" w:cs="Times New Roman"/>
          <w:sz w:val="24"/>
          <w:szCs w:val="24"/>
        </w:rPr>
        <w:lastRenderedPageBreak/>
        <w:t>становится все меньше. Им грозит полное исчезновение. Это рождает у Ж. В. д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0C02A3" w:rsidRPr="00DA69D8">
        <w:rPr>
          <w:rFonts w:ascii="Times New Roman" w:hAnsi="Times New Roman" w:cs="Times New Roman"/>
          <w:sz w:val="24"/>
          <w:szCs w:val="24"/>
        </w:rPr>
        <w:t>Ляпужа</w:t>
      </w:r>
      <w:proofErr w:type="spellEnd"/>
      <w:r w:rsidR="000C02A3" w:rsidRPr="00DA69D8">
        <w:rPr>
          <w:rFonts w:ascii="Times New Roman" w:hAnsi="Times New Roman" w:cs="Times New Roman"/>
          <w:sz w:val="24"/>
          <w:szCs w:val="24"/>
        </w:rPr>
        <w:t xml:space="preserve"> безысходный пессимизм. 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Между тем,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брахикефализация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– реальный процесс, но идущий во всех популяциях, независимо от примесей; причины его неясны и, возможно, многообразны.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Социоантропологи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>, как и прочие расисты, не могли объяснить постоянную смену соотношений рас в исторической динамике: скажем, семиты (арабы) в средние века были выше в культурн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ом отношении, чем германцы, а в </w:t>
      </w:r>
      <w:r w:rsidR="00BB131D" w:rsidRPr="00DA69D8">
        <w:rPr>
          <w:rFonts w:ascii="Times New Roman" w:hAnsi="Times New Roman" w:cs="Times New Roman"/>
          <w:sz w:val="24"/>
          <w:szCs w:val="24"/>
        </w:rPr>
        <w:t>древнем мире это первенство держали египтяне и шумеры. Нет никаких гарантий, что в будущем на первые места в культурном развитии не выдвинутся японцы, корейцы, китайцы или африканцы.</w:t>
      </w:r>
      <w:r w:rsidR="00BB131D" w:rsidRPr="00DA69D8">
        <w:rPr>
          <w:rFonts w:ascii="Times New Roman" w:hAnsi="Times New Roman" w:cs="Times New Roman"/>
          <w:sz w:val="24"/>
          <w:szCs w:val="24"/>
        </w:rPr>
        <w:br/>
        <w:t xml:space="preserve">Исторический пессимизм и обоснование классового неравенства расовым фактором роднят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социоантропологов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с А.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. Ж. В. де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Ляпуж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и считал А.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зачинателем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социоантропологии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, тогда как Х. Чемберлена – ее «карикатуристом». </w:t>
      </w:r>
      <w:r w:rsidR="00DA69D8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BB131D" w:rsidRPr="00DA69D8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социоантропологической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традиции </w:t>
      </w:r>
      <w:r w:rsidR="00277AFA">
        <w:rPr>
          <w:rFonts w:ascii="Times New Roman" w:hAnsi="Times New Roman" w:cs="Times New Roman"/>
          <w:sz w:val="24"/>
          <w:szCs w:val="24"/>
        </w:rPr>
        <w:t>можно видеть в Америке</w:t>
      </w:r>
      <w:r w:rsidR="00BB131D" w:rsidRPr="00DA69D8">
        <w:rPr>
          <w:rFonts w:ascii="Times New Roman" w:hAnsi="Times New Roman" w:cs="Times New Roman"/>
          <w:sz w:val="24"/>
          <w:szCs w:val="24"/>
        </w:rPr>
        <w:t>. В 1916 году вышел труд</w:t>
      </w:r>
      <w:r w:rsidR="00BB131D" w:rsidRPr="00DA69D8">
        <w:rPr>
          <w:rFonts w:ascii="Times New Roman" w:hAnsi="Times New Roman" w:cs="Times New Roman"/>
          <w:sz w:val="24"/>
          <w:szCs w:val="24"/>
        </w:rPr>
        <w:br/>
        <w:t>американского биолога и историка Мэдисона Гранта (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>, 1865–1937) «Конец великой расы». М. Грант утверждает, что нас</w:t>
      </w:r>
      <w:r>
        <w:rPr>
          <w:rFonts w:ascii="Times New Roman" w:hAnsi="Times New Roman" w:cs="Times New Roman"/>
          <w:sz w:val="24"/>
          <w:szCs w:val="24"/>
        </w:rPr>
        <w:t xml:space="preserve">ледственность больше определяет </w:t>
      </w:r>
      <w:r w:rsidR="00BB131D" w:rsidRPr="00DA69D8">
        <w:rPr>
          <w:rFonts w:ascii="Times New Roman" w:hAnsi="Times New Roman" w:cs="Times New Roman"/>
          <w:sz w:val="24"/>
          <w:szCs w:val="24"/>
        </w:rPr>
        <w:t>активность человека, чем среда и воспитание и что психологические и социальные признаки тесно связаны с расовыми. По М. Гранту, три расы принесены в Европу тремя волнами миграций</w:t>
      </w:r>
      <w:r>
        <w:rPr>
          <w:rFonts w:ascii="Times New Roman" w:hAnsi="Times New Roman" w:cs="Times New Roman"/>
          <w:sz w:val="24"/>
          <w:szCs w:val="24"/>
        </w:rPr>
        <w:t xml:space="preserve">. Автор признает за каждой свои </w:t>
      </w:r>
      <w:r w:rsidR="00BB131D" w:rsidRPr="00DA69D8">
        <w:rPr>
          <w:rFonts w:ascii="Times New Roman" w:hAnsi="Times New Roman" w:cs="Times New Roman"/>
          <w:sz w:val="24"/>
          <w:szCs w:val="24"/>
        </w:rPr>
        <w:t>достоинства. Средиземноморская раса превосходит другие своими умствен</w:t>
      </w:r>
      <w:r w:rsidR="000C02A3" w:rsidRPr="00DA69D8">
        <w:rPr>
          <w:rFonts w:ascii="Times New Roman" w:hAnsi="Times New Roman" w:cs="Times New Roman"/>
          <w:sz w:val="24"/>
          <w:szCs w:val="24"/>
        </w:rPr>
        <w:t xml:space="preserve">ными достижениями и искусством. </w:t>
      </w:r>
      <w:r w:rsidR="00BB131D" w:rsidRPr="00DA69D8">
        <w:rPr>
          <w:rFonts w:ascii="Times New Roman" w:hAnsi="Times New Roman" w:cs="Times New Roman"/>
          <w:sz w:val="24"/>
          <w:szCs w:val="24"/>
        </w:rPr>
        <w:t>Альпийская раса отличается успехами в земледелии.</w:t>
      </w:r>
      <w:r w:rsidR="00BB131D" w:rsidRPr="00DA69D8">
        <w:rPr>
          <w:rFonts w:ascii="Times New Roman" w:hAnsi="Times New Roman" w:cs="Times New Roman"/>
          <w:sz w:val="24"/>
          <w:szCs w:val="24"/>
        </w:rPr>
        <w:br/>
        <w:t xml:space="preserve">Нордическая (северная) раса дает больше воинов, моряков и путешественников, и из этой расы происходят основные правители и аристократы. Поэтому нордическая раса является высшей и наиболее благородной. Но в результате войн, болезней, алкоголизма и низкой рождаемости эта высшая раса находится на грани уничтожения. Поскольку этот тип размножается медленнее, чем низшие расы, М. Грант предлагает евгеническую политику сдерживания размножения дефективных личностей. В США расизм развивался с упором на превосходство белых над неграми. Во время Первой мировой войны психолог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Люис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Термен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протестировал интеллект 1,7 млн американских солдат по шкале Стэнфорда–</w:t>
      </w:r>
      <w:proofErr w:type="spellStart"/>
      <w:r w:rsidR="00BB131D" w:rsidRPr="00DA69D8">
        <w:rPr>
          <w:rFonts w:ascii="Times New Roman" w:hAnsi="Times New Roman" w:cs="Times New Roman"/>
          <w:sz w:val="24"/>
          <w:szCs w:val="24"/>
        </w:rPr>
        <w:t>Бине</w:t>
      </w:r>
      <w:proofErr w:type="spellEnd"/>
      <w:r w:rsidR="00BB131D" w:rsidRPr="00DA69D8">
        <w:rPr>
          <w:rFonts w:ascii="Times New Roman" w:hAnsi="Times New Roman" w:cs="Times New Roman"/>
          <w:sz w:val="24"/>
          <w:szCs w:val="24"/>
        </w:rPr>
        <w:t xml:space="preserve"> (опубликовано в 1916 году). Самый высокий индекс интеллигентности (IQ) оказался у солдат из семей английского и североевропейского происхождения, ниже – из семей</w:t>
      </w:r>
      <w:r w:rsidR="00BB131D" w:rsidRPr="00DA69D8">
        <w:rPr>
          <w:rFonts w:ascii="Times New Roman" w:hAnsi="Times New Roman" w:cs="Times New Roman"/>
          <w:sz w:val="24"/>
          <w:szCs w:val="24"/>
        </w:rPr>
        <w:br/>
        <w:t>южно- и восточно-европейских иммигрантов, в самом низу оказались негры. Энтузиастам иерархии рас не приходила в голову возможность того, что это отражает не расовые различия, а разный уровень благососто</w:t>
      </w:r>
      <w:r>
        <w:rPr>
          <w:rFonts w:ascii="Times New Roman" w:hAnsi="Times New Roman" w:cs="Times New Roman"/>
          <w:sz w:val="24"/>
          <w:szCs w:val="24"/>
        </w:rPr>
        <w:t xml:space="preserve">яния, воспитания и образования. </w:t>
      </w:r>
      <w:r w:rsidR="00BB131D" w:rsidRPr="00DA69D8">
        <w:rPr>
          <w:rFonts w:ascii="Times New Roman" w:hAnsi="Times New Roman" w:cs="Times New Roman"/>
          <w:sz w:val="24"/>
          <w:szCs w:val="24"/>
        </w:rPr>
        <w:t>В России биологическую основу социального неравенства поддерживал философ Н. А. Бердяев (1874–1948) в своем сочинении «Философия неравенства. Письма к</w:t>
      </w:r>
      <w:r w:rsidR="00BB131D" w:rsidRPr="00DA69D8">
        <w:rPr>
          <w:rFonts w:ascii="Times New Roman" w:hAnsi="Times New Roman" w:cs="Times New Roman"/>
          <w:sz w:val="24"/>
          <w:szCs w:val="24"/>
        </w:rPr>
        <w:br/>
        <w:t>недругам по с</w:t>
      </w:r>
      <w:r w:rsidR="00AD0C1A">
        <w:rPr>
          <w:rFonts w:ascii="Times New Roman" w:hAnsi="Times New Roman" w:cs="Times New Roman"/>
          <w:sz w:val="24"/>
          <w:szCs w:val="24"/>
        </w:rPr>
        <w:t>оциальной философии» (1923)</w:t>
      </w:r>
      <w:r w:rsidR="00BB131D" w:rsidRPr="00DA69D8">
        <w:rPr>
          <w:rFonts w:ascii="Times New Roman" w:hAnsi="Times New Roman" w:cs="Times New Roman"/>
          <w:sz w:val="24"/>
          <w:szCs w:val="24"/>
        </w:rPr>
        <w:t>.</w:t>
      </w:r>
      <w:r w:rsidR="00AE148C" w:rsidRPr="00025424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5E485D" w:rsidRPr="00484E24" w:rsidRDefault="000C02A3" w:rsidP="00822D0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lastRenderedPageBreak/>
        <w:t>Нацистская антропология</w:t>
      </w:r>
    </w:p>
    <w:p w:rsidR="00277AFA" w:rsidRPr="00AE148C" w:rsidRDefault="000C02A3" w:rsidP="00277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После поражения в Первой мировой войне в Германии сложилось много экстремистских ор</w:t>
      </w:r>
      <w:r w:rsidR="00475DA4">
        <w:rPr>
          <w:rFonts w:ascii="Times New Roman" w:hAnsi="Times New Roman" w:cs="Times New Roman"/>
          <w:sz w:val="24"/>
          <w:szCs w:val="24"/>
        </w:rPr>
        <w:t xml:space="preserve">ганизаций. С одной стороны – на </w:t>
      </w:r>
      <w:r w:rsidRPr="00DA69D8">
        <w:rPr>
          <w:rFonts w:ascii="Times New Roman" w:hAnsi="Times New Roman" w:cs="Times New Roman"/>
          <w:sz w:val="24"/>
          <w:szCs w:val="24"/>
        </w:rPr>
        <w:t>левом фланге коммунисты отвоевывали у социал</w:t>
      </w:r>
      <w:r w:rsidR="00AD0C1A">
        <w:rPr>
          <w:rFonts w:ascii="Times New Roman" w:hAnsi="Times New Roman" w:cs="Times New Roman"/>
          <w:sz w:val="24"/>
          <w:szCs w:val="24"/>
        </w:rPr>
        <w:t>-</w:t>
      </w:r>
      <w:r w:rsidRPr="00DA69D8">
        <w:rPr>
          <w:rFonts w:ascii="Times New Roman" w:hAnsi="Times New Roman" w:cs="Times New Roman"/>
          <w:sz w:val="24"/>
          <w:szCs w:val="24"/>
        </w:rPr>
        <w:t>демократов все больше рабочих, с другой – на правом фланге возникали шовинистические партии – «народная партия» крупных промышленников, реваншистская партия военных «Стальной шлем» и Национал</w:t>
      </w:r>
      <w:r w:rsidR="00AD0C1A">
        <w:rPr>
          <w:rFonts w:ascii="Times New Roman" w:hAnsi="Times New Roman" w:cs="Times New Roman"/>
          <w:sz w:val="24"/>
          <w:szCs w:val="24"/>
        </w:rPr>
        <w:t>-</w:t>
      </w:r>
      <w:r w:rsidRPr="00DA69D8">
        <w:rPr>
          <w:rFonts w:ascii="Times New Roman" w:hAnsi="Times New Roman" w:cs="Times New Roman"/>
          <w:sz w:val="24"/>
          <w:szCs w:val="24"/>
        </w:rPr>
        <w:t>социалистическая рабочая партия, в 1921 году возглавленная Адольфом Гитлером (может транскрибироваться и как «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Хитлер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» – это партийный псевдоним бывшего австрийского ефрейтора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Ш</w:t>
      </w:r>
      <w:r w:rsidR="00AD0C1A">
        <w:rPr>
          <w:rFonts w:ascii="Times New Roman" w:hAnsi="Times New Roman" w:cs="Times New Roman"/>
          <w:sz w:val="24"/>
          <w:szCs w:val="24"/>
        </w:rPr>
        <w:t>икльгрубера</w:t>
      </w:r>
      <w:proofErr w:type="spellEnd"/>
      <w:r w:rsidR="00AD0C1A">
        <w:rPr>
          <w:rFonts w:ascii="Times New Roman" w:hAnsi="Times New Roman" w:cs="Times New Roman"/>
          <w:sz w:val="24"/>
          <w:szCs w:val="24"/>
        </w:rPr>
        <w:t xml:space="preserve">). От инфляции </w:t>
      </w:r>
      <w:r w:rsidRPr="00DA69D8">
        <w:rPr>
          <w:rFonts w:ascii="Times New Roman" w:hAnsi="Times New Roman" w:cs="Times New Roman"/>
          <w:sz w:val="24"/>
          <w:szCs w:val="24"/>
        </w:rPr>
        <w:t>и безработицы страдали не только рабочие, но и средние слои – мелкие торговцы и чиновники. Они все больше склонялись на сторону правых экстремистов, прельщенные реваншистскими и антисемитскими лозунгами: сокрушить еврейских конкурентов (часто успешных) и разделить их</w:t>
      </w:r>
      <w:r w:rsidR="00475DA4">
        <w:rPr>
          <w:rFonts w:ascii="Times New Roman" w:hAnsi="Times New Roman" w:cs="Times New Roman"/>
          <w:sz w:val="24"/>
          <w:szCs w:val="24"/>
        </w:rPr>
        <w:t xml:space="preserve"> богатства, захватить колонии и </w:t>
      </w:r>
      <w:r w:rsidRPr="00DA69D8">
        <w:rPr>
          <w:rFonts w:ascii="Times New Roman" w:hAnsi="Times New Roman" w:cs="Times New Roman"/>
          <w:sz w:val="24"/>
          <w:szCs w:val="24"/>
        </w:rPr>
        <w:t xml:space="preserve">дополнительные земли в Европе, установить в Европе «новый порядок», при котором немцам будут обеспечены господствующие позиции, принадлежащие им по праву как наиболее способной нации. Националистические идеи,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культивировавшиеся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 Германии с начала XIX века и укрепившиеся в эпоху объединения, со</w:t>
      </w:r>
      <w:r w:rsidR="00AD0C1A">
        <w:rPr>
          <w:rFonts w:ascii="Times New Roman" w:hAnsi="Times New Roman" w:cs="Times New Roman"/>
          <w:sz w:val="24"/>
          <w:szCs w:val="24"/>
        </w:rPr>
        <w:t xml:space="preserve">здавали благоприятную почву для </w:t>
      </w:r>
      <w:r w:rsidRPr="00DA69D8">
        <w:rPr>
          <w:rFonts w:ascii="Times New Roman" w:hAnsi="Times New Roman" w:cs="Times New Roman"/>
          <w:sz w:val="24"/>
          <w:szCs w:val="24"/>
        </w:rPr>
        <w:t xml:space="preserve">шовинистической пропаганды. В 1920-е годы, во время роста нацизма в Германии, расовую теорию разрабатывали в «арийском» («нордическом») ключе, не добавляя ничего принципиально нового, Ф.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Ганс </w:t>
      </w:r>
      <w:r w:rsidR="00AD0C1A">
        <w:rPr>
          <w:rFonts w:ascii="Times New Roman" w:hAnsi="Times New Roman" w:cs="Times New Roman"/>
          <w:sz w:val="24"/>
          <w:szCs w:val="24"/>
        </w:rPr>
        <w:t xml:space="preserve">Ф. К. Гюнтер, Л. Ф. Клаус и др. </w:t>
      </w:r>
      <w:r w:rsidRPr="00DA69D8">
        <w:rPr>
          <w:rFonts w:ascii="Times New Roman" w:hAnsi="Times New Roman" w:cs="Times New Roman"/>
          <w:sz w:val="24"/>
          <w:szCs w:val="24"/>
        </w:rPr>
        <w:t xml:space="preserve">Евгеническими рецептами увлекались и ученые, не связанные с расизмом (Р.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Турнвальд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). Расовая теория, за полвека до того привившаяся в Германии, теперь нашла партийную поддерж</w:t>
      </w:r>
      <w:r w:rsidR="00475DA4">
        <w:rPr>
          <w:rFonts w:ascii="Times New Roman" w:hAnsi="Times New Roman" w:cs="Times New Roman"/>
          <w:sz w:val="24"/>
          <w:szCs w:val="24"/>
        </w:rPr>
        <w:t xml:space="preserve">ку, а затем, с 1933 года, когда </w:t>
      </w:r>
      <w:r w:rsidRPr="00DA69D8">
        <w:rPr>
          <w:rFonts w:ascii="Times New Roman" w:hAnsi="Times New Roman" w:cs="Times New Roman"/>
          <w:sz w:val="24"/>
          <w:szCs w:val="24"/>
        </w:rPr>
        <w:t>А. Гитлер стал канцлером – и государственную. В книжке А. Гитлера «Моя борьба» (“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Kampf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”, 1925, рус. пер. 1998) никакого объяснения расовой теории нет, только расистские и геополитические лозунги. Идеологическую установку этого тоталитарного режима сформулировал более теоретично один из партийных приспешников А. Гитлера, получивший образование в Риге и Москве, – Альфред Розенберг в книге «Миф ХХ столетия» (1934, рус. пер. в Таллинне 1998), в которой мировая история рассматривалась как борьба двух рас – нордической и еврейско-сирийско-латинской, пришедшая к логическому завершению в ХХ веке. У А. Розенберга и его единомышлен</w:t>
      </w:r>
      <w:r w:rsidR="00475DA4">
        <w:rPr>
          <w:rFonts w:ascii="Times New Roman" w:hAnsi="Times New Roman" w:cs="Times New Roman"/>
          <w:sz w:val="24"/>
          <w:szCs w:val="24"/>
        </w:rPr>
        <w:t xml:space="preserve">ников раса понималась как некая </w:t>
      </w:r>
      <w:r w:rsidRPr="00DA69D8">
        <w:rPr>
          <w:rFonts w:ascii="Times New Roman" w:hAnsi="Times New Roman" w:cs="Times New Roman"/>
          <w:sz w:val="24"/>
          <w:szCs w:val="24"/>
        </w:rPr>
        <w:t xml:space="preserve">мистическая сущность – в неразрывном единстве с народом и родиной. Концепция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Blut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Boden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– «кровь и почва» – высту</w:t>
      </w:r>
      <w:r w:rsidR="00475DA4">
        <w:rPr>
          <w:rFonts w:ascii="Times New Roman" w:hAnsi="Times New Roman" w:cs="Times New Roman"/>
          <w:sz w:val="24"/>
          <w:szCs w:val="24"/>
        </w:rPr>
        <w:t xml:space="preserve">пала как выражение патриотизма. </w:t>
      </w:r>
      <w:r w:rsidRPr="00DA69D8">
        <w:rPr>
          <w:rFonts w:ascii="Times New Roman" w:hAnsi="Times New Roman" w:cs="Times New Roman"/>
          <w:sz w:val="24"/>
          <w:szCs w:val="24"/>
        </w:rPr>
        <w:t>Почвенническая идеология – сказали бы мы, определяя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этот комплекс более знакомыми терминами. 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[1] </w:t>
      </w:r>
      <w:r w:rsidRPr="00DA69D8">
        <w:rPr>
          <w:rFonts w:ascii="Times New Roman" w:hAnsi="Times New Roman" w:cs="Times New Roman"/>
          <w:sz w:val="24"/>
          <w:szCs w:val="24"/>
        </w:rPr>
        <w:t>Сами нацисты называли свой захват власти в Германии национал-социалистическо</w:t>
      </w:r>
      <w:r w:rsidR="00475DA4">
        <w:rPr>
          <w:rFonts w:ascii="Times New Roman" w:hAnsi="Times New Roman" w:cs="Times New Roman"/>
          <w:sz w:val="24"/>
          <w:szCs w:val="24"/>
        </w:rPr>
        <w:t xml:space="preserve">й революцией, хотя </w:t>
      </w:r>
      <w:r w:rsidRPr="00DA69D8">
        <w:rPr>
          <w:rFonts w:ascii="Times New Roman" w:hAnsi="Times New Roman" w:cs="Times New Roman"/>
          <w:sz w:val="24"/>
          <w:szCs w:val="24"/>
        </w:rPr>
        <w:t xml:space="preserve">это был даже не государственный переворот: А. Гитлер пришел к власти легальным путем – в результате голосования и по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>выбору президента страны. Поджог Рейхстага был использован лишь как повод для введения террора и диктатуры. Но черты революции у событий 1933 года были – террор, диктатура, массовые беспорядки и нарушения законов. И, как у всякой революции, народные ожидания в социальных вопросах были обмануты. Социалистическая фразеология, и так-то весьма скромная, осталась</w:t>
      </w:r>
      <w:r w:rsidR="00AD0C1A">
        <w:rPr>
          <w:rFonts w:ascii="Times New Roman" w:hAnsi="Times New Roman" w:cs="Times New Roman"/>
          <w:sz w:val="24"/>
          <w:szCs w:val="24"/>
        </w:rPr>
        <w:t xml:space="preserve"> пустыми словами и была забыта. </w:t>
      </w:r>
      <w:r w:rsidRPr="00DA69D8">
        <w:rPr>
          <w:rFonts w:ascii="Times New Roman" w:hAnsi="Times New Roman" w:cs="Times New Roman"/>
          <w:sz w:val="24"/>
          <w:szCs w:val="24"/>
        </w:rPr>
        <w:t>В нацистской Германии не было ничего социалистического, разве что красное знамя. За исключением еврейских магазинов и банков крупные предприятия не были национализированы. Штурмовые отряды партии, основные носители первоначальной идеологии, в 1934 году были разгромлены в одну ночь («ночь длинных ножей»), когда составившая конкуренцию А. Гитлеру их верхушка во главе с Э. Ремом была вырезана (под предлогом искоренения гомосексуализма).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Зато империалистические и националистические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лозунги были реализованы. Мирный договор был нарушен и армия быстро во</w:t>
      </w:r>
      <w:r w:rsidR="00475DA4">
        <w:rPr>
          <w:rFonts w:ascii="Times New Roman" w:hAnsi="Times New Roman" w:cs="Times New Roman"/>
          <w:sz w:val="24"/>
          <w:szCs w:val="24"/>
        </w:rPr>
        <w:t xml:space="preserve">сстановлена. Победоносная война </w:t>
      </w:r>
      <w:r w:rsidRPr="00DA69D8">
        <w:rPr>
          <w:rFonts w:ascii="Times New Roman" w:hAnsi="Times New Roman" w:cs="Times New Roman"/>
          <w:sz w:val="24"/>
          <w:szCs w:val="24"/>
        </w:rPr>
        <w:t>была обещана – и войну немцы получили, поначалу действительно победоносную. Были захвачены обширные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территории – почти вся Европа. Массы рабов из завоеванных народов отправлены на подневольный труд в Германию. Это была нацистск</w:t>
      </w:r>
      <w:r w:rsidR="00AD0C1A">
        <w:rPr>
          <w:rFonts w:ascii="Times New Roman" w:hAnsi="Times New Roman" w:cs="Times New Roman"/>
          <w:sz w:val="24"/>
          <w:szCs w:val="24"/>
        </w:rPr>
        <w:t>ая антропология на практике</w:t>
      </w:r>
      <w:r w:rsidRPr="00DA69D8">
        <w:rPr>
          <w:rFonts w:ascii="Times New Roman" w:hAnsi="Times New Roman" w:cs="Times New Roman"/>
          <w:sz w:val="24"/>
          <w:szCs w:val="24"/>
        </w:rPr>
        <w:t>.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Расовая теория, хотя и решительно проводимая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в отношении евреев и цыган («кристальная ночь» с разбитыми витринами еврейских универмагов и антиеврейские законы 1938 года, массовое устройство гетто и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лагерей смерти), все же не могла на практике проводиться последовательно в отношении самих немцев: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светлое «нордическое» население имеется только на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севере Германии и гор</w:t>
      </w:r>
      <w:r w:rsidR="00475DA4">
        <w:rPr>
          <w:rFonts w:ascii="Times New Roman" w:hAnsi="Times New Roman" w:cs="Times New Roman"/>
          <w:sz w:val="24"/>
          <w:szCs w:val="24"/>
        </w:rPr>
        <w:t xml:space="preserve">аздо больше сосредоточивается в </w:t>
      </w:r>
      <w:r w:rsidRPr="00DA69D8">
        <w:rPr>
          <w:rFonts w:ascii="Times New Roman" w:hAnsi="Times New Roman" w:cs="Times New Roman"/>
          <w:sz w:val="24"/>
          <w:szCs w:val="24"/>
        </w:rPr>
        <w:t>скандинавских странах, а вся остальная Германия, скорее, темноволосая. Темноволосыми и совершенно неарийскими оказались и вожди – А. Гитлер, Й. П. Геббельс и др. Чтобы обеспечить мобилизацию всей нации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к предстоящей войне пришлось смягчить догмы расовой теории примен</w:t>
      </w:r>
      <w:r w:rsidR="00F85EC9">
        <w:rPr>
          <w:rFonts w:ascii="Times New Roman" w:hAnsi="Times New Roman" w:cs="Times New Roman"/>
          <w:sz w:val="24"/>
          <w:szCs w:val="24"/>
        </w:rPr>
        <w:t xml:space="preserve">ительно к немцам, ограничить ее </w:t>
      </w:r>
      <w:r w:rsidRPr="00DA69D8">
        <w:rPr>
          <w:rFonts w:ascii="Times New Roman" w:hAnsi="Times New Roman" w:cs="Times New Roman"/>
          <w:sz w:val="24"/>
          <w:szCs w:val="24"/>
        </w:rPr>
        <w:t>использование в чистом виде.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Более последова</w:t>
      </w:r>
      <w:r w:rsidR="00F85EC9">
        <w:rPr>
          <w:rFonts w:ascii="Times New Roman" w:hAnsi="Times New Roman" w:cs="Times New Roman"/>
          <w:sz w:val="24"/>
          <w:szCs w:val="24"/>
        </w:rPr>
        <w:t xml:space="preserve">тельно проводилась евгеническая </w:t>
      </w:r>
      <w:r w:rsidRPr="00DA69D8">
        <w:rPr>
          <w:rFonts w:ascii="Times New Roman" w:hAnsi="Times New Roman" w:cs="Times New Roman"/>
          <w:sz w:val="24"/>
          <w:szCs w:val="24"/>
        </w:rPr>
        <w:t>программа, но тоже не с абсолютной последовательностью. Евгеническая концепция была доведена до политической программы геноцида, а программа эта была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возведена в ранг государственной политики. Тысячи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душевнобольных были уничтожены в лагерях смерти, а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гомосексуалы подвергнуты кастрации или уничтожены. В лагерях смерти загублены миллионы евреев и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сотни тысяч цыган. Другие «неполноценные» нации</w:t>
      </w:r>
      <w:r w:rsidR="00F82415" w:rsidRPr="00DA69D8">
        <w:rPr>
          <w:rFonts w:ascii="Times New Roman" w:hAnsi="Times New Roman" w:cs="Times New Roman"/>
          <w:sz w:val="24"/>
          <w:szCs w:val="24"/>
        </w:rPr>
        <w:t xml:space="preserve"> (например, поляки) были обезглавлены – у них была уничтожена интеллигенция. Прочим «низшим» популяциям были созданы условия, препятствующие размножению (сокращены территории, ухудшены жизненные условия, угнана молодежь). Однако смешение рас преследовалось именно в отношении семитской примеси (подсчитывались проценты крови, учитывались прадеды и прабабушки), но не в отношении других примесей – допускалось существование и не вполне «расово идеальных», не вполне «нордических» немцев. Наиболее </w:t>
      </w:r>
      <w:r w:rsidR="00F82415" w:rsidRPr="00DA69D8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 проводилась агрессивная геополитика. Она была сформулирована в книге Ганса </w:t>
      </w:r>
      <w:proofErr w:type="spellStart"/>
      <w:r w:rsidR="00F82415" w:rsidRPr="00DA69D8">
        <w:rPr>
          <w:rFonts w:ascii="Times New Roman" w:hAnsi="Times New Roman" w:cs="Times New Roman"/>
          <w:sz w:val="24"/>
          <w:szCs w:val="24"/>
        </w:rPr>
        <w:t>Гримма</w:t>
      </w:r>
      <w:proofErr w:type="spellEnd"/>
      <w:r w:rsidR="00F82415" w:rsidRPr="00DA69D8">
        <w:rPr>
          <w:rFonts w:ascii="Times New Roman" w:hAnsi="Times New Roman" w:cs="Times New Roman"/>
          <w:sz w:val="24"/>
          <w:szCs w:val="24"/>
        </w:rPr>
        <w:t xml:space="preserve"> «Народ без пространства» – для активной успешной растущей нации нужно жизненное пространство, и его нужно от</w:t>
      </w:r>
      <w:r w:rsidR="00475DA4">
        <w:rPr>
          <w:rFonts w:ascii="Times New Roman" w:hAnsi="Times New Roman" w:cs="Times New Roman"/>
          <w:sz w:val="24"/>
          <w:szCs w:val="24"/>
        </w:rPr>
        <w:t xml:space="preserve">нять у хилых и бесперспективных </w:t>
      </w:r>
      <w:r w:rsidR="00F82415" w:rsidRPr="00DA69D8">
        <w:rPr>
          <w:rFonts w:ascii="Times New Roman" w:hAnsi="Times New Roman" w:cs="Times New Roman"/>
          <w:sz w:val="24"/>
          <w:szCs w:val="24"/>
        </w:rPr>
        <w:t>пассивных наций, в Европе – особенно у славян. За все эти преступления суд народов покарал нацистскую Герма</w:t>
      </w:r>
      <w:r w:rsidR="00475DA4">
        <w:rPr>
          <w:rFonts w:ascii="Times New Roman" w:hAnsi="Times New Roman" w:cs="Times New Roman"/>
          <w:sz w:val="24"/>
          <w:szCs w:val="24"/>
        </w:rPr>
        <w:t xml:space="preserve">нию: главари нацистского режима </w:t>
      </w:r>
      <w:r w:rsidR="00F82415" w:rsidRPr="00DA69D8">
        <w:rPr>
          <w:rFonts w:ascii="Times New Roman" w:hAnsi="Times New Roman" w:cs="Times New Roman"/>
          <w:sz w:val="24"/>
          <w:szCs w:val="24"/>
        </w:rPr>
        <w:t>казнены, а поплатилась вся немецкая нация: территория ее сокращена, производство разрушено, наиболее производительная часть нации погибла, полвека государство было разделено, в демографической статистике</w:t>
      </w:r>
      <w:r w:rsidR="00F82415" w:rsidRPr="00DA69D8">
        <w:rPr>
          <w:rFonts w:ascii="Times New Roman" w:hAnsi="Times New Roman" w:cs="Times New Roman"/>
          <w:sz w:val="24"/>
          <w:szCs w:val="24"/>
        </w:rPr>
        <w:br/>
        <w:t>военные и послевоенные годы рождения</w:t>
      </w:r>
      <w:r w:rsidR="00AE148C">
        <w:rPr>
          <w:rFonts w:ascii="Times New Roman" w:hAnsi="Times New Roman" w:cs="Times New Roman"/>
          <w:sz w:val="24"/>
          <w:szCs w:val="24"/>
        </w:rPr>
        <w:t xml:space="preserve"> отмечены гигантским провалом. </w:t>
      </w:r>
    </w:p>
    <w:p w:rsidR="004126DD" w:rsidRPr="00484E24" w:rsidRDefault="00F85EC9" w:rsidP="00AE148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t>Психология против расизма</w:t>
      </w:r>
    </w:p>
    <w:p w:rsidR="004126DD" w:rsidRPr="004126DD" w:rsidRDefault="004126DD" w:rsidP="00412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6DD">
        <w:rPr>
          <w:rFonts w:ascii="Times New Roman" w:hAnsi="Times New Roman" w:cs="Times New Roman"/>
          <w:sz w:val="24"/>
          <w:szCs w:val="24"/>
        </w:rPr>
        <w:t xml:space="preserve">С самого начала натиск грубых </w:t>
      </w:r>
      <w:proofErr w:type="spellStart"/>
      <w:r w:rsidRPr="004126DD">
        <w:rPr>
          <w:rFonts w:ascii="Times New Roman" w:hAnsi="Times New Roman" w:cs="Times New Roman"/>
          <w:sz w:val="24"/>
          <w:szCs w:val="24"/>
        </w:rPr>
        <w:t>биологизаторов</w:t>
      </w:r>
      <w:proofErr w:type="spellEnd"/>
      <w:r w:rsidRPr="004126DD">
        <w:rPr>
          <w:rFonts w:ascii="Times New Roman" w:hAnsi="Times New Roman" w:cs="Times New Roman"/>
          <w:sz w:val="24"/>
          <w:szCs w:val="24"/>
        </w:rPr>
        <w:t xml:space="preserve"> антропологии вызвал реакцию</w:t>
      </w:r>
      <w:r w:rsidRPr="004126DD">
        <w:rPr>
          <w:rFonts w:ascii="Times New Roman" w:hAnsi="Times New Roman" w:cs="Times New Roman"/>
          <w:sz w:val="24"/>
          <w:szCs w:val="24"/>
        </w:rPr>
        <w:br/>
        <w:t xml:space="preserve">со стороны классических и </w:t>
      </w:r>
      <w:proofErr w:type="spellStart"/>
      <w:r w:rsidRPr="004126DD"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 w:rsidRPr="004126DD">
        <w:rPr>
          <w:rFonts w:ascii="Times New Roman" w:hAnsi="Times New Roman" w:cs="Times New Roman"/>
          <w:sz w:val="24"/>
          <w:szCs w:val="24"/>
        </w:rPr>
        <w:t xml:space="preserve"> ориентированных ученых, для которых «науки о духе» были естественным прибежищем от вульгарного материализма и </w:t>
      </w:r>
      <w:proofErr w:type="spellStart"/>
      <w:r w:rsidRPr="004126DD">
        <w:rPr>
          <w:rFonts w:ascii="Times New Roman" w:hAnsi="Times New Roman" w:cs="Times New Roman"/>
          <w:sz w:val="24"/>
          <w:szCs w:val="24"/>
        </w:rPr>
        <w:t>органицизма</w:t>
      </w:r>
      <w:proofErr w:type="spellEnd"/>
      <w:r w:rsidRPr="004126DD">
        <w:rPr>
          <w:rFonts w:ascii="Times New Roman" w:hAnsi="Times New Roman" w:cs="Times New Roman"/>
          <w:sz w:val="24"/>
          <w:szCs w:val="24"/>
        </w:rPr>
        <w:t xml:space="preserve"> энтузиастов расово-биологического решения всех вопросов антропологии. Противники вульгаризации считали, что душа требует научного, но гораздо более сложного анализа, чем повторение ходячих стереотипов. Путь им осветила формулировка Вильгельма</w:t>
      </w:r>
      <w:r w:rsidRPr="004126DD">
        <w:rPr>
          <w:rFonts w:ascii="Times New Roman" w:hAnsi="Times New Roman" w:cs="Times New Roman"/>
          <w:sz w:val="24"/>
          <w:szCs w:val="24"/>
        </w:rPr>
        <w:br/>
        <w:t>Гумбольдта – «психология народов», и они разрабатывали ее в полном соответствии с принципами В. Гумбольдта – в неразрывной связи с языкознанием. Ранний труд Жозефа Эрнеста Ренана «История семитских языков»» (написан в 1844, издан в 1855) был посвящен тому, как народная психология выражается в языке. Именно психология позволила этим ученым применять естественно-научную терминологию и строгие методы, оставаясь в рамках гуманитарной романтической традиции – с понятиями культуры, народного духа</w:t>
      </w:r>
      <w:r w:rsidRPr="004126DD">
        <w:rPr>
          <w:rFonts w:ascii="Times New Roman" w:hAnsi="Times New Roman" w:cs="Times New Roman"/>
          <w:sz w:val="24"/>
          <w:szCs w:val="24"/>
        </w:rPr>
        <w:br/>
        <w:t>(или народного характера) и даже души (или психики).</w:t>
      </w:r>
      <w:r w:rsidRPr="004126DD">
        <w:rPr>
          <w:rFonts w:ascii="Times New Roman" w:hAnsi="Times New Roman" w:cs="Times New Roman"/>
          <w:sz w:val="24"/>
          <w:szCs w:val="24"/>
        </w:rPr>
        <w:br/>
        <w:t>Но любопытно, что, отвергая вульгарные материализации расовых различий, эти ученые все же не могли отойти ни от обращения, в конечном счете, к биологии (в ее психологическом варианте), ни от самой констатации неравенства народов, неравенства, обусловленного наследственными задатками.</w:t>
      </w:r>
    </w:p>
    <w:p w:rsidR="004126DD" w:rsidRDefault="00F82415" w:rsidP="00412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В своем первом путешествии – в 1898 году, во второй экспедиции А.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Хэддона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на остров</w:t>
      </w:r>
      <w:r w:rsidR="005E485D" w:rsidRPr="00DA69D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E485D" w:rsidRPr="00DA69D8">
        <w:rPr>
          <w:rFonts w:ascii="Times New Roman" w:hAnsi="Times New Roman" w:cs="Times New Roman"/>
          <w:sz w:val="24"/>
          <w:szCs w:val="24"/>
        </w:rPr>
        <w:t>Торресова</w:t>
      </w:r>
      <w:proofErr w:type="spellEnd"/>
      <w:r w:rsidR="005E485D" w:rsidRPr="00DA69D8">
        <w:rPr>
          <w:rFonts w:ascii="Times New Roman" w:hAnsi="Times New Roman" w:cs="Times New Roman"/>
          <w:sz w:val="24"/>
          <w:szCs w:val="24"/>
        </w:rPr>
        <w:t xml:space="preserve"> пролива – У. </w:t>
      </w:r>
      <w:proofErr w:type="spellStart"/>
      <w:r w:rsidR="005E485D" w:rsidRPr="00DA69D8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="005E485D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), тогда психолог, измерял психические способности папуасов: их восприятие, память, способности читать и писать, рисовать, – и сравнивал их с аналогичными данными белых. </w:t>
      </w:r>
      <w:r w:rsidR="005E485D" w:rsidRPr="00DA69D8">
        <w:rPr>
          <w:rFonts w:ascii="Times New Roman" w:hAnsi="Times New Roman" w:cs="Times New Roman"/>
          <w:sz w:val="24"/>
          <w:szCs w:val="24"/>
        </w:rPr>
        <w:t xml:space="preserve">Оказалось, что зрение их лучше, </w:t>
      </w:r>
      <w:r w:rsidRPr="00DA69D8">
        <w:rPr>
          <w:rFonts w:ascii="Times New Roman" w:hAnsi="Times New Roman" w:cs="Times New Roman"/>
          <w:sz w:val="24"/>
          <w:szCs w:val="24"/>
        </w:rPr>
        <w:t>чем у европейцев, они лучше европейцев различали вес (хотя и не имели слов для мер веса в своем языке), слух их не отличался о</w:t>
      </w:r>
      <w:r w:rsidR="005E485D" w:rsidRPr="00DA69D8">
        <w:rPr>
          <w:rFonts w:ascii="Times New Roman" w:hAnsi="Times New Roman" w:cs="Times New Roman"/>
          <w:sz w:val="24"/>
          <w:szCs w:val="24"/>
        </w:rPr>
        <w:t xml:space="preserve">т слуха европейцев (если не был </w:t>
      </w:r>
      <w:r w:rsidRPr="00DA69D8">
        <w:rPr>
          <w:rFonts w:ascii="Times New Roman" w:hAnsi="Times New Roman" w:cs="Times New Roman"/>
          <w:sz w:val="24"/>
          <w:szCs w:val="24"/>
        </w:rPr>
        <w:t>поврежден нырянием), они были менее европейцев чувствительны к боли.</w:t>
      </w:r>
    </w:p>
    <w:p w:rsidR="004126DD" w:rsidRPr="004126DD" w:rsidRDefault="004126DD" w:rsidP="004126DD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4126DD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С критикой всей этой концепции познания </w:t>
      </w:r>
      <w:r w:rsidR="00696322" w:rsidRPr="004126DD">
        <w:rPr>
          <w:rFonts w:ascii="Times New Roman" w:hAnsi="Times New Roman" w:cs="Times New Roman"/>
          <w:color w:val="000000"/>
          <w:sz w:val="24"/>
          <w:szCs w:val="20"/>
        </w:rPr>
        <w:t>психики народа</w:t>
      </w:r>
      <w:r w:rsidRPr="004126DD">
        <w:rPr>
          <w:rFonts w:ascii="Times New Roman" w:hAnsi="Times New Roman" w:cs="Times New Roman"/>
          <w:color w:val="000000"/>
          <w:sz w:val="24"/>
          <w:szCs w:val="20"/>
        </w:rPr>
        <w:t xml:space="preserve"> через язык, обычаи и мифологию выступил знаменитый русский невролог и психиатр </w:t>
      </w:r>
      <w:r w:rsidRPr="004126DD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Владимир Михайлович Бехтерев </w:t>
      </w:r>
      <w:r w:rsidRPr="004126DD">
        <w:rPr>
          <w:rFonts w:ascii="Times New Roman" w:hAnsi="Times New Roman" w:cs="Times New Roman"/>
          <w:color w:val="000000"/>
          <w:sz w:val="24"/>
          <w:szCs w:val="20"/>
        </w:rPr>
        <w:t>(1857–1927). Все эти разговоры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4126DD">
        <w:rPr>
          <w:rFonts w:ascii="Times New Roman" w:hAnsi="Times New Roman" w:cs="Times New Roman"/>
          <w:color w:val="000000"/>
          <w:sz w:val="24"/>
          <w:szCs w:val="20"/>
        </w:rPr>
        <w:t>о «народной душе», «народном чувстве», «народном духе» казались ему субъективистской болтовней.</w:t>
      </w:r>
      <w:r w:rsidRPr="004126DD">
        <w:rPr>
          <w:rFonts w:ascii="Times New Roman" w:hAnsi="Times New Roman" w:cs="Times New Roman"/>
          <w:color w:val="000000"/>
          <w:sz w:val="24"/>
          <w:szCs w:val="20"/>
        </w:rPr>
        <w:br/>
        <w:t>По В. М. Бехтереву, мифы, обычаи, язык складываются под воздействием исторических событий и условий климата и местности, поэтому надо изучать, как реагирует данный народ на общественную деятельность. Каждый народ, считал В. М. Бехтерев, имеет свой темперамент и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4126DD">
        <w:rPr>
          <w:rFonts w:ascii="Times New Roman" w:hAnsi="Times New Roman" w:cs="Times New Roman"/>
          <w:color w:val="000000"/>
          <w:sz w:val="24"/>
          <w:szCs w:val="20"/>
        </w:rPr>
        <w:t>свои особенности умственного развития, которые наследственно обусловлены – передаются биологическим путем. Это можно изучать физиологически – по характеру образования условных рефлексов. Свою концепцию В. М. Бехтерев изложил в книге «Коллективная рефлексология» (1921).</w:t>
      </w:r>
      <w:r w:rsidRPr="004126D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B65079" w:rsidRPr="00025424" w:rsidRDefault="00F82415" w:rsidP="00F85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Отто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Клайнберг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Klineberg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, 1966) исследовал те тесты интеллекта, которыми пользовались ругатели негров и показал, что ответы зависят не только и даже</w:t>
      </w:r>
      <w:r w:rsidRPr="00DA69D8">
        <w:rPr>
          <w:rFonts w:ascii="Times New Roman" w:hAnsi="Times New Roman" w:cs="Times New Roman"/>
          <w:sz w:val="24"/>
          <w:szCs w:val="24"/>
        </w:rPr>
        <w:br/>
        <w:t>не столько от способностей, сколько от ряда других факторов – от образованности, мотивации участников (насколько они заинтересованы в победе), хорошего</w:t>
      </w:r>
      <w:r w:rsidRPr="00DA69D8">
        <w:rPr>
          <w:rFonts w:ascii="Times New Roman" w:hAnsi="Times New Roman" w:cs="Times New Roman"/>
          <w:sz w:val="24"/>
          <w:szCs w:val="24"/>
        </w:rPr>
        <w:br/>
        <w:t>контакта с экспериментатором, знакомства с языком, на котором проводится обследование. Он разбил старые данные (записи солдатских ответов) по регионам и оказалось, что северные негры успешнее южных негров, северные белые успешнее южных белых, нью-йоркские негр</w:t>
      </w:r>
      <w:r w:rsidR="00F85EC9">
        <w:rPr>
          <w:rFonts w:ascii="Times New Roman" w:hAnsi="Times New Roman" w:cs="Times New Roman"/>
          <w:sz w:val="24"/>
          <w:szCs w:val="24"/>
        </w:rPr>
        <w:t>ы успешнее белых из Алабамы</w:t>
      </w:r>
      <w:r w:rsidRPr="00DA69D8">
        <w:rPr>
          <w:rFonts w:ascii="Times New Roman" w:hAnsi="Times New Roman" w:cs="Times New Roman"/>
          <w:sz w:val="24"/>
          <w:szCs w:val="24"/>
        </w:rPr>
        <w:t>.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[1]</w:t>
      </w:r>
      <w:r w:rsidR="00DC1FA9" w:rsidRPr="00DA69D8">
        <w:rPr>
          <w:rFonts w:ascii="Times New Roman" w:hAnsi="Times New Roman" w:cs="Times New Roman"/>
          <w:sz w:val="24"/>
          <w:szCs w:val="24"/>
        </w:rPr>
        <w:br/>
        <w:t>Общественный прогресс, интернационализация международной жизни, рост образованности населения мира и его жизненного уровня не только не ведут автоматически к искоренению расовых предрассудков и расовой дискриминации, но порождают</w:t>
      </w:r>
      <w:r w:rsidR="00DA69D8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DC1FA9" w:rsidRPr="00DA69D8">
        <w:rPr>
          <w:rFonts w:ascii="Times New Roman" w:hAnsi="Times New Roman" w:cs="Times New Roman"/>
          <w:sz w:val="24"/>
          <w:szCs w:val="24"/>
        </w:rPr>
        <w:t>новые формы их проявления.</w:t>
      </w:r>
      <w:r w:rsidR="00DA69D8" w:rsidRPr="00DA69D8">
        <w:rPr>
          <w:rFonts w:ascii="Times New Roman" w:hAnsi="Times New Roman" w:cs="Times New Roman"/>
          <w:sz w:val="24"/>
          <w:szCs w:val="24"/>
        </w:rPr>
        <w:t xml:space="preserve"> Комиссия по правам человека ООН</w:t>
      </w:r>
      <w:r w:rsidR="00DC1FA9" w:rsidRPr="00DA69D8">
        <w:rPr>
          <w:rFonts w:ascii="Times New Roman" w:hAnsi="Times New Roman" w:cs="Times New Roman"/>
          <w:sz w:val="24"/>
          <w:szCs w:val="24"/>
        </w:rPr>
        <w:t xml:space="preserve"> исходно относила</w:t>
      </w:r>
      <w:r w:rsidR="00DA69D8" w:rsidRPr="00DA69D8">
        <w:rPr>
          <w:rFonts w:ascii="Times New Roman" w:hAnsi="Times New Roman" w:cs="Times New Roman"/>
          <w:sz w:val="24"/>
          <w:szCs w:val="24"/>
        </w:rPr>
        <w:t xml:space="preserve"> </w:t>
      </w:r>
      <w:r w:rsidR="00DC1FA9" w:rsidRPr="00DA69D8">
        <w:rPr>
          <w:rFonts w:ascii="Times New Roman" w:hAnsi="Times New Roman" w:cs="Times New Roman"/>
          <w:sz w:val="24"/>
          <w:szCs w:val="24"/>
        </w:rPr>
        <w:t>к современным формам расизма и расовой нетерпимости любую форму дискриминации против цветных, арабов и мусульман, проявления негроф</w:t>
      </w:r>
      <w:r w:rsidR="00F85EC9">
        <w:rPr>
          <w:rFonts w:ascii="Times New Roman" w:hAnsi="Times New Roman" w:cs="Times New Roman"/>
          <w:sz w:val="24"/>
          <w:szCs w:val="24"/>
        </w:rPr>
        <w:t>обии и других форм нетерпимости</w:t>
      </w:r>
      <w:r w:rsidR="00DC1FA9" w:rsidRPr="00DA69D8">
        <w:rPr>
          <w:rFonts w:ascii="Times New Roman" w:hAnsi="Times New Roman" w:cs="Times New Roman"/>
          <w:sz w:val="24"/>
          <w:szCs w:val="24"/>
        </w:rPr>
        <w:t>, к числу которых прибавилась и русофобия. Программа действий международной конференции против расизма, расовой дискриминации, ненависти к иностранному и связанной с ними нетерпимости (Дурбан, 2001 г.) значительно расширила перечень форм нетерпимости. Кроме названных выше, в него вошли все формы</w:t>
      </w:r>
      <w:r w:rsidR="00475DA4">
        <w:rPr>
          <w:rFonts w:ascii="Times New Roman" w:hAnsi="Times New Roman" w:cs="Times New Roman"/>
          <w:sz w:val="24"/>
          <w:szCs w:val="24"/>
        </w:rPr>
        <w:t xml:space="preserve"> </w:t>
      </w:r>
      <w:r w:rsidR="00DC1FA9" w:rsidRPr="00DA69D8">
        <w:rPr>
          <w:rFonts w:ascii="Times New Roman" w:hAnsi="Times New Roman" w:cs="Times New Roman"/>
          <w:sz w:val="24"/>
          <w:szCs w:val="24"/>
        </w:rPr>
        <w:t>дискриминации, связанные с возрастом человека, его полом, сексуальной ориентацией, социальным и экономическим статусом, физическими и интеллектуальными способностями чело</w:t>
      </w:r>
      <w:r w:rsidR="00F85EC9">
        <w:rPr>
          <w:rFonts w:ascii="Times New Roman" w:hAnsi="Times New Roman" w:cs="Times New Roman"/>
          <w:sz w:val="24"/>
          <w:szCs w:val="24"/>
        </w:rPr>
        <w:t>века, состоянием здоровья и др</w:t>
      </w:r>
      <w:r w:rsidR="00DC1FA9" w:rsidRPr="00DA69D8">
        <w:rPr>
          <w:rFonts w:ascii="Times New Roman" w:hAnsi="Times New Roman" w:cs="Times New Roman"/>
          <w:sz w:val="24"/>
          <w:szCs w:val="24"/>
        </w:rPr>
        <w:t xml:space="preserve">. </w:t>
      </w:r>
      <w:r w:rsidR="00DC1FA9" w:rsidRPr="00277AFA">
        <w:rPr>
          <w:rFonts w:ascii="Times New Roman" w:hAnsi="Times New Roman" w:cs="Times New Roman"/>
          <w:sz w:val="24"/>
          <w:szCs w:val="24"/>
        </w:rPr>
        <w:t xml:space="preserve">Расовая дискриминация является не только отрицанием права человека на равенство, она пагубно сказывается также в области науки, культуры и образования. Формально осудить расовую дискриминацию и запретить апартеид нетрудно. Результативность практической борьбы с расовой дискриминацией будет определяться тем, насколько человек воспитан в духе </w:t>
      </w:r>
      <w:r w:rsidR="00DC1FA9" w:rsidRPr="00277AFA">
        <w:rPr>
          <w:rFonts w:ascii="Times New Roman" w:hAnsi="Times New Roman" w:cs="Times New Roman"/>
          <w:sz w:val="24"/>
          <w:szCs w:val="24"/>
        </w:rPr>
        <w:lastRenderedPageBreak/>
        <w:t>непримиримости к ней. Каждому человеку, и белому, и черному, необходимо привить убеждение в том, что цвет кожи, обусловленный исключительно географическими и климатическими факторами, никак не влияет на способности и дарования человека, на его гуманистические качества.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</w:t>
      </w:r>
      <w:r w:rsidR="00066E80">
        <w:rPr>
          <w:rFonts w:ascii="Times New Roman" w:hAnsi="Times New Roman" w:cs="Times New Roman"/>
          <w:sz w:val="24"/>
          <w:szCs w:val="24"/>
        </w:rPr>
        <w:t>6</w:t>
      </w:r>
      <w:r w:rsidR="00AE148C" w:rsidRPr="00025424">
        <w:rPr>
          <w:rFonts w:ascii="Times New Roman" w:hAnsi="Times New Roman" w:cs="Times New Roman"/>
          <w:sz w:val="24"/>
          <w:szCs w:val="24"/>
        </w:rPr>
        <w:t>]</w:t>
      </w:r>
    </w:p>
    <w:p w:rsidR="00277AFA" w:rsidRPr="00484E24" w:rsidRDefault="00277AFA" w:rsidP="00AE148C">
      <w:pPr>
        <w:spacing w:line="360" w:lineRule="auto"/>
        <w:ind w:left="283"/>
        <w:jc w:val="center"/>
        <w:rPr>
          <w:rFonts w:ascii="Times New Roman" w:hAnsi="Times New Roman" w:cs="Times New Roman"/>
          <w:sz w:val="28"/>
          <w:szCs w:val="24"/>
        </w:rPr>
      </w:pPr>
      <w:r w:rsidRPr="00484E24">
        <w:rPr>
          <w:rFonts w:ascii="Times New Roman" w:hAnsi="Times New Roman" w:cs="Times New Roman"/>
          <w:sz w:val="28"/>
          <w:szCs w:val="24"/>
        </w:rPr>
        <w:t>Соотношение биологического и социального в человеке</w:t>
      </w:r>
    </w:p>
    <w:p w:rsidR="00F85EC9" w:rsidRPr="00DA69D8" w:rsidRDefault="00F85EC9" w:rsidP="00F85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В обширной отечественной и зарубежной литературе,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проблеме соотношения биологического и социального, это соотношение рассматривается главным образом применительно к уровню отдельного человека, причем человека современного. Иными словами, проблема рассматривается преимущественно в структурно-функциональном разрезе, без учета принципа историзма, в отвлечении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изменения соотношения биологического и социального в филогенезе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историческом развитии человека.</w:t>
      </w:r>
    </w:p>
    <w:p w:rsidR="00F85EC9" w:rsidRPr="00DA69D8" w:rsidRDefault="00F85EC9" w:rsidP="00F85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Такая постановка вопроса является во многих отношениях недостаточной. Сами понятия биологического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рассматриваются в этом случае лишь в сиюминутном (синхронном) аспекте. Из поля зрения исследователей выпадают историчность и изменение содержания этих понятий на различных этапах филогенеза человека, а в связи с этим теряются из вида и изменения их взаимосвязи в ходе исторического становления и развития человека. Другой недостаток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подхода заключается в том, что само социальное понимается в этом случае лишь как нечто внешнее по отношению к отдельному человеку,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то, что характеризует жизнедеятельность не одного человека, а только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больших групп людей. Словесно это выражают как «не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биологичность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биологичность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>» социального. Но такие утверждения опять-таки нуждаются в уточнении. Социальное возникает из биологического, биологическое предшествует социальному, создает для него 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природные предпосылки. В этом смысле можно сказать, что социальное</w:t>
      </w:r>
      <w:r w:rsidRPr="00DA69D8">
        <w:rPr>
          <w:rFonts w:ascii="Times New Roman" w:hAnsi="Times New Roman" w:cs="Times New Roman"/>
          <w:sz w:val="24"/>
          <w:szCs w:val="24"/>
        </w:rPr>
        <w:br/>
        <w:t>в процессе своего развития выходит за рамки биологического, становится вне биологическим, над биологическим. При этом, однако,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помнить об условности такого выражения. Человек, становясь социальным существом, не перестает быть существом биологическим, он выделяется из природы, но это выделение не абсолютно, а относительно.</w:t>
      </w:r>
    </w:p>
    <w:p w:rsidR="00CC3E9B" w:rsidRDefault="00F85EC9" w:rsidP="00F85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 xml:space="preserve">Социальное нельзя сводить лишь к межличностным,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межиндивидуальным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и межгрупповым взаимоотношениям. Это неверно по двум причинам. Во-первых,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межиндивиду</w:t>
      </w:r>
      <w:r>
        <w:rPr>
          <w:rFonts w:ascii="Times New Roman" w:hAnsi="Times New Roman" w:cs="Times New Roman"/>
          <w:sz w:val="24"/>
          <w:szCs w:val="24"/>
        </w:rPr>
        <w:t>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межгрупповые отношения </w:t>
      </w:r>
      <w:r w:rsidRPr="00DA69D8">
        <w:rPr>
          <w:rFonts w:ascii="Times New Roman" w:hAnsi="Times New Roman" w:cs="Times New Roman"/>
          <w:sz w:val="24"/>
          <w:szCs w:val="24"/>
        </w:rPr>
        <w:t>существуют не только у человека, н</w:t>
      </w:r>
      <w:r>
        <w:rPr>
          <w:rFonts w:ascii="Times New Roman" w:hAnsi="Times New Roman" w:cs="Times New Roman"/>
          <w:sz w:val="24"/>
          <w:szCs w:val="24"/>
        </w:rPr>
        <w:t xml:space="preserve">о и у животных, причем у многих </w:t>
      </w:r>
      <w:r w:rsidRPr="00DA69D8">
        <w:rPr>
          <w:rFonts w:ascii="Times New Roman" w:hAnsi="Times New Roman" w:cs="Times New Roman"/>
          <w:sz w:val="24"/>
          <w:szCs w:val="24"/>
        </w:rPr>
        <w:t>высших животных обнаруживаются зачатки ряда социальных явлений (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животнообразный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труд, элементы общения, «язык животных» и т. п.). Во-вторых, рассмотрение социальных явлений лишь как системы внешних человеку связей и отношений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 xml:space="preserve">сильно обедняет и искажает понимание самого социального. Примером этого служит фрейдистская концепция человека, существенная черта которой - отрыв социального от биологического и абсолютизация их относительной независимости, сопровождаемая в ряде случаев сведением одного к другому или подменой одного другим. В этом случае социальное понимается как нечто чуждое природе человеческого индивида, враждебное ей, навязываемое извне и во многих случаях входящее в конфликт с нею. Абсолютное противопоставление социального и природного в человеке необходимым образом связано с абсолютизацией противоположности индивида и коллектива, личности и общества. Неверно думать, что между биологизаторскими (шире - упрощенно натуралистическими) и вульгарно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социологизаторскими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трактовками природы человека лежит пропасть.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Метафизические крайности, как правило, лишь по видимости противостоят друг другу, а при более глубоком анализе обнаруживается их существенное сходство. Это справедливо и в отношении различных </w:t>
      </w:r>
      <w:r>
        <w:rPr>
          <w:rFonts w:ascii="Times New Roman" w:hAnsi="Times New Roman" w:cs="Times New Roman"/>
          <w:sz w:val="24"/>
          <w:szCs w:val="24"/>
        </w:rPr>
        <w:t xml:space="preserve">течений фрейдизма. </w:t>
      </w:r>
      <w:r w:rsidRPr="00DA69D8">
        <w:rPr>
          <w:rFonts w:ascii="Times New Roman" w:hAnsi="Times New Roman" w:cs="Times New Roman"/>
          <w:sz w:val="24"/>
          <w:szCs w:val="24"/>
        </w:rPr>
        <w:t>Напротив, согласно диалектическим представлениям, социальное, вырастая на определенной природной о</w:t>
      </w:r>
      <w:r>
        <w:rPr>
          <w:rFonts w:ascii="Times New Roman" w:hAnsi="Times New Roman" w:cs="Times New Roman"/>
          <w:sz w:val="24"/>
          <w:szCs w:val="24"/>
        </w:rPr>
        <w:t xml:space="preserve">снове, благодаря этому способно </w:t>
      </w:r>
      <w:r w:rsidRPr="00DA69D8">
        <w:rPr>
          <w:rFonts w:ascii="Times New Roman" w:hAnsi="Times New Roman" w:cs="Times New Roman"/>
          <w:sz w:val="24"/>
          <w:szCs w:val="24"/>
        </w:rPr>
        <w:t xml:space="preserve">менять, модифицировать природное, «подчинять» его себе, «подчинять» не как абсолютно внешняя и враждебная </w:t>
      </w:r>
      <w:r w:rsidR="00CC3E9B">
        <w:rPr>
          <w:rFonts w:ascii="Times New Roman" w:hAnsi="Times New Roman" w:cs="Times New Roman"/>
          <w:sz w:val="24"/>
          <w:szCs w:val="24"/>
        </w:rPr>
        <w:t xml:space="preserve">сила, а как сила, находящаяся в </w:t>
      </w:r>
      <w:r w:rsidRPr="00DA69D8">
        <w:rPr>
          <w:rFonts w:ascii="Times New Roman" w:hAnsi="Times New Roman" w:cs="Times New Roman"/>
          <w:sz w:val="24"/>
          <w:szCs w:val="24"/>
        </w:rPr>
        <w:t xml:space="preserve">относительной гармонии с природным </w:t>
      </w:r>
      <w:r w:rsidR="00CC3E9B">
        <w:rPr>
          <w:rFonts w:ascii="Times New Roman" w:hAnsi="Times New Roman" w:cs="Times New Roman"/>
          <w:sz w:val="24"/>
          <w:szCs w:val="24"/>
        </w:rPr>
        <w:t xml:space="preserve">в человеке. Именно в силу этого </w:t>
      </w:r>
      <w:r w:rsidRPr="00DA69D8">
        <w:rPr>
          <w:rFonts w:ascii="Times New Roman" w:hAnsi="Times New Roman" w:cs="Times New Roman"/>
          <w:sz w:val="24"/>
          <w:szCs w:val="24"/>
        </w:rPr>
        <w:t xml:space="preserve">в процессе производства, в процессе общественной жизни люди изменяются сами и изменяют окружающий их мир, создают вторую, очеловеченную природу. Степень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между социальным и </w:t>
      </w:r>
      <w:r w:rsidRPr="00DA69D8">
        <w:rPr>
          <w:rFonts w:ascii="Times New Roman" w:hAnsi="Times New Roman" w:cs="Times New Roman"/>
          <w:sz w:val="24"/>
          <w:szCs w:val="24"/>
        </w:rPr>
        <w:t>природным определяется прежде всего социальным. В целом она прогрессирует по мере исторического развития общества, что не исключает, однако, возможности возникнове</w:t>
      </w:r>
      <w:r w:rsidR="00CC3E9B">
        <w:rPr>
          <w:rFonts w:ascii="Times New Roman" w:hAnsi="Times New Roman" w:cs="Times New Roman"/>
          <w:sz w:val="24"/>
          <w:szCs w:val="24"/>
        </w:rPr>
        <w:t xml:space="preserve">ния тех или иных несоответствий </w:t>
      </w:r>
      <w:r w:rsidRPr="00DA69D8">
        <w:rPr>
          <w:rFonts w:ascii="Times New Roman" w:hAnsi="Times New Roman" w:cs="Times New Roman"/>
          <w:sz w:val="24"/>
          <w:szCs w:val="24"/>
        </w:rPr>
        <w:t>и даже конфликтов между социальным и природным в человеке. Неверно</w:t>
      </w:r>
      <w:r w:rsidRPr="00DA69D8">
        <w:rPr>
          <w:rFonts w:ascii="Times New Roman" w:hAnsi="Times New Roman" w:cs="Times New Roman"/>
          <w:sz w:val="24"/>
          <w:szCs w:val="24"/>
        </w:rPr>
        <w:br/>
        <w:t>было бы отрицать возможность таких конфликтов, но еще более ошибочно принимать их как обязательные, неизбежные и исходные в рассматриваемом нами отношении. В процес</w:t>
      </w:r>
      <w:r>
        <w:rPr>
          <w:rFonts w:ascii="Times New Roman" w:hAnsi="Times New Roman" w:cs="Times New Roman"/>
          <w:sz w:val="24"/>
          <w:szCs w:val="24"/>
        </w:rPr>
        <w:t xml:space="preserve">се антропогенеза происходит как </w:t>
      </w:r>
      <w:r w:rsidRPr="00DA69D8">
        <w:rPr>
          <w:rFonts w:ascii="Times New Roman" w:hAnsi="Times New Roman" w:cs="Times New Roman"/>
          <w:sz w:val="24"/>
          <w:szCs w:val="24"/>
        </w:rPr>
        <w:t xml:space="preserve">бы «подгонка» природного, биологического под требования социального, образуется единая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социобиологически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организованная природа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человека, которая характеризуется не только специфической морфологией и физиологией, но и специфическим онтогенезом, качественно отличным от онтогенеза других организмов, наличием в нем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социальнобиологических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возрастных фаз как в</w:t>
      </w:r>
      <w:r>
        <w:rPr>
          <w:rFonts w:ascii="Times New Roman" w:hAnsi="Times New Roman" w:cs="Times New Roman"/>
          <w:sz w:val="24"/>
          <w:szCs w:val="24"/>
        </w:rPr>
        <w:t xml:space="preserve"> восходящей, так и в нисходящей </w:t>
      </w:r>
      <w:r w:rsidRPr="00DA69D8">
        <w:rPr>
          <w:rFonts w:ascii="Times New Roman" w:hAnsi="Times New Roman" w:cs="Times New Roman"/>
          <w:sz w:val="24"/>
          <w:szCs w:val="24"/>
        </w:rPr>
        <w:t xml:space="preserve">ветвях развития. В ходе исторического становления вида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br/>
        <w:t>относительная роль социальных факторов непрерывно возрастала по мере их формирования в процессе становления человека, а роль биологических факторов постепенно сниж</w:t>
      </w:r>
      <w:r>
        <w:rPr>
          <w:rFonts w:ascii="Times New Roman" w:hAnsi="Times New Roman" w:cs="Times New Roman"/>
          <w:sz w:val="24"/>
          <w:szCs w:val="24"/>
        </w:rPr>
        <w:t xml:space="preserve">алась. В процессе исторического </w:t>
      </w:r>
      <w:r w:rsidRPr="00DA69D8">
        <w:rPr>
          <w:rFonts w:ascii="Times New Roman" w:hAnsi="Times New Roman" w:cs="Times New Roman"/>
          <w:sz w:val="24"/>
          <w:szCs w:val="24"/>
        </w:rPr>
        <w:t>развития человек познает законы природы и ставит их себе на службу, но никогда не освобождается полностью от природной зависимости.</w:t>
      </w:r>
      <w:r w:rsidRPr="00DA69D8">
        <w:rPr>
          <w:rFonts w:ascii="Times New Roman" w:hAnsi="Times New Roman" w:cs="Times New Roman"/>
          <w:sz w:val="24"/>
          <w:szCs w:val="24"/>
        </w:rPr>
        <w:br/>
        <w:t xml:space="preserve">Диалектика взаимоотношений человеческого общества и природы такова, что чем в большей </w:t>
      </w:r>
      <w:r w:rsidRPr="00DA69D8">
        <w:rPr>
          <w:rFonts w:ascii="Times New Roman" w:hAnsi="Times New Roman" w:cs="Times New Roman"/>
          <w:sz w:val="24"/>
          <w:szCs w:val="24"/>
        </w:rPr>
        <w:lastRenderedPageBreak/>
        <w:t>степени человечество овладевает силами природы, тем в большей мере оно осознает и практически ощ</w:t>
      </w:r>
      <w:r>
        <w:rPr>
          <w:rFonts w:ascii="Times New Roman" w:hAnsi="Times New Roman" w:cs="Times New Roman"/>
          <w:sz w:val="24"/>
          <w:szCs w:val="24"/>
        </w:rPr>
        <w:t xml:space="preserve">ущает свое единство с </w:t>
      </w:r>
      <w:r w:rsidRPr="00DA69D8">
        <w:rPr>
          <w:rFonts w:ascii="Times New Roman" w:hAnsi="Times New Roman" w:cs="Times New Roman"/>
          <w:sz w:val="24"/>
          <w:szCs w:val="24"/>
        </w:rPr>
        <w:t>ней и свою зависимость от нее. По м</w:t>
      </w:r>
      <w:r>
        <w:rPr>
          <w:rFonts w:ascii="Times New Roman" w:hAnsi="Times New Roman" w:cs="Times New Roman"/>
          <w:sz w:val="24"/>
          <w:szCs w:val="24"/>
        </w:rPr>
        <w:t xml:space="preserve">ере возрастания роли социальных </w:t>
      </w:r>
      <w:r w:rsidRPr="00DA69D8">
        <w:rPr>
          <w:rFonts w:ascii="Times New Roman" w:hAnsi="Times New Roman" w:cs="Times New Roman"/>
          <w:sz w:val="24"/>
          <w:szCs w:val="24"/>
        </w:rPr>
        <w:t xml:space="preserve">факторов в функционировании и развитии стад </w:t>
      </w:r>
      <w:proofErr w:type="spellStart"/>
      <w:r w:rsidRPr="00DA69D8">
        <w:rPr>
          <w:rFonts w:ascii="Times New Roman" w:hAnsi="Times New Roman" w:cs="Times New Roman"/>
          <w:sz w:val="24"/>
          <w:szCs w:val="24"/>
        </w:rPr>
        <w:t>предлюдей</w:t>
      </w:r>
      <w:proofErr w:type="spellEnd"/>
      <w:r w:rsidRPr="00DA69D8">
        <w:rPr>
          <w:rFonts w:ascii="Times New Roman" w:hAnsi="Times New Roman" w:cs="Times New Roman"/>
          <w:sz w:val="24"/>
          <w:szCs w:val="24"/>
        </w:rPr>
        <w:t xml:space="preserve"> и первобытных людей происходило становление не только человека, но и общества, становление развитого социального. </w:t>
      </w:r>
    </w:p>
    <w:p w:rsidR="00F85EC9" w:rsidRPr="00025424" w:rsidRDefault="00F85EC9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Таким образом, понятие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двух смыслах: в относительно узком - </w:t>
      </w:r>
      <w:r w:rsidRPr="00DA69D8">
        <w:rPr>
          <w:rFonts w:ascii="Times New Roman" w:hAnsi="Times New Roman" w:cs="Times New Roman"/>
          <w:sz w:val="24"/>
          <w:szCs w:val="24"/>
        </w:rPr>
        <w:t xml:space="preserve">для обозначения совокупности связей и отношений в обществе и в более широком </w:t>
      </w:r>
      <w:r w:rsidRPr="00DA69D8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9D8">
        <w:rPr>
          <w:rFonts w:ascii="Times New Roman" w:hAnsi="Times New Roman" w:cs="Times New Roman"/>
          <w:sz w:val="24"/>
          <w:szCs w:val="24"/>
        </w:rPr>
        <w:t xml:space="preserve"> д</w:t>
      </w:r>
      <w:r w:rsidR="00CC3E9B">
        <w:rPr>
          <w:rFonts w:ascii="Times New Roman" w:hAnsi="Times New Roman" w:cs="Times New Roman"/>
          <w:sz w:val="24"/>
          <w:szCs w:val="24"/>
        </w:rPr>
        <w:t xml:space="preserve">ля характеристики всех явлений, </w:t>
      </w:r>
      <w:r w:rsidRPr="00DA69D8">
        <w:rPr>
          <w:rFonts w:ascii="Times New Roman" w:hAnsi="Times New Roman" w:cs="Times New Roman"/>
          <w:sz w:val="24"/>
          <w:szCs w:val="24"/>
        </w:rPr>
        <w:t>свойств и отношений, присущих общественной форме движения, включая социальные моменты организации отдельных человеческих индивидов. При рассмотрении соотношения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и биологического в </w:t>
      </w:r>
      <w:r w:rsidRPr="00DA69D8">
        <w:rPr>
          <w:rFonts w:ascii="Times New Roman" w:hAnsi="Times New Roman" w:cs="Times New Roman"/>
          <w:sz w:val="24"/>
          <w:szCs w:val="24"/>
        </w:rPr>
        <w:t>человеке важно понять, что они не являются какими-то «частями» человеческой природы; человеческая при</w:t>
      </w:r>
      <w:r w:rsidR="00CC3E9B">
        <w:rPr>
          <w:rFonts w:ascii="Times New Roman" w:hAnsi="Times New Roman" w:cs="Times New Roman"/>
          <w:sz w:val="24"/>
          <w:szCs w:val="24"/>
        </w:rPr>
        <w:t xml:space="preserve">рода представляет собой сложный </w:t>
      </w:r>
      <w:r w:rsidRPr="00DA69D8">
        <w:rPr>
          <w:rFonts w:ascii="Times New Roman" w:hAnsi="Times New Roman" w:cs="Times New Roman"/>
          <w:sz w:val="24"/>
          <w:szCs w:val="24"/>
        </w:rPr>
        <w:t>сплав, органичное целое, новое системное качество, в котором биология социальна (человечна), а социальное имеет определенную природную и, в частности, биологическую основу.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br/>
        <w:t>Известная неоднозначность термина «социальный» внутренне связана с неоднозначностью термина «природный». Понятие природы, природного, как и понятие социального, используются в широком и узком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смысле слова. В широком смысле слова под природой подразумевают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весь объективный мир. При употреблении понятия</w:t>
      </w:r>
      <w:r w:rsidRPr="00DA69D8">
        <w:rPr>
          <w:rFonts w:ascii="Times New Roman" w:hAnsi="Times New Roman" w:cs="Times New Roman"/>
          <w:sz w:val="24"/>
          <w:szCs w:val="24"/>
        </w:rPr>
        <w:br/>
        <w:t>природы в широком смысле общество и человека можно рассматривать</w:t>
      </w:r>
      <w:r w:rsidRPr="00DA69D8">
        <w:rPr>
          <w:rFonts w:ascii="Times New Roman" w:hAnsi="Times New Roman" w:cs="Times New Roman"/>
          <w:sz w:val="24"/>
          <w:szCs w:val="24"/>
        </w:rPr>
        <w:br/>
        <w:t>как часть природы, как качественно особые образования ее. В более узком смысле природа понимается либо как совокупный объект естествознания, либо как совокупность естественных и искусственных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существования человека. При употреблении понятия природы в узком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смысле на первый план выходит противоположность природного и социального. Однако эта противоположность является не абсолютной, а относительной: природное (в том числе биологическое) и социальное едины в своей вещественной, материальной основе, но противостоят друг другу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по способу внутренней организации. Своими деятельностью и сознанием человек противопоставляет себя природе, но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D8">
        <w:rPr>
          <w:rFonts w:ascii="Times New Roman" w:hAnsi="Times New Roman" w:cs="Times New Roman"/>
          <w:sz w:val="24"/>
          <w:szCs w:val="24"/>
        </w:rPr>
        <w:t>противопоставление не абсолютно, а относительно, исторично. Социальное не сводится к природному, но оно возникает на основе развития природного и неразрывно связано с ним в своем существовании и развитии.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</w:t>
      </w:r>
      <w:r w:rsidR="00AE148C" w:rsidRPr="00025424">
        <w:rPr>
          <w:rFonts w:ascii="Times New Roman" w:hAnsi="Times New Roman" w:cs="Times New Roman"/>
          <w:sz w:val="24"/>
          <w:szCs w:val="24"/>
        </w:rPr>
        <w:t>3]</w:t>
      </w:r>
    </w:p>
    <w:p w:rsidR="00CE5161" w:rsidRDefault="00CE5161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ABF" w:rsidRDefault="003E4ABF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ABF" w:rsidRPr="00025424" w:rsidRDefault="003E4ABF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945" w:rsidRPr="00AE148C" w:rsidRDefault="00C67945" w:rsidP="00AE148C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E148C">
        <w:rPr>
          <w:rFonts w:ascii="Times New Roman" w:hAnsi="Times New Roman" w:cs="Times New Roman"/>
          <w:sz w:val="32"/>
          <w:szCs w:val="24"/>
        </w:rPr>
        <w:lastRenderedPageBreak/>
        <w:t>Заключение</w:t>
      </w:r>
    </w:p>
    <w:p w:rsidR="00641E35" w:rsidRDefault="00641E35" w:rsidP="00A77A5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41E35">
        <w:rPr>
          <w:rFonts w:ascii="Times New Roman" w:eastAsia="TimesNewRomanPSMT" w:hAnsi="Times New Roman" w:cs="Times New Roman"/>
          <w:sz w:val="24"/>
          <w:szCs w:val="24"/>
        </w:rPr>
        <w:t>Потребовались многовековая борьба и огромные усилия, чтобы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>постепенно смягчить проявления расовой дискриминации.</w:t>
      </w:r>
    </w:p>
    <w:p w:rsidR="0001741D" w:rsidRPr="00025424" w:rsidRDefault="00641E35" w:rsidP="00641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Расизм используется в современных капиталистических </w:t>
      </w:r>
      <w:r w:rsidRPr="00641E35">
        <w:rPr>
          <w:rFonts w:ascii="Times New Roman" w:hAnsi="Times New Roman" w:cs="Times New Roman"/>
          <w:sz w:val="24"/>
          <w:szCs w:val="24"/>
        </w:rPr>
        <w:t>странах (особенно в ЮАР, Родезии) для оправдания расовой дискриминации, сегрегации, </w:t>
      </w:r>
      <w:r>
        <w:rPr>
          <w:rFonts w:ascii="Times New Roman" w:hAnsi="Times New Roman" w:cs="Times New Roman"/>
          <w:sz w:val="24"/>
          <w:szCs w:val="24"/>
        </w:rPr>
        <w:t>а во многих</w:t>
      </w:r>
      <w:r w:rsidRPr="00641E35">
        <w:rPr>
          <w:rFonts w:ascii="Times New Roman" w:hAnsi="Times New Roman" w:cs="Times New Roman"/>
          <w:sz w:val="24"/>
          <w:szCs w:val="24"/>
        </w:rPr>
        <w:t xml:space="preserve"> случаях и геноцида. В США усиливается</w:t>
      </w:r>
      <w:r>
        <w:rPr>
          <w:rFonts w:ascii="Times New Roman" w:hAnsi="Times New Roman" w:cs="Times New Roman"/>
          <w:sz w:val="24"/>
          <w:szCs w:val="24"/>
        </w:rPr>
        <w:t xml:space="preserve"> борьба с теорией и практикой расизма</w:t>
      </w:r>
      <w:r w:rsidRPr="00641E35">
        <w:rPr>
          <w:rFonts w:ascii="Times New Roman" w:hAnsi="Times New Roman" w:cs="Times New Roman"/>
          <w:sz w:val="24"/>
          <w:szCs w:val="24"/>
        </w:rPr>
        <w:t xml:space="preserve"> как негров и индейцев, так и прогрессивных слоев белых американцев.</w:t>
      </w:r>
      <w:r w:rsidR="00AE148C" w:rsidRPr="00AE148C">
        <w:rPr>
          <w:rFonts w:ascii="Times New Roman" w:hAnsi="Times New Roman" w:cs="Times New Roman"/>
          <w:sz w:val="24"/>
          <w:szCs w:val="24"/>
        </w:rPr>
        <w:t xml:space="preserve"> [</w:t>
      </w:r>
      <w:r w:rsidR="00AE148C" w:rsidRPr="00025424">
        <w:rPr>
          <w:rFonts w:ascii="Times New Roman" w:hAnsi="Times New Roman" w:cs="Times New Roman"/>
          <w:sz w:val="24"/>
          <w:szCs w:val="24"/>
        </w:rPr>
        <w:t>5]</w:t>
      </w:r>
    </w:p>
    <w:p w:rsidR="00641E35" w:rsidRPr="00025424" w:rsidRDefault="0001741D" w:rsidP="00641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4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В расовой нетерпимости </w:t>
      </w:r>
      <w:r>
        <w:rPr>
          <w:rFonts w:ascii="Times New Roman" w:eastAsia="TimesNewRomanPSMT" w:hAnsi="Times New Roman" w:cs="Times New Roman"/>
          <w:sz w:val="24"/>
          <w:szCs w:val="24"/>
        </w:rPr>
        <w:t>выделяют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 две стороны: проявления расизма со стороны белого человека — искусственные, субъективные и беспричинные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это </w:t>
      </w:r>
      <w:proofErr w:type="spellStart"/>
      <w:r w:rsidRPr="00641E35">
        <w:rPr>
          <w:rFonts w:ascii="Times New Roman" w:eastAsia="TimesNewRomanPSMT" w:hAnsi="Times New Roman" w:cs="Times New Roman"/>
          <w:sz w:val="24"/>
          <w:szCs w:val="24"/>
        </w:rPr>
        <w:t>самовнушенные</w:t>
      </w:r>
      <w:proofErr w:type="spellEnd"/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представления о превосходстве белых над цветными. Проявления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>расовой нетерпимости со стороны цветных («черный или цветной расизм») —естественны, являются ответной реакцией на поведение колонизаторов, грабителей, угнетателей и насильников.</w:t>
      </w:r>
      <w:r w:rsidR="00AE148C" w:rsidRPr="00AE148C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r w:rsidR="00AE148C" w:rsidRPr="00025424">
        <w:rPr>
          <w:rFonts w:ascii="Times New Roman" w:eastAsia="TimesNewRomanPSMT" w:hAnsi="Times New Roman" w:cs="Times New Roman"/>
          <w:sz w:val="24"/>
          <w:szCs w:val="24"/>
        </w:rPr>
        <w:t>2]</w:t>
      </w:r>
    </w:p>
    <w:p w:rsidR="00641E35" w:rsidRPr="00641E35" w:rsidRDefault="00641E35" w:rsidP="00641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многих</w:t>
      </w:r>
      <w:r w:rsidRPr="00641E35">
        <w:rPr>
          <w:rFonts w:ascii="Times New Roman" w:hAnsi="Times New Roman" w:cs="Times New Roman"/>
          <w:sz w:val="24"/>
          <w:szCs w:val="24"/>
        </w:rPr>
        <w:t xml:space="preserve"> других стр</w:t>
      </w:r>
      <w:r>
        <w:rPr>
          <w:rFonts w:ascii="Times New Roman" w:hAnsi="Times New Roman" w:cs="Times New Roman"/>
          <w:sz w:val="24"/>
          <w:szCs w:val="24"/>
        </w:rPr>
        <w:t xml:space="preserve">анах различные разновидности расизма </w:t>
      </w:r>
      <w:r w:rsidRPr="00641E35">
        <w:rPr>
          <w:rFonts w:ascii="Times New Roman" w:hAnsi="Times New Roman" w:cs="Times New Roman"/>
          <w:sz w:val="24"/>
          <w:szCs w:val="24"/>
        </w:rPr>
        <w:t>используются для обоснов</w:t>
      </w:r>
      <w:r>
        <w:rPr>
          <w:rFonts w:ascii="Times New Roman" w:hAnsi="Times New Roman" w:cs="Times New Roman"/>
          <w:sz w:val="24"/>
          <w:szCs w:val="24"/>
        </w:rPr>
        <w:t>ания всевозможных националистических</w:t>
      </w:r>
      <w:r w:rsidRPr="00641E35">
        <w:rPr>
          <w:rFonts w:ascii="Times New Roman" w:hAnsi="Times New Roman" w:cs="Times New Roman"/>
          <w:sz w:val="24"/>
          <w:szCs w:val="24"/>
        </w:rPr>
        <w:t xml:space="preserve"> концепций, разжигания враж</w:t>
      </w:r>
      <w:r w:rsidR="0001741D">
        <w:rPr>
          <w:rFonts w:ascii="Times New Roman" w:hAnsi="Times New Roman" w:cs="Times New Roman"/>
          <w:sz w:val="24"/>
          <w:szCs w:val="24"/>
        </w:rPr>
        <w:t>ды между народами. До краха фашисткой</w:t>
      </w:r>
      <w:r w:rsidRPr="00641E35">
        <w:rPr>
          <w:rFonts w:ascii="Times New Roman" w:hAnsi="Times New Roman" w:cs="Times New Roman"/>
          <w:sz w:val="24"/>
          <w:szCs w:val="24"/>
        </w:rPr>
        <w:t xml:space="preserve"> диктатуры в Португалии (1974) расовой дискрими</w:t>
      </w:r>
      <w:r w:rsidR="0001741D">
        <w:rPr>
          <w:rFonts w:ascii="Times New Roman" w:hAnsi="Times New Roman" w:cs="Times New Roman"/>
          <w:sz w:val="24"/>
          <w:szCs w:val="24"/>
        </w:rPr>
        <w:t>нации подвергалось коренное африканское</w:t>
      </w:r>
      <w:r w:rsidRPr="00641E35">
        <w:rPr>
          <w:rFonts w:ascii="Times New Roman" w:hAnsi="Times New Roman" w:cs="Times New Roman"/>
          <w:sz w:val="24"/>
          <w:szCs w:val="24"/>
        </w:rPr>
        <w:t xml:space="preserve"> население Анголы, Моз</w:t>
      </w:r>
      <w:r w:rsidR="0001741D">
        <w:rPr>
          <w:rFonts w:ascii="Times New Roman" w:hAnsi="Times New Roman" w:cs="Times New Roman"/>
          <w:sz w:val="24"/>
          <w:szCs w:val="24"/>
        </w:rPr>
        <w:t xml:space="preserve">амбика и Гвинеи-Бисау. </w:t>
      </w:r>
      <w:r w:rsidRPr="00641E35">
        <w:rPr>
          <w:rFonts w:ascii="Times New Roman" w:hAnsi="Times New Roman" w:cs="Times New Roman"/>
          <w:sz w:val="24"/>
          <w:szCs w:val="24"/>
        </w:rPr>
        <w:t>В Канаде расовой дискриминации подвергаются эскимосы, индейцы и выходцы из Африки, в Австралии - сохранившиеся в этой части света (</w:t>
      </w:r>
      <w:proofErr w:type="spellStart"/>
      <w:r w:rsidRPr="00641E3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41E35">
        <w:rPr>
          <w:rFonts w:ascii="Times New Roman" w:hAnsi="Times New Roman" w:cs="Times New Roman"/>
          <w:sz w:val="24"/>
          <w:szCs w:val="24"/>
        </w:rPr>
        <w:t>. 80 тыс. чел.) аборигены. В Великобритании после 2-й мировой войны 1939-45 усилилась дискриминация "цветных" иммигрантов из стран Б</w:t>
      </w:r>
      <w:r w:rsidR="0001741D">
        <w:rPr>
          <w:rFonts w:ascii="Times New Roman" w:hAnsi="Times New Roman" w:cs="Times New Roman"/>
          <w:sz w:val="24"/>
          <w:szCs w:val="24"/>
        </w:rPr>
        <w:t xml:space="preserve">ританского содружества, число </w:t>
      </w:r>
      <w:proofErr w:type="spellStart"/>
      <w:r w:rsidR="0001741D">
        <w:rPr>
          <w:rFonts w:ascii="Times New Roman" w:hAnsi="Times New Roman" w:cs="Times New Roman"/>
          <w:sz w:val="24"/>
          <w:szCs w:val="24"/>
        </w:rPr>
        <w:t>которых</w:t>
      </w:r>
      <w:r w:rsidRPr="00641E35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641E35">
        <w:rPr>
          <w:rFonts w:ascii="Times New Roman" w:hAnsi="Times New Roman" w:cs="Times New Roman"/>
          <w:sz w:val="24"/>
          <w:szCs w:val="24"/>
        </w:rPr>
        <w:t xml:space="preserve"> в 1974 составляло св. 1,5 млн. чел. Смыкаясь с идеологами империализма, маоисты для обоснования своей великодержавной политики пропагандируют теорию о расовом единстве народов Азии и исключительности Китая, якобы призванного быть гегемоном мировой истории.</w:t>
      </w:r>
    </w:p>
    <w:p w:rsidR="00641E35" w:rsidRPr="00641E35" w:rsidRDefault="0001741D" w:rsidP="00641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Общественно-политическая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</w:rPr>
        <w:t>аучная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орьба со всеми разновидностями расизма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развернулась, как только стали появляться расистские сочинения. Активное участие </w:t>
      </w:r>
      <w:r>
        <w:rPr>
          <w:rFonts w:ascii="Times New Roman" w:hAnsi="Times New Roman" w:cs="Times New Roman"/>
          <w:sz w:val="24"/>
          <w:szCs w:val="24"/>
        </w:rPr>
        <w:t>в ней приняли передовые общественные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деятели, писате</w:t>
      </w:r>
      <w:r>
        <w:rPr>
          <w:rFonts w:ascii="Times New Roman" w:hAnsi="Times New Roman" w:cs="Times New Roman"/>
          <w:sz w:val="24"/>
          <w:szCs w:val="24"/>
        </w:rPr>
        <w:t xml:space="preserve">ли и учёные всех стран. Фактические </w:t>
      </w:r>
      <w:r w:rsidR="00641E35" w:rsidRPr="00641E35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накопленные различными общественными и естественными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науками, антропологией, этнографией и др. дисциплинами, изучающими расы и народы, пок</w:t>
      </w:r>
      <w:r>
        <w:rPr>
          <w:rFonts w:ascii="Times New Roman" w:hAnsi="Times New Roman" w:cs="Times New Roman"/>
          <w:sz w:val="24"/>
          <w:szCs w:val="24"/>
        </w:rPr>
        <w:t>азали полную несостоятельность расизма.  Все морфологические и физиологические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признаки, по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="00641E35" w:rsidRPr="00641E35">
        <w:rPr>
          <w:rFonts w:ascii="Times New Roman" w:hAnsi="Times New Roman" w:cs="Times New Roman"/>
          <w:sz w:val="24"/>
          <w:szCs w:val="24"/>
        </w:rPr>
        <w:t>рым выделяются расы, мал</w:t>
      </w:r>
      <w:r>
        <w:rPr>
          <w:rFonts w:ascii="Times New Roman" w:hAnsi="Times New Roman" w:cs="Times New Roman"/>
          <w:sz w:val="24"/>
          <w:szCs w:val="24"/>
        </w:rPr>
        <w:t xml:space="preserve">осущественны для общей биологической эволюции и исторического </w:t>
      </w:r>
      <w:r w:rsidR="00641E35" w:rsidRPr="00641E35">
        <w:rPr>
          <w:rFonts w:ascii="Times New Roman" w:hAnsi="Times New Roman" w:cs="Times New Roman"/>
          <w:sz w:val="24"/>
          <w:szCs w:val="24"/>
        </w:rPr>
        <w:t>развития человечества.</w:t>
      </w:r>
    </w:p>
    <w:p w:rsidR="0001741D" w:rsidRPr="00025424" w:rsidRDefault="0001741D" w:rsidP="0001741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Исторический </w:t>
      </w:r>
      <w:r w:rsidR="00641E35" w:rsidRPr="00641E35">
        <w:rPr>
          <w:rFonts w:ascii="Times New Roman" w:hAnsi="Times New Roman" w:cs="Times New Roman"/>
          <w:sz w:val="24"/>
          <w:szCs w:val="24"/>
        </w:rPr>
        <w:t>опыт свидетел</w:t>
      </w:r>
      <w:r>
        <w:rPr>
          <w:rFonts w:ascii="Times New Roman" w:hAnsi="Times New Roman" w:cs="Times New Roman"/>
          <w:sz w:val="24"/>
          <w:szCs w:val="24"/>
        </w:rPr>
        <w:t>ьствует, что социально-экономический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и культурный прогресс обусловлен не расовым составом населения, а социальным строем. Практика строительства социализм</w:t>
      </w:r>
      <w:r>
        <w:rPr>
          <w:rFonts w:ascii="Times New Roman" w:hAnsi="Times New Roman" w:cs="Times New Roman"/>
          <w:sz w:val="24"/>
          <w:szCs w:val="24"/>
        </w:rPr>
        <w:t>а и коммунизма в СССР, народы кото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рого расово крайне неоднородны, доказывает полную необоснованность концепции о существовании "высших" и "низших" рас и о </w:t>
      </w:r>
      <w:r>
        <w:rPr>
          <w:rFonts w:ascii="Times New Roman" w:hAnsi="Times New Roman" w:cs="Times New Roman"/>
          <w:sz w:val="24"/>
          <w:szCs w:val="24"/>
        </w:rPr>
        <w:t>расовой обусловленности исторического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процесса. Против </w:t>
      </w:r>
      <w:r>
        <w:rPr>
          <w:rFonts w:ascii="Times New Roman" w:hAnsi="Times New Roman" w:cs="Times New Roman"/>
          <w:sz w:val="24"/>
          <w:szCs w:val="24"/>
        </w:rPr>
        <w:t>расизма свидетельствуют также экономические и культурные успехи других социалистических</w:t>
      </w:r>
      <w:r w:rsidR="00641E35" w:rsidRPr="00641E35">
        <w:rPr>
          <w:rFonts w:ascii="Times New Roman" w:hAnsi="Times New Roman" w:cs="Times New Roman"/>
          <w:sz w:val="24"/>
          <w:szCs w:val="24"/>
        </w:rPr>
        <w:t xml:space="preserve"> государств Европы, ДРВ, КНДР, Кубы, развивающихся стран Аз</w:t>
      </w:r>
      <w:r>
        <w:rPr>
          <w:rFonts w:ascii="Times New Roman" w:hAnsi="Times New Roman" w:cs="Times New Roman"/>
          <w:sz w:val="24"/>
          <w:szCs w:val="24"/>
        </w:rPr>
        <w:t>ии, Африки и Латинской Америки, население кото</w:t>
      </w:r>
      <w:r w:rsidR="00641E35" w:rsidRPr="00641E35">
        <w:rPr>
          <w:rFonts w:ascii="Times New Roman" w:hAnsi="Times New Roman" w:cs="Times New Roman"/>
          <w:sz w:val="24"/>
          <w:szCs w:val="24"/>
        </w:rPr>
        <w:t>рых принадлежит к разным расам и всевозможным смешанным и переходным группам между ними.</w:t>
      </w:r>
      <w:r w:rsidRPr="000174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148C" w:rsidRPr="00AE148C">
        <w:rPr>
          <w:rFonts w:ascii="Times New Roman" w:eastAsia="TimesNewRomanPSMT" w:hAnsi="Times New Roman" w:cs="Times New Roman"/>
          <w:sz w:val="24"/>
          <w:szCs w:val="24"/>
        </w:rPr>
        <w:t>[</w:t>
      </w:r>
      <w:r w:rsidR="00AE148C" w:rsidRPr="00025424">
        <w:rPr>
          <w:rFonts w:ascii="Times New Roman" w:eastAsia="TimesNewRomanPSMT" w:hAnsi="Times New Roman" w:cs="Times New Roman"/>
          <w:sz w:val="24"/>
          <w:szCs w:val="24"/>
        </w:rPr>
        <w:t>5]</w:t>
      </w:r>
    </w:p>
    <w:p w:rsidR="0001741D" w:rsidRPr="00A77A50" w:rsidRDefault="0001741D" w:rsidP="0001741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77A50">
        <w:rPr>
          <w:rFonts w:ascii="Times New Roman" w:eastAsia="TimesNewRomanPSMT" w:hAnsi="Times New Roman" w:cs="Times New Roman"/>
          <w:sz w:val="24"/>
          <w:szCs w:val="24"/>
        </w:rPr>
        <w:t>Выделившись из природы, человек перестает быть просто биологическим существом, он становится существом социальным и в известном смысле выключается из природы, противопоставляет себя 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 xml:space="preserve">Это выражается, в частности, в прекращении поступательного биологического развития человеческого вида.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>Социальные факторы сводят на нет</w:t>
      </w:r>
    </w:p>
    <w:p w:rsidR="00641E35" w:rsidRPr="00AE148C" w:rsidRDefault="0001741D" w:rsidP="0001741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77A50">
        <w:rPr>
          <w:rFonts w:ascii="Times New Roman" w:eastAsia="TimesNewRomanPSMT" w:hAnsi="Times New Roman" w:cs="Times New Roman"/>
          <w:sz w:val="24"/>
          <w:szCs w:val="24"/>
        </w:rPr>
        <w:t>определяющее влияние движущей формы естественного отбора, что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>исключает, конечно, накопления наследственных адаптаций и других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 xml:space="preserve">изменений, ведущих к стабилизации видовой основы </w:t>
      </w:r>
      <w:proofErr w:type="spellStart"/>
      <w:r w:rsidRPr="00A77A50">
        <w:rPr>
          <w:rFonts w:ascii="Times New Roman" w:eastAsia="TimesNewRomanPSMT" w:hAnsi="Times New Roman" w:cs="Times New Roman"/>
          <w:i/>
          <w:iCs/>
          <w:sz w:val="24"/>
          <w:szCs w:val="24"/>
        </w:rPr>
        <w:t>Homo</w:t>
      </w:r>
      <w:proofErr w:type="spellEnd"/>
      <w:r w:rsidRPr="00A77A5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7A50">
        <w:rPr>
          <w:rFonts w:ascii="Times New Roman" w:eastAsia="TimesNewRomanPSMT" w:hAnsi="Times New Roman" w:cs="Times New Roman"/>
          <w:i/>
          <w:iCs/>
          <w:sz w:val="24"/>
          <w:szCs w:val="24"/>
        </w:rPr>
        <w:t>sapiens</w:t>
      </w:r>
      <w:proofErr w:type="spellEnd"/>
      <w:r w:rsidRPr="00A77A5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>Однако было бы неверно и метафизично представлять дело таким образом, будто выделение человека из природы означает полный разрыв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>подготовившей его возникновение природной основой и ликвидацию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A50">
        <w:rPr>
          <w:rFonts w:ascii="Times New Roman" w:eastAsia="TimesNewRomanPSMT" w:hAnsi="Times New Roman" w:cs="Times New Roman"/>
          <w:sz w:val="24"/>
          <w:szCs w:val="24"/>
        </w:rPr>
        <w:t>ее. Напротив, как справедливо отмечает ряд ученых, естественное, природное в человеке не уничтожается, а претерпевает существенную перестройку, органично соединяясь с общественным в человеке.</w:t>
      </w:r>
      <w:r w:rsidR="00AE148C" w:rsidRPr="00AE148C">
        <w:rPr>
          <w:rFonts w:ascii="Times New Roman" w:eastAsia="TimesNewRomanPSMT" w:hAnsi="Times New Roman" w:cs="Times New Roman"/>
          <w:sz w:val="24"/>
          <w:szCs w:val="24"/>
        </w:rPr>
        <w:t>[3]</w:t>
      </w:r>
    </w:p>
    <w:p w:rsidR="005120EE" w:rsidRPr="00696322" w:rsidRDefault="00641E35" w:rsidP="00AE14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i/>
          <w:iCs/>
          <w:sz w:val="24"/>
          <w:szCs w:val="24"/>
        </w:rPr>
        <w:t>Декларация ООН «Об устран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ении всех форм расовой дискрими</w:t>
      </w:r>
      <w:r w:rsidRPr="00641E35">
        <w:rPr>
          <w:rFonts w:ascii="Times New Roman" w:eastAsia="TimesNewRomanPSMT" w:hAnsi="Times New Roman" w:cs="Times New Roman"/>
          <w:i/>
          <w:iCs/>
          <w:sz w:val="24"/>
          <w:szCs w:val="24"/>
        </w:rPr>
        <w:t>нации»</w:t>
      </w:r>
      <w:r w:rsidRPr="00641E3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>принятая в 1963 году и Международная конвенция под тем же названием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>1965 г.) трактуют расовую дискриминацию как «любое различение, исключение, ограничение или предпочтение, основанное на расе, цвете кожи, происхождении, национальной и этнической принадлежности, имеющие целью или результатом нуллификацию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>прав человека и фундаментальных свобод в политической, экономической, социальной, культурной или любой другой области общественной жизни»</w:t>
      </w:r>
      <w:r w:rsidR="0001741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>идей, основанных на расовом превосходстве или ненависти, а также все действия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E35">
        <w:rPr>
          <w:rFonts w:ascii="Times New Roman" w:eastAsia="TimesNewRomanPSMT" w:hAnsi="Times New Roman" w:cs="Times New Roman"/>
          <w:sz w:val="24"/>
          <w:szCs w:val="24"/>
        </w:rPr>
        <w:t xml:space="preserve">в этом направлении квалифицируются как наказуемые законом преступления. Объявлены незаконными и запрещены все организации, подстрекающие к расовой дискриминации. </w:t>
      </w:r>
      <w:r w:rsidR="00066E80">
        <w:rPr>
          <w:rFonts w:ascii="Times New Roman" w:eastAsia="TimesNewRomanPSMT" w:hAnsi="Times New Roman" w:cs="Times New Roman"/>
          <w:sz w:val="24"/>
          <w:szCs w:val="24"/>
          <w:lang w:val="en-US"/>
        </w:rPr>
        <w:t>[2</w:t>
      </w:r>
      <w:r w:rsidR="00696322">
        <w:rPr>
          <w:rFonts w:ascii="Times New Roman" w:eastAsia="TimesNewRomanPSMT" w:hAnsi="Times New Roman" w:cs="Times New Roman"/>
          <w:sz w:val="24"/>
          <w:szCs w:val="24"/>
          <w:lang w:val="en-US"/>
        </w:rPr>
        <w:t>]</w:t>
      </w:r>
    </w:p>
    <w:p w:rsidR="003E4ABF" w:rsidRDefault="003E4ABF" w:rsidP="00AE14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E4ABF" w:rsidRDefault="003E4ABF" w:rsidP="00AE14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E4ABF" w:rsidRDefault="003E4ABF" w:rsidP="00AE14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E4ABF" w:rsidRPr="00AE148C" w:rsidRDefault="003E4ABF" w:rsidP="00AE14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23B41" w:rsidRPr="00696322" w:rsidRDefault="00423B41" w:rsidP="0069632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96322">
        <w:rPr>
          <w:rFonts w:ascii="Times New Roman" w:hAnsi="Times New Roman" w:cs="Times New Roman"/>
          <w:sz w:val="32"/>
          <w:szCs w:val="24"/>
        </w:rPr>
        <w:lastRenderedPageBreak/>
        <w:t>Список литературы:</w:t>
      </w:r>
    </w:p>
    <w:p w:rsidR="00900A13" w:rsidRDefault="00900A13" w:rsidP="0069632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Клейн Лев. Расизм и «Психология народов» / Лев Клейн // Развитие личности. – 2009. -№4. – С.</w:t>
      </w:r>
      <w:r w:rsidR="006F20B4">
        <w:rPr>
          <w:rFonts w:ascii="Times New Roman" w:hAnsi="Times New Roman" w:cs="Times New Roman"/>
          <w:sz w:val="24"/>
          <w:szCs w:val="24"/>
        </w:rPr>
        <w:t>57, 60-61, 62-70</w:t>
      </w:r>
      <w:r w:rsidR="002B49B6">
        <w:rPr>
          <w:rFonts w:ascii="Times New Roman" w:hAnsi="Times New Roman" w:cs="Times New Roman"/>
          <w:sz w:val="24"/>
          <w:szCs w:val="24"/>
        </w:rPr>
        <w:t>, 76-79, 85-88.</w:t>
      </w:r>
    </w:p>
    <w:p w:rsidR="00900A13" w:rsidRDefault="006F20B4" w:rsidP="0069632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Мутагиров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Д.З</w:t>
      </w:r>
      <w:r w:rsidR="00900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Ксенофобия как социальное явление</w:t>
      </w:r>
      <w:r w:rsidR="00900A1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Д.З.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Мутагиров</w:t>
      </w:r>
      <w:proofErr w:type="spellEnd"/>
      <w:r w:rsidR="00900A1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Вестник Санкт-Петербургского университета. Серия 6</w:t>
      </w:r>
      <w:r w:rsidR="00900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Политология. Международные отношения. </w:t>
      </w:r>
      <w:r w:rsidR="00900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  <w:r w:rsidR="00900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-№1</w:t>
      </w:r>
      <w:r w:rsidR="00900A13">
        <w:rPr>
          <w:rFonts w:ascii="Times New Roman" w:hAnsi="Times New Roman" w:cs="Times New Roman"/>
          <w:sz w:val="24"/>
          <w:szCs w:val="24"/>
        </w:rPr>
        <w:t>. – С.</w:t>
      </w:r>
      <w:r w:rsidR="002B49B6">
        <w:rPr>
          <w:rFonts w:ascii="Times New Roman" w:hAnsi="Times New Roman" w:cs="Times New Roman"/>
          <w:sz w:val="24"/>
          <w:szCs w:val="24"/>
        </w:rPr>
        <w:t>3-4.</w:t>
      </w:r>
    </w:p>
    <w:p w:rsidR="00900A13" w:rsidRDefault="006F20B4" w:rsidP="0069632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00A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900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Взаимосвязь биологического и социального в природе человека</w:t>
      </w:r>
      <w:r w:rsidR="00900A1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Мамзин</w:t>
      </w:r>
      <w:proofErr w:type="spellEnd"/>
      <w:r w:rsidR="00900A13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Вестник Ленинградского государственного университета им. А. С. Пушкина</w:t>
      </w:r>
      <w:r w:rsidR="00900A1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900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-№1 том 2</w:t>
      </w:r>
      <w:r w:rsidR="00900A13">
        <w:rPr>
          <w:rFonts w:ascii="Times New Roman" w:hAnsi="Times New Roman" w:cs="Times New Roman"/>
          <w:sz w:val="24"/>
          <w:szCs w:val="24"/>
        </w:rPr>
        <w:t>. – С.</w:t>
      </w:r>
      <w:r w:rsidR="002B49B6">
        <w:rPr>
          <w:rFonts w:ascii="Times New Roman" w:hAnsi="Times New Roman" w:cs="Times New Roman"/>
          <w:sz w:val="24"/>
          <w:szCs w:val="24"/>
        </w:rPr>
        <w:t>99-102.</w:t>
      </w:r>
    </w:p>
    <w:p w:rsidR="00900A13" w:rsidRDefault="00277AFA" w:rsidP="0069632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А</w:t>
      </w:r>
      <w:r w:rsidR="00900A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900A13">
        <w:rPr>
          <w:rFonts w:ascii="Times New Roman" w:hAnsi="Times New Roman" w:cs="Times New Roman"/>
          <w:sz w:val="24"/>
          <w:szCs w:val="24"/>
        </w:rPr>
        <w:t>асизм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философскоисторические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воззрения А.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900A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А. Б.  Гофман </w:t>
      </w:r>
      <w:r w:rsidR="00900A1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Общество и право</w:t>
      </w:r>
      <w:r w:rsidR="00900A1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900A13">
        <w:rPr>
          <w:rFonts w:ascii="Times New Roman" w:hAnsi="Times New Roman" w:cs="Times New Roman"/>
          <w:sz w:val="24"/>
          <w:szCs w:val="24"/>
        </w:rPr>
        <w:t>. -№4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900A13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23-27.</w:t>
      </w:r>
    </w:p>
    <w:p w:rsidR="005244BB" w:rsidRDefault="005F0303" w:rsidP="0069632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Философский энциклопедический словарь/ред. Л.Ф. Ильичев, П. П. Федосеев, С.М. Ковалев, В.Г. Панов – Москва. Советская энциклопедия. - </w:t>
      </w:r>
      <w:r w:rsidR="00696322">
        <w:rPr>
          <w:rFonts w:ascii="Times New Roman" w:hAnsi="Times New Roman" w:cs="Times New Roman"/>
          <w:sz w:val="24"/>
          <w:szCs w:val="24"/>
        </w:rPr>
        <w:t>1983. -</w:t>
      </w:r>
      <w:r>
        <w:rPr>
          <w:rFonts w:ascii="Times New Roman" w:hAnsi="Times New Roman" w:cs="Times New Roman"/>
          <w:sz w:val="24"/>
          <w:szCs w:val="24"/>
        </w:rPr>
        <w:t>С 565-566.</w:t>
      </w:r>
    </w:p>
    <w:p w:rsidR="00AE148C" w:rsidRPr="00696322" w:rsidRDefault="00AE148C" w:rsidP="0069632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696322">
        <w:rPr>
          <w:rFonts w:ascii="Times New Roman" w:hAnsi="Times New Roman" w:cs="Times New Roman"/>
          <w:sz w:val="24"/>
        </w:rPr>
        <w:t>Декларация о расе и расовых предрассудках</w:t>
      </w:r>
      <w:r w:rsidR="00696322" w:rsidRPr="00696322">
        <w:rPr>
          <w:rFonts w:ascii="Times New Roman" w:hAnsi="Times New Roman" w:cs="Times New Roman"/>
          <w:sz w:val="24"/>
        </w:rPr>
        <w:t>/ Международные нормативные акты ЮНЕСКО. - М.: Логос, 1993. С. 223 - 230.</w:t>
      </w:r>
      <w:r w:rsidRPr="00696322">
        <w:rPr>
          <w:rFonts w:ascii="Times New Roman" w:hAnsi="Times New Roman" w:cs="Times New Roman"/>
          <w:sz w:val="24"/>
        </w:rPr>
        <w:t> </w:t>
      </w:r>
    </w:p>
    <w:p w:rsidR="00423B41" w:rsidRDefault="00423B41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F0D" w:rsidRPr="00DA69D8" w:rsidRDefault="00DF5F0D" w:rsidP="00DA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5F0D" w:rsidRPr="00DA69D8" w:rsidSect="00277AFA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71" w:rsidRDefault="00001C71" w:rsidP="00B75F27">
      <w:pPr>
        <w:spacing w:after="0" w:line="240" w:lineRule="auto"/>
      </w:pPr>
      <w:r>
        <w:separator/>
      </w:r>
    </w:p>
  </w:endnote>
  <w:endnote w:type="continuationSeparator" w:id="0">
    <w:p w:rsidR="00001C71" w:rsidRDefault="00001C71" w:rsidP="00B7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4738"/>
      <w:docPartObj>
        <w:docPartGallery w:val="Page Numbers (Bottom of Page)"/>
        <w:docPartUnique/>
      </w:docPartObj>
    </w:sdtPr>
    <w:sdtEndPr/>
    <w:sdtContent>
      <w:p w:rsidR="00822D01" w:rsidRDefault="00822D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E80">
          <w:rPr>
            <w:noProof/>
          </w:rPr>
          <w:t>2</w:t>
        </w:r>
        <w:r>
          <w:fldChar w:fldCharType="end"/>
        </w:r>
      </w:p>
    </w:sdtContent>
  </w:sdt>
  <w:p w:rsidR="00822D01" w:rsidRDefault="00822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71" w:rsidRDefault="00001C71" w:rsidP="00B75F27">
      <w:pPr>
        <w:spacing w:after="0" w:line="240" w:lineRule="auto"/>
      </w:pPr>
      <w:r>
        <w:separator/>
      </w:r>
    </w:p>
  </w:footnote>
  <w:footnote w:type="continuationSeparator" w:id="0">
    <w:p w:rsidR="00001C71" w:rsidRDefault="00001C71" w:rsidP="00B7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70F6"/>
    <w:multiLevelType w:val="hybridMultilevel"/>
    <w:tmpl w:val="C110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20C0"/>
    <w:multiLevelType w:val="hybridMultilevel"/>
    <w:tmpl w:val="D9A2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7599"/>
    <w:multiLevelType w:val="hybridMultilevel"/>
    <w:tmpl w:val="FF0E53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2ED0E9E"/>
    <w:multiLevelType w:val="hybridMultilevel"/>
    <w:tmpl w:val="D9A2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3A39"/>
    <w:multiLevelType w:val="hybridMultilevel"/>
    <w:tmpl w:val="893C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4B57"/>
    <w:multiLevelType w:val="hybridMultilevel"/>
    <w:tmpl w:val="129E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9"/>
    <w:rsid w:val="00001C71"/>
    <w:rsid w:val="00013C55"/>
    <w:rsid w:val="0001741D"/>
    <w:rsid w:val="00021CF9"/>
    <w:rsid w:val="00025424"/>
    <w:rsid w:val="00052B42"/>
    <w:rsid w:val="00066E80"/>
    <w:rsid w:val="00093DCB"/>
    <w:rsid w:val="000C02A3"/>
    <w:rsid w:val="001B378B"/>
    <w:rsid w:val="00277AFA"/>
    <w:rsid w:val="00283614"/>
    <w:rsid w:val="00292BE7"/>
    <w:rsid w:val="002B49B6"/>
    <w:rsid w:val="002D4C30"/>
    <w:rsid w:val="00393909"/>
    <w:rsid w:val="003B3658"/>
    <w:rsid w:val="003E4ABF"/>
    <w:rsid w:val="00406BF0"/>
    <w:rsid w:val="004126DD"/>
    <w:rsid w:val="00423B41"/>
    <w:rsid w:val="00460CE9"/>
    <w:rsid w:val="00466057"/>
    <w:rsid w:val="00475DA4"/>
    <w:rsid w:val="00484E24"/>
    <w:rsid w:val="004C6D59"/>
    <w:rsid w:val="004D130A"/>
    <w:rsid w:val="005120EE"/>
    <w:rsid w:val="005244BB"/>
    <w:rsid w:val="00536A43"/>
    <w:rsid w:val="005E485D"/>
    <w:rsid w:val="005F0303"/>
    <w:rsid w:val="00641E35"/>
    <w:rsid w:val="00696322"/>
    <w:rsid w:val="006A55B9"/>
    <w:rsid w:val="006C07D9"/>
    <w:rsid w:val="006F20B4"/>
    <w:rsid w:val="00741F45"/>
    <w:rsid w:val="00822D01"/>
    <w:rsid w:val="008438C2"/>
    <w:rsid w:val="0086758D"/>
    <w:rsid w:val="00894588"/>
    <w:rsid w:val="008A2487"/>
    <w:rsid w:val="00900A13"/>
    <w:rsid w:val="00921EF1"/>
    <w:rsid w:val="00964717"/>
    <w:rsid w:val="009838B3"/>
    <w:rsid w:val="009865F6"/>
    <w:rsid w:val="00A72F06"/>
    <w:rsid w:val="00A77A50"/>
    <w:rsid w:val="00AD0C1A"/>
    <w:rsid w:val="00AD600E"/>
    <w:rsid w:val="00AE148C"/>
    <w:rsid w:val="00AE3B14"/>
    <w:rsid w:val="00B65079"/>
    <w:rsid w:val="00B75F27"/>
    <w:rsid w:val="00B85E09"/>
    <w:rsid w:val="00BB131D"/>
    <w:rsid w:val="00BE697D"/>
    <w:rsid w:val="00BF5C4A"/>
    <w:rsid w:val="00C17521"/>
    <w:rsid w:val="00C470D3"/>
    <w:rsid w:val="00C67945"/>
    <w:rsid w:val="00CC1479"/>
    <w:rsid w:val="00CC3E9B"/>
    <w:rsid w:val="00CE5161"/>
    <w:rsid w:val="00CE5C42"/>
    <w:rsid w:val="00DA69D8"/>
    <w:rsid w:val="00DC1FA9"/>
    <w:rsid w:val="00DF5F0D"/>
    <w:rsid w:val="00E52B81"/>
    <w:rsid w:val="00E81DDA"/>
    <w:rsid w:val="00EF3BDE"/>
    <w:rsid w:val="00F82415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88F20-D06E-4521-9BD9-C4A14BFE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38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438C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438C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8438C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7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F27"/>
  </w:style>
  <w:style w:type="paragraph" w:styleId="a5">
    <w:name w:val="footer"/>
    <w:basedOn w:val="a"/>
    <w:link w:val="a6"/>
    <w:uiPriority w:val="99"/>
    <w:unhideWhenUsed/>
    <w:rsid w:val="00B7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F27"/>
  </w:style>
  <w:style w:type="paragraph" w:styleId="a7">
    <w:name w:val="List Paragraph"/>
    <w:basedOn w:val="a"/>
    <w:uiPriority w:val="34"/>
    <w:qFormat/>
    <w:rsid w:val="00475D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120E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120E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20E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120EE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apple-converted-space">
    <w:name w:val="apple-converted-space"/>
    <w:basedOn w:val="a0"/>
    <w:rsid w:val="00C470D3"/>
  </w:style>
  <w:style w:type="paragraph" w:styleId="a9">
    <w:name w:val="Normal (Web)"/>
    <w:basedOn w:val="a"/>
    <w:uiPriority w:val="99"/>
    <w:semiHidden/>
    <w:unhideWhenUsed/>
    <w:rsid w:val="0064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9323CAE1AC4640BA6D6CFEB763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488F-6A6A-428B-B26F-A7E533F079B0}"/>
      </w:docPartPr>
      <w:docPartBody>
        <w:p w:rsidR="008C17FC" w:rsidRDefault="00926372" w:rsidP="00926372">
          <w:pPr>
            <w:pStyle w:val="519323CAE1AC4640BA6D6CFEB7630FD5"/>
          </w:pPr>
          <w:r>
            <w:t>Введите название главы (уровень 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72"/>
    <w:rsid w:val="006A7167"/>
    <w:rsid w:val="008C17FC"/>
    <w:rsid w:val="00926372"/>
    <w:rsid w:val="00A908BD"/>
    <w:rsid w:val="00B7378C"/>
    <w:rsid w:val="00C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440A912A24322804C28DDEF5FC255">
    <w:name w:val="8BF440A912A24322804C28DDEF5FC255"/>
    <w:rsid w:val="00926372"/>
  </w:style>
  <w:style w:type="paragraph" w:customStyle="1" w:styleId="B671DF2FAA5141B59F77CC2E5ACF592F">
    <w:name w:val="B671DF2FAA5141B59F77CC2E5ACF592F"/>
    <w:rsid w:val="00926372"/>
  </w:style>
  <w:style w:type="paragraph" w:customStyle="1" w:styleId="8EF35AE5C1234733A167DB349EA120BD">
    <w:name w:val="8EF35AE5C1234733A167DB349EA120BD"/>
    <w:rsid w:val="00926372"/>
  </w:style>
  <w:style w:type="paragraph" w:customStyle="1" w:styleId="519323CAE1AC4640BA6D6CFEB7630FD5">
    <w:name w:val="519323CAE1AC4640BA6D6CFEB7630FD5"/>
    <w:rsid w:val="00926372"/>
  </w:style>
  <w:style w:type="paragraph" w:customStyle="1" w:styleId="412F17648A344F4E9DD0956D25903498">
    <w:name w:val="412F17648A344F4E9DD0956D25903498"/>
    <w:rsid w:val="00926372"/>
  </w:style>
  <w:style w:type="paragraph" w:customStyle="1" w:styleId="C3F0676E85C94589BACC022BED849B78">
    <w:name w:val="C3F0676E85C94589BACC022BED849B78"/>
    <w:rsid w:val="00926372"/>
  </w:style>
  <w:style w:type="paragraph" w:customStyle="1" w:styleId="181F8743AA5E4286B29C3AB072CE780C">
    <w:name w:val="181F8743AA5E4286B29C3AB072CE780C"/>
    <w:rsid w:val="00926372"/>
  </w:style>
  <w:style w:type="paragraph" w:customStyle="1" w:styleId="6883D35D88924DFF9F6620856FC815C2">
    <w:name w:val="6883D35D88924DFF9F6620856FC815C2"/>
    <w:rsid w:val="00926372"/>
  </w:style>
  <w:style w:type="paragraph" w:customStyle="1" w:styleId="A12E4A5D90044862AB632FA0CE88B535">
    <w:name w:val="A12E4A5D90044862AB632FA0CE88B535"/>
    <w:rsid w:val="00926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E02-67DE-4FF6-B6F1-392D740D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23</Pages>
  <Words>8317</Words>
  <Characters>47411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Безуглова</dc:creator>
  <cp:keywords/>
  <dc:description/>
  <cp:lastModifiedBy>Светлана Безуглова</cp:lastModifiedBy>
  <cp:revision>20</cp:revision>
  <dcterms:created xsi:type="dcterms:W3CDTF">2017-02-24T12:51:00Z</dcterms:created>
  <dcterms:modified xsi:type="dcterms:W3CDTF">2017-03-19T21:19:00Z</dcterms:modified>
</cp:coreProperties>
</file>