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людей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место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счастья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получаете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только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удовольствие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присутствует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всегда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несет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радостные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события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реальной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Крайне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важно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забыть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подробности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Содержание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1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</w:t>
      </w:r>
    </w:p>
    <w:p w:rsidR="00000000" w:rsidDel="00000000" w:rsidP="00000000" w:rsidRDefault="00000000" w:rsidRPr="00000000" w14:paraId="00000007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2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</w:p>
    <w:p w:rsidR="00000000" w:rsidDel="00000000" w:rsidP="00000000" w:rsidRDefault="00000000" w:rsidRPr="00000000" w14:paraId="00000008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3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Катание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снится?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83838"/>
          <w:sz w:val="18"/>
          <w:szCs w:val="18"/>
        </w:rPr>
      </w:pP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чему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снится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аквапарк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Приснившийся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приятные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события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спящего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Изменения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положительную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сторону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предвещает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наличие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множества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детей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Новые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будут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успешными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приснилось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людей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говорит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современный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сонник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предстоит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расставание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закадычным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реальности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нахождение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нраву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Когда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человек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смотрит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водопад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наяву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вероятна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встреча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врагом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видение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толкуют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знак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опасности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сновидца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Увидеть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сновидении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тонущим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означает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потребность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восстановлении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сил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Трудности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пути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цели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несет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видите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тонущего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человека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окружающие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сделают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возможным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облегчение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пути для вас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пришли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выручку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утопающему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брызгаетесь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веселитесь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сновидениях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наяву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ждут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скорые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известия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принесут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радость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Отсутствие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эмоций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купании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указывает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надежды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спящего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будут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оправданы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услышали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шум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волн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пророчат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увеличение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успеха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находитесь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чувствуете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раздражение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предвещает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неправильную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оценку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ситуации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реальности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следствие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серьезную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ошибку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неприятности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383838"/>
          <w:sz w:val="18"/>
          <w:szCs w:val="18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Качество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является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значительным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обстоятельством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толкования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Символом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крепкого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здоровья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спящего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близких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является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прозрачная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Мутная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несет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печали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наяву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Скорую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головокружительную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любовь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пророчит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увиденное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плавание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чистой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отношения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будут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долгими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Новых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друзей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рост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карьере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сулит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плавание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чистом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женщин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мужчина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плавает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чистой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предвещает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благоприятное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время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чтобы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создать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семью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Увиденный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без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означает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разлуку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человеком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которого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любите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Когда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было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спящего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ожидают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знакомства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новыми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людьми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бояться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болезней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недугов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увидели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холодную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проявить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заботу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себе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говорит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горячая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Сонник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Фрейда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трактует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женщин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сигнал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необходимости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поднять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жизненный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тонус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из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-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истощения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сил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мужчин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показывает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недостаточную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чуткость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близких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также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неудовлетворенность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своей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смысле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плавание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символизирует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большое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богатство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вследствие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неожиданного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поворота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сновидца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увеличится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сексуальная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энергия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ныряет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говорит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сонник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Юнга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лучше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проявить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аккуратность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интимных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связях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может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плохо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кончиться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383838"/>
          <w:sz w:val="18"/>
          <w:szCs w:val="18"/>
        </w:rPr>
      </w:pP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Катание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горках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к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чему</w:t>
      </w:r>
      <w:r w:rsidDel="00000000" w:rsidR="00000000" w:rsidRPr="00000000">
        <w:rPr>
          <w:b w:val="1"/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83838"/>
          <w:sz w:val="18"/>
          <w:szCs w:val="18"/>
          <w:rtl w:val="0"/>
        </w:rPr>
        <w:t xml:space="preserve">снится?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Новую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ступень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сулит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катание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окажет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влияние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вашу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дальнейшую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жизнь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Проявить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дополнительную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заботу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своем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здоровье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советует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сонник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приснилось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катаются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несет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ожидание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болезней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Повышения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карьерной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лестнице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умножением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прибыли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стоит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ожидать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поднимались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испытывая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некоторые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трудности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Однако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другое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толкование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достижении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целей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столкнетесь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множеством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преград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все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добрались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вершины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добьетесь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нужных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результатов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Сонник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Миллера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ассоциирует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чувством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тревоги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спящего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вызванным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конфликтами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близкими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подъем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указывает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возрастание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сновидца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общественного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авторитета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протяжении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долгого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времени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думали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решением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проблемы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довелось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съезжать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ваш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вопрос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будет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улажен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Когда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катаетесь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водных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азартом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реальности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чувствуете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нехватку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острых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ощущений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следует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найти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увлекательное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хобби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интерпретации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значения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также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важна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поверхность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Прямая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поверхность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означает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благополучное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время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любви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успеха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стабильности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финансах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Кривая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горка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несет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для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неожиданности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Они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могут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вызвать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положительные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так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отрицательные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эмоции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Прыжок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бассейн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вышки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означает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трудное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решение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будете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вынуждены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осуществить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нелегкий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выбор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color w:val="383838"/>
          <w:sz w:val="18"/>
          <w:szCs w:val="18"/>
          <w:u w:val="non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Наблюдение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прыгающими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вышки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символизирует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новый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круг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успешных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деловых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знакомств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заключение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выгодных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сделок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rtl w:val="0"/>
        </w:rPr>
        <w:t xml:space="preserve">Все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вероятно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наяву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соскучились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морю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хотите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развлечься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аквапарке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более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если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сон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был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увиден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зимой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Поэтому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не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стоит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забывать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что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именно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решать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: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доверять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значению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сна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или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попросту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принять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его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внимание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