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853" w:rsidRDefault="00A32CD5">
      <w:r>
        <w:t xml:space="preserve">При строительстве </w:t>
      </w:r>
      <w:r w:rsidR="002B2A69">
        <w:t>многоквартирных домов, зданий промышленного назначения, мостов, а также других объектов</w:t>
      </w:r>
      <w:r>
        <w:t xml:space="preserve"> должна использоваться надежная арматура. Им</w:t>
      </w:r>
      <w:r w:rsidR="00507C3F">
        <w:t>енно она помогает укрепить стену многоэтажки, перекрытие, армирует пол и вообще с ее помощью можно создавать</w:t>
      </w:r>
      <w:r>
        <w:t xml:space="preserve"> конструкции высокой прочности.</w:t>
      </w:r>
      <w:r w:rsidR="00563288" w:rsidRPr="00563288">
        <w:br/>
      </w:r>
      <w:r w:rsidR="00563288" w:rsidRPr="00563288">
        <w:br/>
      </w:r>
      <w:r w:rsidR="004F04E0">
        <w:t xml:space="preserve">На сегодняшний </w:t>
      </w:r>
      <w:r w:rsidR="002D2FF9">
        <w:t xml:space="preserve">строительный рынок характеризуется большим спросом на </w:t>
      </w:r>
      <w:proofErr w:type="spellStart"/>
      <w:r w:rsidR="002D2FF9">
        <w:t>двутавры</w:t>
      </w:r>
      <w:proofErr w:type="spellEnd"/>
      <w:r w:rsidR="002D2FF9">
        <w:t>, поэтому он</w:t>
      </w:r>
      <w:r w:rsidR="002A20B8">
        <w:t xml:space="preserve"> производится различными заводами и комбинатами. </w:t>
      </w:r>
      <w:r w:rsidR="004F04E0">
        <w:t xml:space="preserve"> </w:t>
      </w:r>
      <w:r w:rsidR="002A20B8">
        <w:t>Он</w:t>
      </w:r>
      <w:r w:rsidR="004F04E0">
        <w:t xml:space="preserve"> </w:t>
      </w:r>
      <w:r w:rsidR="002A20B8">
        <w:t>укрепляет различные строительные объекты</w:t>
      </w:r>
      <w:r w:rsidR="004F04E0">
        <w:t xml:space="preserve">. </w:t>
      </w:r>
      <w:r w:rsidR="00F94368">
        <w:t>Выпускаемые</w:t>
      </w:r>
      <w:r w:rsidR="00217853">
        <w:t xml:space="preserve"> </w:t>
      </w:r>
      <w:r w:rsidR="00F94368">
        <w:t>изделия</w:t>
      </w:r>
      <w:r w:rsidR="00217853">
        <w:t xml:space="preserve"> </w:t>
      </w:r>
      <w:r w:rsidR="00F94368">
        <w:t>имеют различное назначение</w:t>
      </w:r>
      <w:r w:rsidR="00217853">
        <w:t xml:space="preserve">, это зависит от </w:t>
      </w:r>
      <w:r w:rsidR="00F94368">
        <w:t>их</w:t>
      </w:r>
      <w:r w:rsidR="00217853">
        <w:t xml:space="preserve"> габаритов и </w:t>
      </w:r>
      <w:r w:rsidR="00F94368">
        <w:t>коэффициента</w:t>
      </w:r>
      <w:r w:rsidR="00217853">
        <w:t xml:space="preserve"> прочности. Двутавр</w:t>
      </w:r>
      <w:r w:rsidR="00F94368">
        <w:t>овые балки относя</w:t>
      </w:r>
      <w:r w:rsidR="00217853">
        <w:t xml:space="preserve">тся к разряду </w:t>
      </w:r>
      <w:r w:rsidR="00F94368">
        <w:t>максимально прочных</w:t>
      </w:r>
      <w:r w:rsidR="00217853">
        <w:t xml:space="preserve"> тип</w:t>
      </w:r>
      <w:r w:rsidR="00F94368">
        <w:t>ов</w:t>
      </w:r>
      <w:r w:rsidR="00217853">
        <w:t xml:space="preserve"> металлопроката. В силу того, что она способна выдержать большие нагрузки, ее применяют для </w:t>
      </w:r>
      <w:r w:rsidR="00F94368">
        <w:t>сооружения</w:t>
      </w:r>
      <w:r w:rsidR="00217853">
        <w:t xml:space="preserve"> достаточно </w:t>
      </w:r>
      <w:r w:rsidR="00F94368">
        <w:t>крупных</w:t>
      </w:r>
      <w:r w:rsidR="00217853">
        <w:t xml:space="preserve"> </w:t>
      </w:r>
      <w:r w:rsidR="00F94368">
        <w:t>конструкций</w:t>
      </w:r>
      <w:r w:rsidR="00217853">
        <w:t>.</w:t>
      </w:r>
    </w:p>
    <w:p w:rsidR="00C92F11" w:rsidRDefault="003508F9">
      <w:r>
        <w:t>ФУНКЦИОНАЛЬНЫЕ ЗАДАЧИ</w:t>
      </w:r>
      <w:r w:rsidR="00C92F11">
        <w:t xml:space="preserve"> И СВОЙСТВА</w:t>
      </w:r>
    </w:p>
    <w:p w:rsidR="00A7606C" w:rsidRDefault="00F4525F">
      <w:r>
        <w:t xml:space="preserve">Двутавровая балка </w:t>
      </w:r>
      <w:r w:rsidR="00335D53">
        <w:t>относится к разряду металлических изделий, имеющих</w:t>
      </w:r>
      <w:r>
        <w:t xml:space="preserve"> сечение, напоминающее </w:t>
      </w:r>
      <w:r w:rsidR="00335D53">
        <w:t>символ</w:t>
      </w:r>
      <w:r>
        <w:t xml:space="preserve"> «Н», то есть состоит из стенки, соединяющей две полки. </w:t>
      </w:r>
      <w:r w:rsidR="00A7606C">
        <w:t xml:space="preserve">Из-за своей формы </w:t>
      </w:r>
      <w:proofErr w:type="spellStart"/>
      <w:r w:rsidR="00A7606C">
        <w:t>двутавры</w:t>
      </w:r>
      <w:proofErr w:type="spellEnd"/>
      <w:r w:rsidR="00A7606C">
        <w:t xml:space="preserve"> обладает высокой несущей способностью, а также жесткостью в сочетании с малым удельным весом. </w:t>
      </w:r>
    </w:p>
    <w:p w:rsidR="00335D53" w:rsidRDefault="00F4525F">
      <w:r>
        <w:t>В качестве названия для этого вида металл</w:t>
      </w:r>
      <w:r w:rsidR="00DA74C9">
        <w:t>о</w:t>
      </w:r>
      <w:r>
        <w:t>проката было выбрано слово «</w:t>
      </w:r>
      <w:proofErr w:type="spellStart"/>
      <w:r>
        <w:rPr>
          <w:lang w:val="en-US"/>
        </w:rPr>
        <w:t>taurus</w:t>
      </w:r>
      <w:proofErr w:type="spellEnd"/>
      <w:r>
        <w:t>», что в переводе с латинского означает «бык». Если переводить дословно первоначальное название, то оно будет звучать, как «двурогая» балка.</w:t>
      </w:r>
    </w:p>
    <w:p w:rsidR="00DE5163" w:rsidRDefault="00335D53">
      <w:r>
        <w:t xml:space="preserve">Основополагающим материалом для производства служит низколегированная либо углеродистая сталь. </w:t>
      </w:r>
      <w:r w:rsidR="00DE5163">
        <w:t>Выбор мате</w:t>
      </w:r>
      <w:r>
        <w:t>риала зависит от функциональной</w:t>
      </w:r>
      <w:r w:rsidR="00DE5163">
        <w:t xml:space="preserve"> </w:t>
      </w:r>
      <w:r>
        <w:t>задачи</w:t>
      </w:r>
      <w:r w:rsidR="00DE5163">
        <w:t xml:space="preserve"> будущего </w:t>
      </w:r>
      <w:r>
        <w:t>продукта</w:t>
      </w:r>
      <w:r w:rsidR="00DE5163">
        <w:t>. Изготавливается металлопрокат горячекатаным способом.</w:t>
      </w:r>
    </w:p>
    <w:p w:rsidR="00DE5163" w:rsidRDefault="004E7628">
      <w:r>
        <w:t>Промышленное и гражданское строительство подразумевает использование балки двутавровой</w:t>
      </w:r>
      <w:r w:rsidR="00DE5163">
        <w:t xml:space="preserve">  для армирования:</w:t>
      </w:r>
    </w:p>
    <w:p w:rsidR="00DE5163" w:rsidRDefault="006E1A68" w:rsidP="00DE5163">
      <w:pPr>
        <w:pStyle w:val="a3"/>
        <w:numPr>
          <w:ilvl w:val="0"/>
          <w:numId w:val="1"/>
        </w:numPr>
      </w:pPr>
      <w:r>
        <w:t xml:space="preserve">простых и сложных </w:t>
      </w:r>
      <w:r w:rsidR="00B61F47">
        <w:t>к</w:t>
      </w:r>
      <w:r>
        <w:t>ровель</w:t>
      </w:r>
      <w:r w:rsidR="00B61F47">
        <w:t>;</w:t>
      </w:r>
    </w:p>
    <w:p w:rsidR="00B61F47" w:rsidRDefault="006E1A68" w:rsidP="00DE5163">
      <w:pPr>
        <w:pStyle w:val="a3"/>
        <w:numPr>
          <w:ilvl w:val="0"/>
          <w:numId w:val="1"/>
        </w:numPr>
      </w:pPr>
      <w:r>
        <w:t>перекрытий между этажами</w:t>
      </w:r>
      <w:r w:rsidR="00B61F47">
        <w:t>;</w:t>
      </w:r>
    </w:p>
    <w:p w:rsidR="00B61F47" w:rsidRDefault="00B61F47" w:rsidP="00441E90">
      <w:pPr>
        <w:pStyle w:val="a3"/>
        <w:numPr>
          <w:ilvl w:val="0"/>
          <w:numId w:val="1"/>
        </w:numPr>
      </w:pPr>
      <w:r>
        <w:t>колонн</w:t>
      </w:r>
      <w:r w:rsidR="006E1A68">
        <w:t>, являющихся архитектурным</w:t>
      </w:r>
      <w:r w:rsidR="00B056C3">
        <w:t>и составляющими элементами</w:t>
      </w:r>
      <w:r>
        <w:t>;</w:t>
      </w:r>
    </w:p>
    <w:p w:rsidR="00B61F47" w:rsidRDefault="005F14DE" w:rsidP="00DE5163">
      <w:pPr>
        <w:pStyle w:val="a3"/>
        <w:numPr>
          <w:ilvl w:val="0"/>
          <w:numId w:val="1"/>
        </w:numPr>
      </w:pPr>
      <w:r>
        <w:t>элементов</w:t>
      </w:r>
      <w:r w:rsidR="00B61F47">
        <w:t xml:space="preserve"> шахт</w:t>
      </w:r>
      <w:r w:rsidR="00441E90">
        <w:t>ы</w:t>
      </w:r>
      <w:r w:rsidR="00B61F47">
        <w:t>;</w:t>
      </w:r>
    </w:p>
    <w:p w:rsidR="00B61F47" w:rsidRDefault="00B61F47" w:rsidP="00DE5163">
      <w:pPr>
        <w:pStyle w:val="a3"/>
        <w:numPr>
          <w:ilvl w:val="0"/>
          <w:numId w:val="1"/>
        </w:numPr>
      </w:pPr>
      <w:r>
        <w:t>железнодорожных вагонов;</w:t>
      </w:r>
    </w:p>
    <w:p w:rsidR="00921F65" w:rsidRDefault="00921F65" w:rsidP="00DE5163">
      <w:pPr>
        <w:pStyle w:val="a3"/>
        <w:numPr>
          <w:ilvl w:val="0"/>
          <w:numId w:val="1"/>
        </w:numPr>
      </w:pPr>
      <w:r>
        <w:t>стальные фермы;</w:t>
      </w:r>
    </w:p>
    <w:p w:rsidR="005F14DE" w:rsidRDefault="005F14DE" w:rsidP="00DE5163">
      <w:pPr>
        <w:pStyle w:val="a3"/>
        <w:numPr>
          <w:ilvl w:val="0"/>
          <w:numId w:val="1"/>
        </w:numPr>
      </w:pPr>
      <w:r>
        <w:t>мостов;</w:t>
      </w:r>
    </w:p>
    <w:p w:rsidR="00B61F47" w:rsidRDefault="005F14DE" w:rsidP="005F14DE">
      <w:pPr>
        <w:pStyle w:val="a3"/>
        <w:numPr>
          <w:ilvl w:val="0"/>
          <w:numId w:val="1"/>
        </w:numPr>
      </w:pPr>
      <w:r>
        <w:t>прочих объектов</w:t>
      </w:r>
      <w:r w:rsidR="00441E90">
        <w:t xml:space="preserve">, </w:t>
      </w:r>
      <w:r>
        <w:t>выстраиваемых</w:t>
      </w:r>
      <w:r w:rsidR="00441E90">
        <w:t xml:space="preserve"> на основе прочного каркаса из стали</w:t>
      </w:r>
      <w:r w:rsidR="00B61F47">
        <w:t>.</w:t>
      </w:r>
    </w:p>
    <w:p w:rsidR="00B61F47" w:rsidRDefault="00B61F47">
      <w:r>
        <w:t>МОДИФИКАЦИИ</w:t>
      </w:r>
    </w:p>
    <w:p w:rsidR="00996CF8" w:rsidRDefault="00B056C3">
      <w:r>
        <w:t>И</w:t>
      </w:r>
      <w:r w:rsidR="00B61F47">
        <w:t>меет несколько назначений. Также она обладает разными характеристиками в прямой зависимости от ее области применения. Так, например, если балки выпущены с параллельными полками, то они относятся к разряду обычного металлопроката. Если полки наклонны</w:t>
      </w:r>
      <w:r w:rsidR="00921F65">
        <w:t xml:space="preserve">е, то </w:t>
      </w:r>
      <w:r w:rsidR="005A2F5E">
        <w:t xml:space="preserve"> присваивается</w:t>
      </w:r>
      <w:r w:rsidR="00921F65">
        <w:t xml:space="preserve"> одна из следующих маркировок, в зависимости от размера полки:</w:t>
      </w:r>
    </w:p>
    <w:p w:rsidR="00921F65" w:rsidRDefault="00921F65">
      <w:pPr>
        <w:rPr>
          <w:rFonts w:cstheme="minorHAnsi"/>
          <w:color w:val="111111"/>
          <w:shd w:val="clear" w:color="auto" w:fill="FFFFFF"/>
        </w:rPr>
      </w:pPr>
      <w:r w:rsidRPr="00921F65">
        <w:rPr>
          <w:rFonts w:cstheme="minorHAnsi"/>
          <w:color w:val="111111"/>
          <w:shd w:val="clear" w:color="auto" w:fill="FFFFFF"/>
        </w:rPr>
        <w:t xml:space="preserve">«У» — </w:t>
      </w:r>
      <w:proofErr w:type="gramStart"/>
      <w:r>
        <w:rPr>
          <w:rFonts w:cstheme="minorHAnsi"/>
          <w:color w:val="111111"/>
          <w:shd w:val="clear" w:color="auto" w:fill="FFFFFF"/>
        </w:rPr>
        <w:t>узкая</w:t>
      </w:r>
      <w:proofErr w:type="gramEnd"/>
      <w:r>
        <w:rPr>
          <w:rFonts w:cstheme="minorHAnsi"/>
          <w:color w:val="111111"/>
          <w:shd w:val="clear" w:color="auto" w:fill="FFFFFF"/>
        </w:rPr>
        <w:t>;</w:t>
      </w:r>
      <w:r w:rsidRPr="00921F65">
        <w:rPr>
          <w:rFonts w:cstheme="minorHAnsi"/>
          <w:color w:val="111111"/>
        </w:rPr>
        <w:br/>
      </w:r>
      <w:r w:rsidRPr="00921F65">
        <w:rPr>
          <w:rFonts w:cstheme="minorHAnsi"/>
          <w:color w:val="111111"/>
          <w:shd w:val="clear" w:color="auto" w:fill="FFFFFF"/>
        </w:rPr>
        <w:t xml:space="preserve">«Ш» — </w:t>
      </w:r>
      <w:r>
        <w:rPr>
          <w:rFonts w:cstheme="minorHAnsi"/>
          <w:color w:val="111111"/>
          <w:shd w:val="clear" w:color="auto" w:fill="FFFFFF"/>
        </w:rPr>
        <w:t>широкая, выдерживает большую</w:t>
      </w:r>
      <w:r w:rsidRPr="00921F65">
        <w:rPr>
          <w:rFonts w:cstheme="minorHAnsi"/>
          <w:color w:val="111111"/>
          <w:shd w:val="clear" w:color="auto" w:fill="FFFFFF"/>
        </w:rPr>
        <w:t xml:space="preserve"> </w:t>
      </w:r>
      <w:r>
        <w:rPr>
          <w:rFonts w:cstheme="minorHAnsi"/>
          <w:color w:val="111111"/>
          <w:shd w:val="clear" w:color="auto" w:fill="FFFFFF"/>
        </w:rPr>
        <w:t>силу;</w:t>
      </w:r>
      <w:r w:rsidRPr="00921F65">
        <w:rPr>
          <w:rFonts w:cstheme="minorHAnsi"/>
          <w:color w:val="111111"/>
        </w:rPr>
        <w:br/>
      </w:r>
      <w:r w:rsidRPr="00921F65">
        <w:rPr>
          <w:rFonts w:cstheme="minorHAnsi"/>
          <w:color w:val="111111"/>
          <w:shd w:val="clear" w:color="auto" w:fill="FFFFFF"/>
        </w:rPr>
        <w:t xml:space="preserve">«Д» — </w:t>
      </w:r>
      <w:r>
        <w:rPr>
          <w:rFonts w:cstheme="minorHAnsi"/>
          <w:color w:val="111111"/>
          <w:shd w:val="clear" w:color="auto" w:fill="FFFFFF"/>
        </w:rPr>
        <w:t>средняя.</w:t>
      </w:r>
    </w:p>
    <w:p w:rsidR="00921F65" w:rsidRPr="00921F65" w:rsidRDefault="00921F65">
      <w:pPr>
        <w:rPr>
          <w:rFonts w:cstheme="minorHAnsi"/>
        </w:rPr>
      </w:pPr>
      <w:r>
        <w:rPr>
          <w:rFonts w:cstheme="minorHAnsi"/>
          <w:color w:val="111111"/>
          <w:shd w:val="clear" w:color="auto" w:fill="FFFFFF"/>
        </w:rPr>
        <w:lastRenderedPageBreak/>
        <w:t xml:space="preserve">Отдельно стоящая маркировка – «К», обозначает продукцию, которая используется </w:t>
      </w:r>
      <w:r w:rsidR="009D64B3">
        <w:rPr>
          <w:rFonts w:cstheme="minorHAnsi"/>
          <w:color w:val="111111"/>
          <w:shd w:val="clear" w:color="auto" w:fill="FFFFFF"/>
        </w:rPr>
        <w:t>при возведении</w:t>
      </w:r>
      <w:r>
        <w:rPr>
          <w:rFonts w:cstheme="minorHAnsi"/>
          <w:color w:val="111111"/>
          <w:shd w:val="clear" w:color="auto" w:fill="FFFFFF"/>
        </w:rPr>
        <w:t xml:space="preserve"> </w:t>
      </w:r>
      <w:r w:rsidRPr="00921F65">
        <w:rPr>
          <w:rFonts w:cstheme="minorHAnsi"/>
          <w:color w:val="111111"/>
          <w:shd w:val="clear" w:color="auto" w:fill="FFFFFF"/>
        </w:rPr>
        <w:t xml:space="preserve">колонн. </w:t>
      </w:r>
      <w:r w:rsidR="009D64B3">
        <w:rPr>
          <w:rFonts w:cstheme="minorHAnsi"/>
          <w:color w:val="111111"/>
          <w:shd w:val="clear" w:color="auto" w:fill="FFFFFF"/>
        </w:rPr>
        <w:t>Они</w:t>
      </w:r>
      <w:r w:rsidRPr="00921F65">
        <w:rPr>
          <w:rFonts w:cstheme="minorHAnsi"/>
          <w:color w:val="111111"/>
          <w:shd w:val="clear" w:color="auto" w:fill="FFFFFF"/>
        </w:rPr>
        <w:t xml:space="preserve"> </w:t>
      </w:r>
      <w:r>
        <w:rPr>
          <w:rFonts w:cstheme="minorHAnsi"/>
          <w:color w:val="111111"/>
          <w:shd w:val="clear" w:color="auto" w:fill="FFFFFF"/>
        </w:rPr>
        <w:t>достаточно много весят</w:t>
      </w:r>
      <w:r w:rsidR="009D64B3">
        <w:rPr>
          <w:rFonts w:cstheme="minorHAnsi"/>
          <w:color w:val="111111"/>
          <w:shd w:val="clear" w:color="auto" w:fill="FFFFFF"/>
        </w:rPr>
        <w:t xml:space="preserve"> и имеют самый высокий критерий</w:t>
      </w:r>
      <w:r w:rsidRPr="00921F65">
        <w:rPr>
          <w:rFonts w:cstheme="minorHAnsi"/>
          <w:color w:val="111111"/>
          <w:shd w:val="clear" w:color="auto" w:fill="FFFFFF"/>
        </w:rPr>
        <w:t xml:space="preserve"> прочности.</w:t>
      </w:r>
    </w:p>
    <w:p w:rsidR="00996CF8" w:rsidRDefault="00996CF8" w:rsidP="00651D3C">
      <w:r>
        <w:t>Балки</w:t>
      </w:r>
      <w:r w:rsidR="00BC5D2A">
        <w:t>, имеющие наклонные полки,</w:t>
      </w:r>
      <w:r>
        <w:t xml:space="preserve"> та</w:t>
      </w:r>
      <w:r w:rsidR="00BC5D2A">
        <w:t xml:space="preserve">кже имеют различное назначение. </w:t>
      </w:r>
      <w:r w:rsidR="00CC698B">
        <w:t>З</w:t>
      </w:r>
      <w:r w:rsidR="00BC5D2A">
        <w:t xml:space="preserve">ависимым критерием будет выступать </w:t>
      </w:r>
      <w:r w:rsidR="00A17F56">
        <w:rPr>
          <w:lang w:val="en-US"/>
        </w:rPr>
        <w:t>S</w:t>
      </w:r>
      <w:r w:rsidR="00A17F56" w:rsidRPr="00A17F56">
        <w:t>-</w:t>
      </w:r>
      <w:r w:rsidR="00BC5D2A">
        <w:t xml:space="preserve"> сечения и угол наклона, тогда</w:t>
      </w:r>
      <w:r>
        <w:t xml:space="preserve"> ставятся маркировочные знак</w:t>
      </w:r>
      <w:r w:rsidR="008E3261">
        <w:t>и «М» (</w:t>
      </w:r>
      <w:r>
        <w:t xml:space="preserve">металлопрокат идет на </w:t>
      </w:r>
      <w:r w:rsidR="00D74261">
        <w:t>организацию</w:t>
      </w:r>
      <w:r>
        <w:t xml:space="preserve"> </w:t>
      </w:r>
      <w:r w:rsidR="00D74261">
        <w:t>пути подвесного типа</w:t>
      </w:r>
      <w:r>
        <w:t xml:space="preserve">, так как внутренние грани располагаются под углом, значение которого </w:t>
      </w:r>
      <w:r w:rsidR="00844976">
        <w:t>меньше</w:t>
      </w:r>
      <w:r>
        <w:t xml:space="preserve"> 12%.</w:t>
      </w:r>
      <w:r w:rsidR="008E3261">
        <w:t>) и</w:t>
      </w:r>
      <w:r>
        <w:t xml:space="preserve"> «С»</w:t>
      </w:r>
      <w:r w:rsidR="008E3261">
        <w:t xml:space="preserve"> (</w:t>
      </w:r>
      <w:r w:rsidR="00844976">
        <w:t>применяется в качестве закрепления стволов шахт</w:t>
      </w:r>
      <w:r w:rsidR="008E3261">
        <w:t>, у</w:t>
      </w:r>
      <w:r>
        <w:t xml:space="preserve">гол ее граней </w:t>
      </w:r>
      <w:r w:rsidR="00844976">
        <w:t>-</w:t>
      </w:r>
      <w:r>
        <w:t xml:space="preserve"> 16%</w:t>
      </w:r>
      <w:r w:rsidR="008E3261">
        <w:t>)</w:t>
      </w:r>
      <w:r>
        <w:t>. Данные показатели категорически запрещается превышать при изготовлении металлопроката.</w:t>
      </w:r>
      <w:r w:rsidR="00651D3C">
        <w:br/>
      </w:r>
      <w:bookmarkStart w:id="0" w:name="_GoBack"/>
      <w:bookmarkEnd w:id="0"/>
    </w:p>
    <w:p w:rsidR="00651D3C" w:rsidRDefault="00B10D5F" w:rsidP="0052474F">
      <w:r>
        <w:t>Помимо</w:t>
      </w:r>
      <w:r w:rsidR="0052474F">
        <w:t xml:space="preserve"> классификации по углу </w:t>
      </w:r>
      <w:r>
        <w:t>полки</w:t>
      </w:r>
      <w:r w:rsidR="0052474F">
        <w:t xml:space="preserve">, балки </w:t>
      </w:r>
      <w:r>
        <w:t xml:space="preserve">двутаврового типа </w:t>
      </w:r>
      <w:r w:rsidR="0052474F">
        <w:t>подразделяются по прочности. И</w:t>
      </w:r>
      <w:r>
        <w:t>менно он указывает на отклонение</w:t>
      </w:r>
      <w:r w:rsidR="0052474F">
        <w:t xml:space="preserve"> от размеров</w:t>
      </w:r>
      <w:r>
        <w:t>, которое можно допустить</w:t>
      </w:r>
      <w:r w:rsidR="0052474F">
        <w:t xml:space="preserve"> </w:t>
      </w:r>
      <w:r w:rsidR="00296EBD">
        <w:t>в прокаточном процессе</w:t>
      </w:r>
      <w:r w:rsidR="0052474F">
        <w:t>. Данные значения можно узнать из соответствующей таблицы ГОСТа 8239-89. Маркировка «В»</w:t>
      </w:r>
      <w:r w:rsidR="00512A2B">
        <w:t xml:space="preserve"> (обычная точность) или «Б» (</w:t>
      </w:r>
      <w:r w:rsidR="00651D3C">
        <w:t>повышенная точность</w:t>
      </w:r>
      <w:r w:rsidR="00512A2B">
        <w:t>)</w:t>
      </w:r>
      <w:r w:rsidR="00651D3C">
        <w:t xml:space="preserve">. </w:t>
      </w:r>
      <w:r w:rsidR="00512A2B">
        <w:t xml:space="preserve">Она </w:t>
      </w:r>
      <w:r w:rsidR="00651D3C">
        <w:t>используется для задач повышенной сложности, выполнение которых не допускают даже малейших недочетов. При производстве металлопроката такого типа необ</w:t>
      </w:r>
      <w:r w:rsidR="007E5E2E">
        <w:t>ходимо придерживаться допустимого коэффициента изгиба стенок, притупления наружной кромки</w:t>
      </w:r>
      <w:r w:rsidR="00651D3C">
        <w:t>, а также кривизны самой балки.</w:t>
      </w:r>
      <w:r w:rsidR="00563288" w:rsidRPr="00563288">
        <w:br/>
      </w:r>
    </w:p>
    <w:p w:rsidR="00651D3C" w:rsidRDefault="007E5E2E" w:rsidP="0052474F">
      <w:r>
        <w:t>Данные</w:t>
      </w:r>
      <w:r w:rsidR="00651D3C">
        <w:t xml:space="preserve"> критерии </w:t>
      </w:r>
      <w:r w:rsidR="0001478F">
        <w:t xml:space="preserve">можно найти в </w:t>
      </w:r>
      <w:proofErr w:type="spellStart"/>
      <w:r w:rsidR="0001478F">
        <w:t>гос</w:t>
      </w:r>
      <w:r w:rsidR="00651D3C">
        <w:t>стандарте</w:t>
      </w:r>
      <w:proofErr w:type="spellEnd"/>
      <w:r w:rsidR="00651D3C">
        <w:t>:</w:t>
      </w:r>
    </w:p>
    <w:p w:rsidR="00651D3C" w:rsidRDefault="0001478F" w:rsidP="00651D3C">
      <w:pPr>
        <w:pStyle w:val="a3"/>
        <w:numPr>
          <w:ilvl w:val="0"/>
          <w:numId w:val="3"/>
        </w:numPr>
      </w:pPr>
      <w:r>
        <w:t>допустим</w:t>
      </w:r>
      <w:r w:rsidR="00651D3C">
        <w:t xml:space="preserve"> прогиб стенки не выше 0,15;</w:t>
      </w:r>
    </w:p>
    <w:p w:rsidR="00651D3C" w:rsidRDefault="00651D3C" w:rsidP="00651D3C">
      <w:pPr>
        <w:pStyle w:val="a3"/>
        <w:numPr>
          <w:ilvl w:val="0"/>
          <w:numId w:val="3"/>
        </w:numPr>
      </w:pPr>
      <w:r>
        <w:t>степень притупления наружных кромок не больше 2,2 мм для категории «Б» (для обычных балок такой критерий не предусмотрен);</w:t>
      </w:r>
    </w:p>
    <w:p w:rsidR="00651D3C" w:rsidRDefault="00651D3C" w:rsidP="00651D3C">
      <w:pPr>
        <w:pStyle w:val="a3"/>
        <w:numPr>
          <w:ilvl w:val="0"/>
          <w:numId w:val="3"/>
        </w:numPr>
      </w:pPr>
      <w:r>
        <w:t>кривизна изделия не должна быть более 0,2% от длины балки.</w:t>
      </w:r>
    </w:p>
    <w:p w:rsidR="00651D3C" w:rsidRDefault="00651D3C" w:rsidP="00651D3C">
      <w:r>
        <w:t>Что касаемо других характеристик, таких как высота, ширина, толщина и перекос, то их точность напрямую зависит от категории двутавровой балки («Б » или «В»), а также ее размера. Любой коэффициент всегда можно найти в таблице ГОСТа для металлопроката обычной и повышенной точности изготовления.</w:t>
      </w:r>
    </w:p>
    <w:p w:rsidR="00651D3C" w:rsidRDefault="00651D3C" w:rsidP="0052474F"/>
    <w:p w:rsidR="0059248C" w:rsidRDefault="00563288" w:rsidP="0052474F">
      <w:r w:rsidRPr="00563288">
        <w:br/>
      </w:r>
      <w:r w:rsidRPr="00563288">
        <w:br/>
      </w:r>
    </w:p>
    <w:sectPr w:rsidR="00592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508FE"/>
    <w:multiLevelType w:val="hybridMultilevel"/>
    <w:tmpl w:val="7004B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3C79AF"/>
    <w:multiLevelType w:val="hybridMultilevel"/>
    <w:tmpl w:val="0590E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B006B7"/>
    <w:multiLevelType w:val="hybridMultilevel"/>
    <w:tmpl w:val="B52E2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288"/>
    <w:rsid w:val="0001478F"/>
    <w:rsid w:val="001B44AB"/>
    <w:rsid w:val="00217853"/>
    <w:rsid w:val="00296EBD"/>
    <w:rsid w:val="002A20B8"/>
    <w:rsid w:val="002B2A69"/>
    <w:rsid w:val="002D2FF9"/>
    <w:rsid w:val="00335D53"/>
    <w:rsid w:val="003508F9"/>
    <w:rsid w:val="00441E90"/>
    <w:rsid w:val="004E7628"/>
    <w:rsid w:val="004F04E0"/>
    <w:rsid w:val="00507C3F"/>
    <w:rsid w:val="00512A2B"/>
    <w:rsid w:val="0052474F"/>
    <w:rsid w:val="00563288"/>
    <w:rsid w:val="005763DC"/>
    <w:rsid w:val="0059248C"/>
    <w:rsid w:val="005A2F5E"/>
    <w:rsid w:val="005F14DE"/>
    <w:rsid w:val="00651D3C"/>
    <w:rsid w:val="006E1A68"/>
    <w:rsid w:val="007D1C11"/>
    <w:rsid w:val="007E5E2E"/>
    <w:rsid w:val="00844976"/>
    <w:rsid w:val="008A3D76"/>
    <w:rsid w:val="008E3261"/>
    <w:rsid w:val="00921F65"/>
    <w:rsid w:val="00996CF8"/>
    <w:rsid w:val="009D64B3"/>
    <w:rsid w:val="00A17F56"/>
    <w:rsid w:val="00A32CD5"/>
    <w:rsid w:val="00A7606C"/>
    <w:rsid w:val="00B056C3"/>
    <w:rsid w:val="00B10D5F"/>
    <w:rsid w:val="00B61F47"/>
    <w:rsid w:val="00BC5D2A"/>
    <w:rsid w:val="00C4554B"/>
    <w:rsid w:val="00C92F11"/>
    <w:rsid w:val="00CC698B"/>
    <w:rsid w:val="00D74261"/>
    <w:rsid w:val="00DA74C9"/>
    <w:rsid w:val="00DE5163"/>
    <w:rsid w:val="00F4525F"/>
    <w:rsid w:val="00F9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1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Пигалёва</dc:creator>
  <cp:lastModifiedBy>Наталья Пигалёва</cp:lastModifiedBy>
  <cp:revision>37</cp:revision>
  <dcterms:created xsi:type="dcterms:W3CDTF">2019-02-12T05:44:00Z</dcterms:created>
  <dcterms:modified xsi:type="dcterms:W3CDTF">2019-02-12T09:42:00Z</dcterms:modified>
</cp:coreProperties>
</file>