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rPr>
              <w:sz w:val="24"/>
              <w:szCs w:val="24"/>
            </w:rPr>
            <w:alias w:val="Заголовок записи"/>
            <w:id w:val="89512082"/>
            <w:placeholder>
              <w:docPart w:val="89512082"/>
            </w:placeholder>
            <w:dataBinding w:xpath="/ns0:BlogPostInfo/ns0:PostTitle" w:storeItemID="{77BB6E97-FBF3-4A6F-880C-D3BD15496C8A}"/>
            <w:text/>
          </w:sdtPr>
          <w:sdtContent>
            <w:p w:rsidR="009E0E07" w:rsidRDefault="004211E0">
              <w:pPr>
                <w:pStyle w:val="Publishwithline"/>
              </w:pPr>
              <w:proofErr w:type="spellStart"/>
              <w:r w:rsidRPr="004211E0">
                <w:rPr>
                  <w:sz w:val="24"/>
                  <w:szCs w:val="24"/>
                </w:rPr>
                <w:t>Транскрибация</w:t>
              </w:r>
              <w:proofErr w:type="spellEnd"/>
              <w:r w:rsidRPr="004211E0">
                <w:rPr>
                  <w:sz w:val="24"/>
                  <w:szCs w:val="24"/>
                </w:rPr>
                <w:t xml:space="preserve"> </w:t>
              </w:r>
              <w:proofErr w:type="spellStart"/>
              <w:r w:rsidRPr="004211E0">
                <w:rPr>
                  <w:sz w:val="24"/>
                  <w:szCs w:val="24"/>
                </w:rPr>
                <w:t>вебинара</w:t>
              </w:r>
              <w:proofErr w:type="spellEnd"/>
              <w:r w:rsidRPr="004211E0">
                <w:rPr>
                  <w:sz w:val="24"/>
                  <w:szCs w:val="24"/>
                </w:rPr>
                <w:t xml:space="preserve"> «Что такое финансовый потолок?»</w:t>
              </w:r>
            </w:p>
          </w:sdtContent>
        </w:sdt>
        <w:p w:rsidR="009E0E07" w:rsidRDefault="009E0E07">
          <w:pPr>
            <w:pStyle w:val="underline"/>
          </w:pPr>
        </w:p>
        <w:p w:rsidR="009E0E07" w:rsidRDefault="00F373EC">
          <w:pPr>
            <w:pStyle w:val="PadderBetweenControlandBody"/>
          </w:pPr>
        </w:p>
      </w:sdtContent>
    </w:sdt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на связи Игорь Алимов. И добро пожаловать в наше с вами специальное видео, в котором мы поговорим о том, что такое финансовый потолок и откуда он вообще взялся.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Вообще, ну, достаточно редко можно услышать такое понятие «финансовый потолок», хотя он есть у каждого. То есть, чтобы вам было понятно, что это такое, расскажу простую историю.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с вами возьмём предпринимателя, который зарабатывает 250 тысяч рублей в месяц, и оставим его без бизнеса. Через полгода, скорей всего, он вернёт себе тот же уровень дохода и вернёт себе тот бизнес, который у него был, или построит новый.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мы, возьмём с вами топ-менеджера, какого-нибудь Газпрома. Который зарабатывает, к примеру, 80 тысяч рублей в месяц, и, возьмём и уволим его с его работы. Что будет? Скорее всего, он будет до одури рассылать свои резюме в Сибнефть, Роснефть, ещё в какие-то компании. Для того чтобы вернуть себе, примерно ту же позицию, которую он, соответственно, занимал, и тот же уровень дохода.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с вами возьмём кассиршу из магазина «Магнит» и лешим её работы, то, скорее всего, некоторое время, она пожалуется подругам, какая тяжёлая жизнь. После чего, она устроится в какую-нибудь «Пятёрочку», «Копеечку», или в какую-то ещё сеть и, будет зарабатывать аналогичные 12 тысяч 500 рублей в месяц.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с вами возьмём бездомного, который живёт где-то на вокзале в Москве, и перебросим его в другой город, то с большей степенью вероятности, ну, вы поняли уже, он пойдёт туда же, окажется в том же окружении, будет зарабатывать столько же.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вот, то, что я сейчас рассказал, это есть, по сути дела, денежные сценарии, которые есть у каждого человека, то есть то, сколько мы привыкли зарабатывать, и, как привыкли зарабатывать. Так вот, как раз, как мы привыкли зарабатывать — это наши денежные сценарии, а, сколько мы привыкли зарабатывать — это наш финансовый потолок.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человека есть свой финансовый потолок. То есть, то, сколько он на данную секунду, с нынешним уровнем мышления способен зарабатывать.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Причём этот финансовый потолок есть абсолютно у каждого человека. Он есть у вас, он есть у меня, он есть у президента, он есть у самых богатых людей мира.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Маска он есть, у Дональда Трампа есть. Он есть абсолютно у каждого человека, потому что у всех есть своя психологическая граница того, сколько он на данный момент готов зарабатывать денег. И поэтому, когда вам говорю я, что вы будете пробивать финансовый потолок, это не значит снимать его. Пробив его, вы вновь упрётесь, в какой-то потолок, но он вас может уже больше устраивать. То есть вы можете иметь больше денег, для того, чтобы, ну, спокойно себя чувствовать и решать те задачи, которые есть у вас.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вообще вы оказались на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рискну предположить: скорее всего, вы не просто упёрлись в финансовый потолок, а вас не устраивает этот уровень. Потому что, например, если у вас финансовый потолок 5 миллионов, а при этом ваши расходы составляли бы, примерно миллион, вас бы этот вопрос не сильно волновал. Зачем? Ведь ваш финансовый полок выше, и вас вполне устраивает ваш нынешний уровень дохода.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если вы сейчас смотрите это видео, значит, скорей всего, ваша ситуация такова, что ваш уровень расходов и ваш уровень доходов уже прям вот, бьются в этот потолок, и вы не знаете как его пройти.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вот, этому есть психологическое объяснение.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в том, что финансовый потолок — это не то, что связано с вашими действиями, это то, что связано с вашим мышлением. Финансовый потолок сидит в вашей голове. Иначе говоря, вы упираетесь в потолок в тот момент, когда ваше подсознание говорит: «Нет стоп, я на это не пойду. Я не рискну зарабатывать больше. А даже если и рискну, все равно не получится».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такое может быть, когда вы уже несколько лет подряд не можете заработать больше. Например, делаете один проект, зарабатываете, ну, к примеру, там, 70 тысяч рублей. Делаете два проекта, зарабатываете 72 тысячи рублей. Хотя, казалось бы, должно быть, почему-то 140. А оказывается, увы!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финансовый потолок — это когда, по какой-то причине, вы не можете заработать больше, сколько бы усилий вы не прикладывали.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если в вашей ситуации, в вашей жизни именно такая ситуация, такой расклад, вы, значит, упёрлись как раз в финансовый потолок.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я уверен, что раз вы досмотрели это видео, это точно про вас. </w:t>
      </w:r>
    </w:p>
    <w:p w:rsidR="004211E0" w:rsidRDefault="004211E0" w:rsidP="00ED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давайте сейчас с вами получим не большую обратную связь, то есть я хочу узнать про вашу ситуацию и почему для вас важно пробить финансовый потолок. </w:t>
      </w:r>
    </w:p>
    <w:p w:rsidR="004211E0" w:rsidRPr="004F27C0" w:rsidRDefault="004211E0" w:rsidP="004F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Попрошу вас прямо сейчас написать в комментарии, первое — это откуда вы, и</w:t>
      </w:r>
      <w:r w:rsidRPr="004F27C0">
        <w:rPr>
          <w:rFonts w:ascii="Times New Roman" w:hAnsi="Times New Roman" w:cs="Times New Roman"/>
          <w:sz w:val="24"/>
          <w:szCs w:val="24"/>
        </w:rPr>
        <w:t xml:space="preserve">з какого вы города? </w:t>
      </w:r>
      <w:r>
        <w:rPr>
          <w:rFonts w:ascii="Times New Roman" w:hAnsi="Times New Roman" w:cs="Times New Roman"/>
          <w:sz w:val="24"/>
          <w:szCs w:val="24"/>
        </w:rPr>
        <w:t>Второе — это чем вы занимаетесь, то есть</w:t>
      </w:r>
      <w:r w:rsidRPr="004F27C0">
        <w:rPr>
          <w:rFonts w:ascii="Times New Roman" w:hAnsi="Times New Roman" w:cs="Times New Roman"/>
          <w:sz w:val="24"/>
          <w:szCs w:val="24"/>
        </w:rPr>
        <w:t xml:space="preserve"> чем</w:t>
      </w:r>
      <w:r>
        <w:rPr>
          <w:rFonts w:ascii="Times New Roman" w:hAnsi="Times New Roman" w:cs="Times New Roman"/>
          <w:sz w:val="24"/>
          <w:szCs w:val="24"/>
        </w:rPr>
        <w:t xml:space="preserve"> вы зарабатываете себе на жизнь? И третье — это п</w:t>
      </w:r>
      <w:r w:rsidRPr="004F27C0">
        <w:rPr>
          <w:rFonts w:ascii="Times New Roman" w:hAnsi="Times New Roman" w:cs="Times New Roman"/>
          <w:sz w:val="24"/>
          <w:szCs w:val="24"/>
        </w:rPr>
        <w:t>очему вам в</w:t>
      </w:r>
      <w:r>
        <w:rPr>
          <w:rFonts w:ascii="Times New Roman" w:hAnsi="Times New Roman" w:cs="Times New Roman"/>
          <w:sz w:val="24"/>
          <w:szCs w:val="24"/>
        </w:rPr>
        <w:t>ажно пробить финансовый потолок?</w:t>
      </w:r>
      <w:r w:rsidRPr="004F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07" w:rsidRDefault="004211E0">
      <w:r>
        <w:rPr>
          <w:rFonts w:ascii="Times New Roman" w:hAnsi="Times New Roman" w:cs="Times New Roman"/>
          <w:sz w:val="24"/>
          <w:szCs w:val="24"/>
        </w:rPr>
        <w:t>Я хочу убедиться, что вам действительно это важно, что вы не просто придёте послушать, а что вам важно решить эту проблему и действительно увеличить свой уровень дохода. Прямо сейчас напишите в комментарии, почему для вас это важно. Итак, выполняйте сейчас это маленькое задание, и встретимся с вами уже очень скоро. До скорой встречи. И удачи!</w:t>
      </w:r>
    </w:p>
    <w:sectPr w:rsidR="009E0E07" w:rsidSect="009E0E0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attachedTemplate r:id="rId1"/>
  <w:defaultTabStop w:val="720"/>
  <w:characterSpacingControl w:val="doNotCompress"/>
  <w:compat>
    <w:useFELayout/>
  </w:compat>
  <w:docVars>
    <w:docVar w:name="Blog" w:val="1"/>
  </w:docVars>
  <w:rsids>
    <w:rsidRoot w:val="004211E0"/>
    <w:rsid w:val="002408B7"/>
    <w:rsid w:val="002D5B1F"/>
    <w:rsid w:val="003D4240"/>
    <w:rsid w:val="004211E0"/>
    <w:rsid w:val="006C3685"/>
    <w:rsid w:val="009E0E07"/>
    <w:rsid w:val="00F3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  <w:rsid w:val="009E0E07"/>
  </w:style>
  <w:style w:type="paragraph" w:styleId="1">
    <w:name w:val="heading 1"/>
    <w:basedOn w:val="a"/>
    <w:next w:val="a"/>
    <w:link w:val="10"/>
    <w:uiPriority w:val="9"/>
    <w:qFormat/>
    <w:rsid w:val="009E0E07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rsid w:val="009E0E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rsid w:val="009E0E07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rsid w:val="009E0E07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rsid w:val="009E0E07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rsid w:val="009E0E07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9E0E07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rsid w:val="009E0E07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rsid w:val="009E0E07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sid w:val="009E0E07"/>
    <w:rPr>
      <w:color w:val="808080"/>
    </w:rPr>
  </w:style>
  <w:style w:type="paragraph" w:customStyle="1" w:styleId="Account">
    <w:name w:val="Account"/>
    <w:semiHidden/>
    <w:rsid w:val="009E0E07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9E0E07"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rsid w:val="009E0E07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rsid w:val="009E0E07"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sid w:val="009E0E07"/>
    <w:rPr>
      <w:i/>
      <w:iCs/>
    </w:rPr>
  </w:style>
  <w:style w:type="character" w:styleId="a6">
    <w:name w:val="Strong"/>
    <w:basedOn w:val="a0"/>
    <w:uiPriority w:val="22"/>
    <w:qFormat/>
    <w:rsid w:val="009E0E07"/>
    <w:rPr>
      <w:b/>
      <w:bCs/>
    </w:rPr>
  </w:style>
  <w:style w:type="paragraph" w:customStyle="1" w:styleId="underline">
    <w:name w:val="underline"/>
    <w:semiHidden/>
    <w:rsid w:val="009E0E07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20">
    <w:name w:val="Quote"/>
    <w:basedOn w:val="a"/>
    <w:next w:val="a"/>
    <w:uiPriority w:val="1"/>
    <w:qFormat/>
    <w:rsid w:val="009E0E07"/>
    <w:pPr>
      <w:ind w:left="720" w:right="720"/>
    </w:pPr>
    <w:rPr>
      <w:color w:val="000000" w:themeColor="text1"/>
    </w:rPr>
  </w:style>
  <w:style w:type="paragraph" w:styleId="a7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4211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1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1E0"/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195A"/>
    <w:rsid w:val="00802502"/>
    <w:rsid w:val="00BA180A"/>
    <w:rsid w:val="00BB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50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Транскрибация вебинара «Что такое финансовый потолок?»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77BB6E97-FBF3-4A6F-880C-D3BD15496C8A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193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2019-03-16T11:47:00Z</dcterms:created>
  <dcterms:modified xsi:type="dcterms:W3CDTF">2019-03-19T08:47:00Z</dcterms:modified>
</cp:coreProperties>
</file>