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A4" w:rsidRPr="00B318FB" w:rsidRDefault="005C3CA4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ХЕДЕР</w:t>
      </w:r>
      <w:r w:rsidR="0099118D" w:rsidRPr="00B318FB">
        <w:rPr>
          <w:b/>
          <w:i/>
          <w:noProof/>
          <w:color w:val="FF3399"/>
          <w:sz w:val="28"/>
          <w:szCs w:val="28"/>
          <w:lang w:eastAsia="ru-RU"/>
        </w:rPr>
        <w:t xml:space="preserve"> (2-3 коротких УТП)</w:t>
      </w:r>
    </w:p>
    <w:p w:rsidR="00371F30" w:rsidRPr="009866CA" w:rsidRDefault="008F5A3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Рюкзак</w:t>
      </w:r>
      <w:r w:rsidRPr="009866CA">
        <w:rPr>
          <w:noProof/>
          <w:color w:val="0070C0"/>
          <w:sz w:val="28"/>
          <w:szCs w:val="28"/>
          <w:lang w:eastAsia="ru-RU"/>
        </w:rPr>
        <w:t>-</w:t>
      </w:r>
      <w:r>
        <w:rPr>
          <w:noProof/>
          <w:color w:val="0070C0"/>
          <w:sz w:val="28"/>
          <w:szCs w:val="28"/>
          <w:lang w:eastAsia="ru-RU"/>
        </w:rPr>
        <w:t>мишка</w:t>
      </w:r>
      <w:r w:rsidRPr="009866CA">
        <w:rPr>
          <w:noProof/>
          <w:color w:val="0070C0"/>
          <w:sz w:val="28"/>
          <w:szCs w:val="28"/>
          <w:lang w:eastAsia="ru-RU"/>
        </w:rPr>
        <w:t xml:space="preserve"> </w:t>
      </w:r>
      <w:r>
        <w:rPr>
          <w:noProof/>
          <w:color w:val="0070C0"/>
          <w:sz w:val="28"/>
          <w:szCs w:val="28"/>
          <w:lang w:eastAsia="ru-RU"/>
        </w:rPr>
        <w:t>МИРКА</w:t>
      </w:r>
      <w:r w:rsidR="00AE2338" w:rsidRPr="009866CA">
        <w:rPr>
          <w:noProof/>
          <w:color w:val="0070C0"/>
          <w:sz w:val="28"/>
          <w:szCs w:val="28"/>
          <w:lang w:eastAsia="ru-RU"/>
        </w:rPr>
        <w:t xml:space="preserve"> </w:t>
      </w:r>
    </w:p>
    <w:p w:rsidR="007D075D" w:rsidRPr="009866CA" w:rsidRDefault="007D075D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Плюшевый</w:t>
      </w:r>
      <w:r w:rsidRPr="009866CA">
        <w:rPr>
          <w:noProof/>
          <w:color w:val="0070C0"/>
          <w:sz w:val="28"/>
          <w:szCs w:val="28"/>
          <w:lang w:eastAsia="ru-RU"/>
        </w:rPr>
        <w:t xml:space="preserve"> </w:t>
      </w:r>
      <w:r>
        <w:rPr>
          <w:noProof/>
          <w:color w:val="0070C0"/>
          <w:sz w:val="28"/>
          <w:szCs w:val="28"/>
          <w:lang w:eastAsia="ru-RU"/>
        </w:rPr>
        <w:t>мишка</w:t>
      </w:r>
      <w:r w:rsidRPr="009866CA">
        <w:rPr>
          <w:noProof/>
          <w:color w:val="0070C0"/>
          <w:sz w:val="28"/>
          <w:szCs w:val="28"/>
          <w:lang w:eastAsia="ru-RU"/>
        </w:rPr>
        <w:t xml:space="preserve"> </w:t>
      </w:r>
    </w:p>
    <w:p w:rsidR="008F5A36" w:rsidRPr="009866CA" w:rsidRDefault="007D075D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У</w:t>
      </w:r>
      <w:r w:rsidR="008F5A36" w:rsidRPr="008F5A36">
        <w:rPr>
          <w:noProof/>
          <w:color w:val="0070C0"/>
          <w:sz w:val="28"/>
          <w:szCs w:val="28"/>
          <w:lang w:eastAsia="ru-RU"/>
        </w:rPr>
        <w:t>добный</w:t>
      </w:r>
      <w:r w:rsidR="008F5A36" w:rsidRPr="009866CA">
        <w:rPr>
          <w:noProof/>
          <w:color w:val="0070C0"/>
          <w:sz w:val="28"/>
          <w:szCs w:val="28"/>
          <w:lang w:eastAsia="ru-RU"/>
        </w:rPr>
        <w:t xml:space="preserve"> </w:t>
      </w:r>
      <w:r>
        <w:rPr>
          <w:noProof/>
          <w:color w:val="0070C0"/>
          <w:sz w:val="28"/>
          <w:szCs w:val="28"/>
          <w:lang w:eastAsia="ru-RU"/>
        </w:rPr>
        <w:t>рюкзак</w:t>
      </w:r>
    </w:p>
    <w:p w:rsidR="00AE2338" w:rsidRPr="009866CA" w:rsidRDefault="00AE2338">
      <w:pPr>
        <w:rPr>
          <w:noProof/>
          <w:color w:val="0070C0"/>
          <w:sz w:val="28"/>
          <w:szCs w:val="28"/>
          <w:lang w:eastAsia="ru-RU"/>
        </w:rPr>
      </w:pPr>
    </w:p>
    <w:p w:rsidR="005C3CA4" w:rsidRPr="009866CA" w:rsidRDefault="005C3CA4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СЛАЙДЕР</w:t>
      </w:r>
    </w:p>
    <w:p w:rsidR="009C146E" w:rsidRDefault="008F5A3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Плюшевый мишутка скучает без твоих обнимашек</w:t>
      </w:r>
    </w:p>
    <w:p w:rsidR="008F5A36" w:rsidRDefault="008F5A3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Вместительный рюкзак заменит сумку и косметичку</w:t>
      </w:r>
    </w:p>
    <w:p w:rsidR="008F5A36" w:rsidRDefault="008F5A3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Стильный аксессуар без возрастных ограничений</w:t>
      </w:r>
    </w:p>
    <w:p w:rsidR="008F5A36" w:rsidRDefault="008F5A36">
      <w:pPr>
        <w:rPr>
          <w:noProof/>
          <w:color w:val="0070C0"/>
          <w:sz w:val="28"/>
          <w:szCs w:val="28"/>
          <w:lang w:eastAsia="ru-RU"/>
        </w:rPr>
      </w:pPr>
    </w:p>
    <w:p w:rsidR="00787A2D" w:rsidRPr="00B318FB" w:rsidRDefault="00B507CE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b/>
          <w:i/>
          <w:noProof/>
          <w:color w:val="FF3399"/>
          <w:sz w:val="28"/>
          <w:szCs w:val="28"/>
          <w:lang w:eastAsia="ru-RU"/>
        </w:rPr>
        <w:t>ПРЕИМУЩЕСТВА</w:t>
      </w:r>
    </w:p>
    <w:p w:rsidR="00B507CE" w:rsidRDefault="00B507CE" w:rsidP="0004580C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Твой мишка держится за тебя с помощью удобных лямок</w:t>
      </w:r>
    </w:p>
    <w:p w:rsidR="00D50744" w:rsidRDefault="00B507CE" w:rsidP="0004580C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Специальное отделение для планшета </w:t>
      </w:r>
      <w:r w:rsidR="000B35DE">
        <w:rPr>
          <w:noProof/>
          <w:color w:val="0070C0"/>
          <w:sz w:val="28"/>
          <w:szCs w:val="28"/>
          <w:lang w:eastAsia="ru-RU"/>
        </w:rPr>
        <w:t>или телефона</w:t>
      </w:r>
    </w:p>
    <w:p w:rsidR="00B507CE" w:rsidRDefault="00B507CE" w:rsidP="0004580C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Качественная фурнитура с блестящими «собачками»</w:t>
      </w:r>
    </w:p>
    <w:p w:rsidR="0034431F" w:rsidRPr="000B35DE" w:rsidRDefault="00B507CE" w:rsidP="00713587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Рюкзак останется сухим даже после сильного ливня</w:t>
      </w:r>
    </w:p>
    <w:p w:rsidR="00AE2338" w:rsidRDefault="00AE2338" w:rsidP="00713587">
      <w:pPr>
        <w:rPr>
          <w:b/>
          <w:i/>
          <w:noProof/>
          <w:color w:val="FF3399"/>
          <w:sz w:val="28"/>
          <w:szCs w:val="28"/>
          <w:lang w:eastAsia="ru-RU"/>
        </w:rPr>
      </w:pPr>
    </w:p>
    <w:p w:rsidR="00713587" w:rsidRPr="00B318FB" w:rsidRDefault="000B35DE" w:rsidP="00713587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b/>
          <w:i/>
          <w:noProof/>
          <w:color w:val="FF3399"/>
          <w:sz w:val="28"/>
          <w:szCs w:val="28"/>
          <w:lang w:eastAsia="ru-RU"/>
        </w:rPr>
        <w:t xml:space="preserve">РЮКЗАК-МИШКА «МИРКА» — ЭТО МОДНО И КРУТО! </w:t>
      </w:r>
    </w:p>
    <w:p w:rsidR="00134A36" w:rsidRPr="00134A36" w:rsidRDefault="00134A36" w:rsidP="009A5853">
      <w:pPr>
        <w:rPr>
          <w:noProof/>
          <w:color w:val="0070C0"/>
          <w:sz w:val="28"/>
          <w:szCs w:val="28"/>
          <w:lang w:eastAsia="ru-RU"/>
        </w:rPr>
      </w:pPr>
      <w:r w:rsidRPr="00134A36">
        <w:rPr>
          <w:noProof/>
          <w:color w:val="0070C0"/>
          <w:sz w:val="28"/>
          <w:szCs w:val="28"/>
          <w:lang w:eastAsia="ru-RU"/>
        </w:rPr>
        <w:t>Обыкновенный рюкзак — это скучно и немодно!</w:t>
      </w:r>
    </w:p>
    <w:p w:rsidR="00BB3188" w:rsidRPr="00BB3188" w:rsidRDefault="00134A36" w:rsidP="009A5853">
      <w:pPr>
        <w:rPr>
          <w:noProof/>
          <w:color w:val="0070C0"/>
          <w:sz w:val="28"/>
          <w:szCs w:val="28"/>
          <w:lang w:eastAsia="ru-RU"/>
        </w:rPr>
      </w:pPr>
      <w:r w:rsidRPr="00134A36">
        <w:rPr>
          <w:noProof/>
          <w:color w:val="0070C0"/>
          <w:sz w:val="28"/>
          <w:szCs w:val="28"/>
          <w:lang w:eastAsia="ru-RU"/>
        </w:rPr>
        <w:t>Рюкзак</w:t>
      </w:r>
      <w:r>
        <w:rPr>
          <w:noProof/>
          <w:color w:val="0070C0"/>
          <w:sz w:val="28"/>
          <w:szCs w:val="28"/>
          <w:lang w:eastAsia="ru-RU"/>
        </w:rPr>
        <w:t xml:space="preserve"> в виде плюшевого мишки с рюкзачком </w:t>
      </w:r>
      <w:r w:rsidR="008F5A36">
        <w:rPr>
          <w:noProof/>
          <w:color w:val="0070C0"/>
          <w:sz w:val="28"/>
          <w:szCs w:val="28"/>
          <w:lang w:eastAsia="ru-RU"/>
        </w:rPr>
        <w:t xml:space="preserve">за спиной </w:t>
      </w:r>
      <w:r>
        <w:rPr>
          <w:noProof/>
          <w:color w:val="0070C0"/>
          <w:sz w:val="28"/>
          <w:szCs w:val="28"/>
          <w:lang w:eastAsia="ru-RU"/>
        </w:rPr>
        <w:t xml:space="preserve">— вот это </w:t>
      </w:r>
      <w:r w:rsidR="008F5A36">
        <w:rPr>
          <w:noProof/>
          <w:color w:val="0070C0"/>
          <w:sz w:val="28"/>
          <w:szCs w:val="28"/>
          <w:lang w:eastAsia="ru-RU"/>
        </w:rPr>
        <w:t xml:space="preserve">по-настоящему </w:t>
      </w:r>
      <w:r>
        <w:rPr>
          <w:noProof/>
          <w:color w:val="0070C0"/>
          <w:sz w:val="28"/>
          <w:szCs w:val="28"/>
          <w:lang w:eastAsia="ru-RU"/>
        </w:rPr>
        <w:t>круто!</w:t>
      </w:r>
      <w:r w:rsidR="00BB3188" w:rsidRPr="00D93FB3">
        <w:rPr>
          <w:rFonts w:ascii="Berlin Sans FB" w:hAnsi="Berlin Sans FB"/>
          <w:color w:val="263238"/>
          <w:sz w:val="24"/>
          <w:szCs w:val="24"/>
          <w:highlight w:val="cyan"/>
          <w:bdr w:val="none" w:sz="0" w:space="0" w:color="auto" w:frame="1"/>
          <w:shd w:val="clear" w:color="auto" w:fill="FFFFFF"/>
        </w:rPr>
        <w:br/>
      </w:r>
    </w:p>
    <w:p w:rsidR="009A5853" w:rsidRPr="00B318FB" w:rsidRDefault="000B35DE" w:rsidP="009A5853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b/>
          <w:i/>
          <w:noProof/>
          <w:color w:val="FF3399"/>
          <w:sz w:val="28"/>
          <w:szCs w:val="28"/>
          <w:lang w:eastAsia="ru-RU"/>
        </w:rPr>
        <w:t>Я ПОКА ПУСТОЙ. ПОЛОЖИ В МЕНЯ ЧТО-НИБУДЬ!</w:t>
      </w:r>
    </w:p>
    <w:p w:rsidR="00E129BD" w:rsidRDefault="00C207E2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Рюкзак только с виду маленьки</w:t>
      </w:r>
      <w:r w:rsidR="006A24A0">
        <w:rPr>
          <w:noProof/>
          <w:color w:val="0070C0"/>
          <w:sz w:val="28"/>
          <w:szCs w:val="28"/>
          <w:lang w:eastAsia="ru-RU"/>
        </w:rPr>
        <w:t>й</w:t>
      </w:r>
      <w:r>
        <w:rPr>
          <w:noProof/>
          <w:color w:val="0070C0"/>
          <w:sz w:val="28"/>
          <w:szCs w:val="28"/>
          <w:lang w:eastAsia="ru-RU"/>
        </w:rPr>
        <w:t>. На самом деле в него поместится:</w:t>
      </w:r>
    </w:p>
    <w:tbl>
      <w:tblPr>
        <w:tblW w:w="10530" w:type="dxa"/>
        <w:tblInd w:w="46" w:type="dxa"/>
        <w:tblLook w:val="0000" w:firstRow="0" w:lastRow="0" w:firstColumn="0" w:lastColumn="0" w:noHBand="0" w:noVBand="0"/>
      </w:tblPr>
      <w:tblGrid>
        <w:gridCol w:w="3340"/>
        <w:gridCol w:w="3690"/>
        <w:gridCol w:w="3500"/>
      </w:tblGrid>
      <w:tr w:rsidR="004D26C3" w:rsidTr="004D26C3">
        <w:trPr>
          <w:trHeight w:val="530"/>
        </w:trPr>
        <w:tc>
          <w:tcPr>
            <w:tcW w:w="3340" w:type="dxa"/>
          </w:tcPr>
          <w:p w:rsidR="004D26C3" w:rsidRDefault="004D26C3" w:rsidP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>кошелёк</w:t>
            </w:r>
          </w:p>
          <w:p w:rsidR="004D26C3" w:rsidRDefault="004D26C3" w:rsidP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>телефон</w:t>
            </w:r>
          </w:p>
          <w:p w:rsidR="004D26C3" w:rsidRDefault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 xml:space="preserve">книга </w:t>
            </w:r>
          </w:p>
        </w:tc>
        <w:tc>
          <w:tcPr>
            <w:tcW w:w="3690" w:type="dxa"/>
          </w:tcPr>
          <w:p w:rsidR="004D26C3" w:rsidRDefault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>блокнот + ручка</w:t>
            </w:r>
          </w:p>
          <w:p w:rsidR="004D26C3" w:rsidRDefault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>косметика</w:t>
            </w:r>
          </w:p>
          <w:p w:rsidR="004D26C3" w:rsidRPr="004D26C3" w:rsidRDefault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500" w:type="dxa"/>
          </w:tcPr>
          <w:p w:rsidR="004D26C3" w:rsidRDefault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>снэки для перекуса</w:t>
            </w:r>
          </w:p>
          <w:p w:rsidR="004D26C3" w:rsidRDefault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>ключи</w:t>
            </w:r>
          </w:p>
          <w:p w:rsidR="004D26C3" w:rsidRPr="004D26C3" w:rsidRDefault="004D26C3">
            <w:pP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rFonts w:cs="Segoe UI Symbol"/>
                <w:noProof/>
                <w:color w:val="0070C0"/>
                <w:sz w:val="28"/>
                <w:szCs w:val="28"/>
                <w:lang w:eastAsia="ru-RU"/>
              </w:rPr>
              <w:t>зарядка</w:t>
            </w:r>
          </w:p>
        </w:tc>
      </w:tr>
    </w:tbl>
    <w:p w:rsidR="009866CA" w:rsidRDefault="009866CA">
      <w:pPr>
        <w:rPr>
          <w:rFonts w:cs="Segoe UI Symbol"/>
          <w:noProof/>
          <w:color w:val="0070C0"/>
          <w:sz w:val="28"/>
          <w:szCs w:val="28"/>
          <w:lang w:eastAsia="ru-RU"/>
        </w:rPr>
      </w:pPr>
    </w:p>
    <w:p w:rsidR="00926C48" w:rsidRPr="00B318FB" w:rsidRDefault="00926C48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ХАРАКТЕРИСТИКИ</w:t>
      </w:r>
    </w:p>
    <w:p w:rsidR="004F3CB8" w:rsidRPr="005543F3" w:rsidRDefault="004F3CB8" w:rsidP="004F3CB8">
      <w:pPr>
        <w:rPr>
          <w:noProof/>
          <w:color w:val="0070C0"/>
          <w:sz w:val="28"/>
          <w:szCs w:val="28"/>
          <w:u w:val="single"/>
          <w:lang w:eastAsia="ru-RU"/>
        </w:rPr>
      </w:pPr>
      <w:r w:rsidRPr="005543F3">
        <w:rPr>
          <w:noProof/>
          <w:color w:val="0070C0"/>
          <w:sz w:val="28"/>
          <w:szCs w:val="28"/>
          <w:u w:val="single"/>
          <w:lang w:eastAsia="ru-RU"/>
        </w:rPr>
        <w:t>Характеристики</w:t>
      </w:r>
    </w:p>
    <w:p w:rsidR="00134A36" w:rsidRDefault="00134A36" w:rsidP="004F3CB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Материал: плюш + экокожа</w:t>
      </w:r>
    </w:p>
    <w:p w:rsidR="0034431F" w:rsidRDefault="00134A36" w:rsidP="004F3CB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Размер</w:t>
      </w:r>
      <w:r w:rsidR="004D26C3">
        <w:rPr>
          <w:noProof/>
          <w:color w:val="0070C0"/>
          <w:sz w:val="28"/>
          <w:szCs w:val="28"/>
          <w:lang w:eastAsia="ru-RU"/>
        </w:rPr>
        <w:t xml:space="preserve"> мишки</w:t>
      </w:r>
      <w:r>
        <w:rPr>
          <w:noProof/>
          <w:color w:val="0070C0"/>
          <w:sz w:val="28"/>
          <w:szCs w:val="28"/>
          <w:lang w:eastAsia="ru-RU"/>
        </w:rPr>
        <w:t>: 30 х 40 см</w:t>
      </w:r>
    </w:p>
    <w:p w:rsidR="004D26C3" w:rsidRDefault="004D26C3" w:rsidP="004F3CB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lastRenderedPageBreak/>
        <w:t xml:space="preserve">Размер рюкзака: 20 х 18 х 6 см </w:t>
      </w:r>
    </w:p>
    <w:p w:rsidR="00BB3188" w:rsidRPr="00BB3188" w:rsidRDefault="00BB3188" w:rsidP="00BB3188">
      <w:pPr>
        <w:rPr>
          <w:noProof/>
          <w:color w:val="0070C0"/>
          <w:sz w:val="28"/>
          <w:szCs w:val="28"/>
          <w:lang w:eastAsia="ru-RU"/>
        </w:rPr>
      </w:pPr>
    </w:p>
    <w:p w:rsidR="00BB3188" w:rsidRPr="009866CA" w:rsidRDefault="00C207E2" w:rsidP="004F3CB8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C207E2">
        <w:rPr>
          <w:b/>
          <w:i/>
          <w:noProof/>
          <w:color w:val="FF3399"/>
          <w:sz w:val="28"/>
          <w:szCs w:val="28"/>
          <w:lang w:eastAsia="ru-RU"/>
        </w:rPr>
        <w:t>FASHION &amp; SWEET BEAR</w:t>
      </w:r>
      <w:r w:rsidRPr="009866CA">
        <w:rPr>
          <w:b/>
          <w:i/>
          <w:noProof/>
          <w:color w:val="FF3399"/>
          <w:sz w:val="28"/>
          <w:szCs w:val="28"/>
          <w:lang w:eastAsia="ru-RU"/>
        </w:rPr>
        <w:t xml:space="preserve"> (</w:t>
      </w:r>
      <w:r w:rsidR="001F760B" w:rsidRPr="00B318FB">
        <w:rPr>
          <w:b/>
          <w:i/>
          <w:noProof/>
          <w:color w:val="FF3399"/>
          <w:sz w:val="28"/>
          <w:szCs w:val="28"/>
          <w:lang w:eastAsia="ru-RU"/>
        </w:rPr>
        <w:t>СИТУАТИВНЫЙ БЛОК</w:t>
      </w:r>
      <w:r w:rsidRPr="009866CA">
        <w:rPr>
          <w:b/>
          <w:i/>
          <w:noProof/>
          <w:color w:val="FF3399"/>
          <w:sz w:val="28"/>
          <w:szCs w:val="28"/>
          <w:lang w:eastAsia="ru-RU"/>
        </w:rPr>
        <w:t>)</w:t>
      </w:r>
    </w:p>
    <w:tbl>
      <w:tblPr>
        <w:tblW w:w="10611" w:type="dxa"/>
        <w:tblInd w:w="16" w:type="dxa"/>
        <w:tblLook w:val="0000" w:firstRow="0" w:lastRow="0" w:firstColumn="0" w:lastColumn="0" w:noHBand="0" w:noVBand="0"/>
      </w:tblPr>
      <w:tblGrid>
        <w:gridCol w:w="3381"/>
        <w:gridCol w:w="2268"/>
        <w:gridCol w:w="2268"/>
        <w:gridCol w:w="2694"/>
      </w:tblGrid>
      <w:tr w:rsidR="00C207E2" w:rsidTr="000B35DE">
        <w:trPr>
          <w:trHeight w:val="716"/>
        </w:trPr>
        <w:tc>
          <w:tcPr>
            <w:tcW w:w="3381" w:type="dxa"/>
          </w:tcPr>
          <w:p w:rsidR="00C207E2" w:rsidRPr="00C207E2" w:rsidRDefault="00C207E2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noProof/>
                <w:color w:val="0070C0"/>
                <w:sz w:val="28"/>
                <w:szCs w:val="28"/>
                <w:lang w:eastAsia="ru-RU"/>
              </w:rPr>
              <w:t xml:space="preserve">Маленькая девочка </w:t>
            </w:r>
          </w:p>
        </w:tc>
        <w:tc>
          <w:tcPr>
            <w:tcW w:w="2268" w:type="dxa"/>
          </w:tcPr>
          <w:p w:rsidR="00C207E2" w:rsidRDefault="00C207E2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Школьница</w:t>
            </w:r>
          </w:p>
        </w:tc>
        <w:tc>
          <w:tcPr>
            <w:tcW w:w="2268" w:type="dxa"/>
          </w:tcPr>
          <w:p w:rsidR="00C207E2" w:rsidRDefault="00C207E2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Студентка</w:t>
            </w:r>
          </w:p>
        </w:tc>
        <w:tc>
          <w:tcPr>
            <w:tcW w:w="2694" w:type="dxa"/>
          </w:tcPr>
          <w:p w:rsidR="00C207E2" w:rsidRDefault="00C207E2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Гламурная девушка</w:t>
            </w:r>
          </w:p>
        </w:tc>
      </w:tr>
    </w:tbl>
    <w:p w:rsidR="007F7814" w:rsidRDefault="007F7814" w:rsidP="00AB7625">
      <w:pPr>
        <w:rPr>
          <w:b/>
          <w:i/>
          <w:noProof/>
          <w:color w:val="FF0000"/>
          <w:sz w:val="28"/>
          <w:szCs w:val="28"/>
          <w:lang w:eastAsia="ru-RU"/>
        </w:rPr>
      </w:pPr>
    </w:p>
    <w:p w:rsidR="00FB39DE" w:rsidRPr="00B318FB" w:rsidRDefault="00FB39DE" w:rsidP="00AB7625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ОТЗЫВ</w:t>
      </w:r>
      <w:r w:rsidR="00B25BB1" w:rsidRPr="00B318FB">
        <w:rPr>
          <w:b/>
          <w:i/>
          <w:noProof/>
          <w:color w:val="FF3399"/>
          <w:sz w:val="28"/>
          <w:szCs w:val="28"/>
          <w:lang w:eastAsia="ru-RU"/>
        </w:rPr>
        <w:t>Ы</w:t>
      </w:r>
      <w:r w:rsidRPr="00B318FB">
        <w:rPr>
          <w:b/>
          <w:i/>
          <w:noProof/>
          <w:color w:val="FF3399"/>
          <w:sz w:val="28"/>
          <w:szCs w:val="28"/>
          <w:lang w:eastAsia="ru-RU"/>
        </w:rPr>
        <w:t xml:space="preserve"> ПОКУПАТЕЛЕЙ</w:t>
      </w:r>
    </w:p>
    <w:p w:rsidR="00D00972" w:rsidRPr="006A24A0" w:rsidRDefault="006A24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val="en-US" w:eastAsia="ru-RU"/>
        </w:rPr>
        <w:t>Olya</w:t>
      </w:r>
      <w:r w:rsidRPr="006A24A0">
        <w:rPr>
          <w:noProof/>
          <w:color w:val="0070C0"/>
          <w:sz w:val="28"/>
          <w:szCs w:val="28"/>
          <w:lang w:eastAsia="ru-RU"/>
        </w:rPr>
        <w:t xml:space="preserve"> </w:t>
      </w:r>
      <w:r>
        <w:rPr>
          <w:noProof/>
          <w:color w:val="0070C0"/>
          <w:sz w:val="28"/>
          <w:szCs w:val="28"/>
          <w:lang w:val="en-US" w:eastAsia="ru-RU"/>
        </w:rPr>
        <w:t>Lova</w:t>
      </w:r>
      <w:r w:rsidRPr="006A24A0">
        <w:rPr>
          <w:noProof/>
          <w:color w:val="0070C0"/>
          <w:sz w:val="28"/>
          <w:szCs w:val="28"/>
          <w:lang w:eastAsia="ru-RU"/>
        </w:rPr>
        <w:t xml:space="preserve"> </w:t>
      </w:r>
      <w:r>
        <w:rPr>
          <w:noProof/>
          <w:color w:val="0070C0"/>
          <w:sz w:val="28"/>
          <w:szCs w:val="28"/>
          <w:lang w:val="en-US" w:eastAsia="ru-RU"/>
        </w:rPr>
        <w:t>Lova</w:t>
      </w:r>
    </w:p>
    <w:p w:rsidR="006A24A0" w:rsidRDefault="006A24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заааачетный рюкзачелоо ! с ним </w:t>
      </w:r>
      <w:r w:rsidR="009612A0">
        <w:rPr>
          <w:noProof/>
          <w:color w:val="0070C0"/>
          <w:sz w:val="28"/>
          <w:szCs w:val="28"/>
          <w:lang w:eastAsia="ru-RU"/>
        </w:rPr>
        <w:t>на пары хожу все что нужно влезает</w:t>
      </w:r>
    </w:p>
    <w:p w:rsidR="009612A0" w:rsidRDefault="009612A0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Катюша Аспирин</w:t>
      </w:r>
    </w:p>
    <w:p w:rsidR="009612A0" w:rsidRPr="003759B4" w:rsidRDefault="003759B4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Мишка оч оч няшный ))))))) почти вся моя косметичка туда влезает!!! Крутаа</w:t>
      </w:r>
    </w:p>
    <w:p w:rsidR="003759B4" w:rsidRDefault="003759B4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Стефания фон Бисмарк</w:t>
      </w:r>
    </w:p>
    <w:p w:rsidR="003759B4" w:rsidRDefault="006337FF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подсмотрела у корейских девчонок как они одеваются. Такой миленький рюкзачок)))) красиво а еще и удобно!</w:t>
      </w:r>
    </w:p>
    <w:p w:rsidR="006337FF" w:rsidRDefault="006337FF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Аня Липатова</w:t>
      </w:r>
    </w:p>
    <w:p w:rsidR="006337FF" w:rsidRDefault="006337FF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мне моя мамочка заказала этот рюкзак с мишкой</w:t>
      </w:r>
      <w:r w:rsidR="000B35DE">
        <w:rPr>
          <w:noProof/>
          <w:color w:val="0070C0"/>
          <w:sz w:val="28"/>
          <w:szCs w:val="28"/>
          <w:lang w:eastAsia="ru-RU"/>
        </w:rPr>
        <w:t xml:space="preserve"> уна с в школе теперь электроные учебники домашку я в школе делаю поэтому места мне хватает для всего.</w:t>
      </w:r>
    </w:p>
    <w:p w:rsidR="000B35DE" w:rsidRPr="003759B4" w:rsidRDefault="000B35DE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Маша </w:t>
      </w:r>
      <w:r w:rsidRPr="000B35DE">
        <w:rPr>
          <w:noProof/>
          <w:color w:val="0070C0"/>
          <w:sz w:val="28"/>
          <w:szCs w:val="28"/>
          <w:lang w:eastAsia="ru-RU"/>
        </w:rPr>
        <w:t>&amp;</w:t>
      </w:r>
      <w:r>
        <w:rPr>
          <w:noProof/>
          <w:color w:val="0070C0"/>
          <w:sz w:val="28"/>
          <w:szCs w:val="28"/>
          <w:lang w:eastAsia="ru-RU"/>
        </w:rPr>
        <w:t xml:space="preserve"> МЕДВЕДИ</w:t>
      </w:r>
    </w:p>
    <w:p w:rsidR="00AD3C7A" w:rsidRPr="00227EE9" w:rsidRDefault="000B35DE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у нас с сестренкойдва таких одинаковых рюкзака но нам норм она на класс младше и мы с ней в школе не пересекаемся)))</w:t>
      </w:r>
    </w:p>
    <w:sectPr w:rsidR="00AD3C7A" w:rsidRPr="00227EE9" w:rsidSect="00F01FF0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F94"/>
    <w:multiLevelType w:val="hybridMultilevel"/>
    <w:tmpl w:val="2AE86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6C8A"/>
    <w:multiLevelType w:val="hybridMultilevel"/>
    <w:tmpl w:val="6C94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685"/>
    <w:multiLevelType w:val="hybridMultilevel"/>
    <w:tmpl w:val="B27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3107"/>
    <w:multiLevelType w:val="multilevel"/>
    <w:tmpl w:val="129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053CC"/>
    <w:multiLevelType w:val="hybridMultilevel"/>
    <w:tmpl w:val="C96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359C"/>
    <w:multiLevelType w:val="hybridMultilevel"/>
    <w:tmpl w:val="D516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02DC4"/>
    <w:multiLevelType w:val="hybridMultilevel"/>
    <w:tmpl w:val="660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375"/>
    <w:multiLevelType w:val="hybridMultilevel"/>
    <w:tmpl w:val="B41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27AEF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6612005A"/>
    <w:multiLevelType w:val="multilevel"/>
    <w:tmpl w:val="39B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D120A"/>
    <w:multiLevelType w:val="hybridMultilevel"/>
    <w:tmpl w:val="CBE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5120"/>
    <w:multiLevelType w:val="hybridMultilevel"/>
    <w:tmpl w:val="D48A6456"/>
    <w:lvl w:ilvl="0" w:tplc="CF988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C5D26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9"/>
    <w:rsid w:val="00027AD0"/>
    <w:rsid w:val="00044DB9"/>
    <w:rsid w:val="0004580C"/>
    <w:rsid w:val="00073F25"/>
    <w:rsid w:val="00090AAA"/>
    <w:rsid w:val="000A7809"/>
    <w:rsid w:val="000B35DE"/>
    <w:rsid w:val="000B69E8"/>
    <w:rsid w:val="000D0EC7"/>
    <w:rsid w:val="00100C55"/>
    <w:rsid w:val="00134A36"/>
    <w:rsid w:val="00152884"/>
    <w:rsid w:val="00164CF2"/>
    <w:rsid w:val="001665D8"/>
    <w:rsid w:val="00193CF2"/>
    <w:rsid w:val="00193D7F"/>
    <w:rsid w:val="001A5ED7"/>
    <w:rsid w:val="001C7C5D"/>
    <w:rsid w:val="001E63F7"/>
    <w:rsid w:val="001F760B"/>
    <w:rsid w:val="00227EE9"/>
    <w:rsid w:val="002367E6"/>
    <w:rsid w:val="00263CF5"/>
    <w:rsid w:val="00263D0F"/>
    <w:rsid w:val="00274846"/>
    <w:rsid w:val="00292BE2"/>
    <w:rsid w:val="00297EDD"/>
    <w:rsid w:val="002E643F"/>
    <w:rsid w:val="002E6B21"/>
    <w:rsid w:val="00335F7A"/>
    <w:rsid w:val="0034431F"/>
    <w:rsid w:val="003500FA"/>
    <w:rsid w:val="003547C3"/>
    <w:rsid w:val="00371F30"/>
    <w:rsid w:val="003759B4"/>
    <w:rsid w:val="003C03FA"/>
    <w:rsid w:val="003D55A7"/>
    <w:rsid w:val="00403E80"/>
    <w:rsid w:val="00411B17"/>
    <w:rsid w:val="00443BA6"/>
    <w:rsid w:val="00447918"/>
    <w:rsid w:val="004563DE"/>
    <w:rsid w:val="0047148D"/>
    <w:rsid w:val="0049379F"/>
    <w:rsid w:val="004D26C3"/>
    <w:rsid w:val="004F3CB8"/>
    <w:rsid w:val="005200E2"/>
    <w:rsid w:val="005256AA"/>
    <w:rsid w:val="005543F3"/>
    <w:rsid w:val="00580E85"/>
    <w:rsid w:val="005A1A15"/>
    <w:rsid w:val="005C3CA4"/>
    <w:rsid w:val="005D1274"/>
    <w:rsid w:val="005D2570"/>
    <w:rsid w:val="005D3B0B"/>
    <w:rsid w:val="005D4353"/>
    <w:rsid w:val="005F340C"/>
    <w:rsid w:val="00610137"/>
    <w:rsid w:val="00620FF3"/>
    <w:rsid w:val="006229C6"/>
    <w:rsid w:val="00630890"/>
    <w:rsid w:val="00631C62"/>
    <w:rsid w:val="006337FF"/>
    <w:rsid w:val="006A189D"/>
    <w:rsid w:val="006A24A0"/>
    <w:rsid w:val="006A3C12"/>
    <w:rsid w:val="006A4AF2"/>
    <w:rsid w:val="006E65EA"/>
    <w:rsid w:val="00713587"/>
    <w:rsid w:val="0073243D"/>
    <w:rsid w:val="00732452"/>
    <w:rsid w:val="007477F8"/>
    <w:rsid w:val="00752699"/>
    <w:rsid w:val="00754C50"/>
    <w:rsid w:val="0076136A"/>
    <w:rsid w:val="007662AC"/>
    <w:rsid w:val="007758A8"/>
    <w:rsid w:val="00787A2D"/>
    <w:rsid w:val="00787B8E"/>
    <w:rsid w:val="0079525A"/>
    <w:rsid w:val="007D075D"/>
    <w:rsid w:val="007E09F0"/>
    <w:rsid w:val="007F7814"/>
    <w:rsid w:val="00806306"/>
    <w:rsid w:val="008A3777"/>
    <w:rsid w:val="008D0B24"/>
    <w:rsid w:val="008D1C11"/>
    <w:rsid w:val="008D2E12"/>
    <w:rsid w:val="008E335B"/>
    <w:rsid w:val="008F3F42"/>
    <w:rsid w:val="008F5A36"/>
    <w:rsid w:val="00901190"/>
    <w:rsid w:val="00904D5E"/>
    <w:rsid w:val="00924390"/>
    <w:rsid w:val="00926C48"/>
    <w:rsid w:val="009372E2"/>
    <w:rsid w:val="009422BE"/>
    <w:rsid w:val="00945627"/>
    <w:rsid w:val="00950F83"/>
    <w:rsid w:val="009612A0"/>
    <w:rsid w:val="00967742"/>
    <w:rsid w:val="00981F4C"/>
    <w:rsid w:val="009866CA"/>
    <w:rsid w:val="0099118D"/>
    <w:rsid w:val="00993EE7"/>
    <w:rsid w:val="009A34F4"/>
    <w:rsid w:val="009A5853"/>
    <w:rsid w:val="009B26F0"/>
    <w:rsid w:val="009C146E"/>
    <w:rsid w:val="009D66F9"/>
    <w:rsid w:val="009F0389"/>
    <w:rsid w:val="00A07659"/>
    <w:rsid w:val="00A12ACC"/>
    <w:rsid w:val="00A32BC1"/>
    <w:rsid w:val="00A47516"/>
    <w:rsid w:val="00A530B9"/>
    <w:rsid w:val="00A66C1A"/>
    <w:rsid w:val="00AA22C3"/>
    <w:rsid w:val="00AA5218"/>
    <w:rsid w:val="00AB7625"/>
    <w:rsid w:val="00AD123F"/>
    <w:rsid w:val="00AD3C7A"/>
    <w:rsid w:val="00AE2338"/>
    <w:rsid w:val="00B05223"/>
    <w:rsid w:val="00B25926"/>
    <w:rsid w:val="00B25BB1"/>
    <w:rsid w:val="00B318FB"/>
    <w:rsid w:val="00B34696"/>
    <w:rsid w:val="00B507CE"/>
    <w:rsid w:val="00B76926"/>
    <w:rsid w:val="00B80851"/>
    <w:rsid w:val="00BB3188"/>
    <w:rsid w:val="00BE341F"/>
    <w:rsid w:val="00BE5481"/>
    <w:rsid w:val="00BF4573"/>
    <w:rsid w:val="00C207E2"/>
    <w:rsid w:val="00C27765"/>
    <w:rsid w:val="00C359C0"/>
    <w:rsid w:val="00C60EEE"/>
    <w:rsid w:val="00C62BAB"/>
    <w:rsid w:val="00C77407"/>
    <w:rsid w:val="00C93907"/>
    <w:rsid w:val="00CC0DA1"/>
    <w:rsid w:val="00CC3A71"/>
    <w:rsid w:val="00CD0972"/>
    <w:rsid w:val="00CE2798"/>
    <w:rsid w:val="00CE4CDF"/>
    <w:rsid w:val="00CF1356"/>
    <w:rsid w:val="00D00972"/>
    <w:rsid w:val="00D41682"/>
    <w:rsid w:val="00D50744"/>
    <w:rsid w:val="00D515D8"/>
    <w:rsid w:val="00D61308"/>
    <w:rsid w:val="00D74DD8"/>
    <w:rsid w:val="00DA6F64"/>
    <w:rsid w:val="00DC0DE0"/>
    <w:rsid w:val="00DE41C0"/>
    <w:rsid w:val="00DE4AF7"/>
    <w:rsid w:val="00DF2C58"/>
    <w:rsid w:val="00E021FA"/>
    <w:rsid w:val="00E129BD"/>
    <w:rsid w:val="00E62B05"/>
    <w:rsid w:val="00E652DE"/>
    <w:rsid w:val="00E7349C"/>
    <w:rsid w:val="00E803D2"/>
    <w:rsid w:val="00ED320A"/>
    <w:rsid w:val="00EE2371"/>
    <w:rsid w:val="00EF21B3"/>
    <w:rsid w:val="00F01FF0"/>
    <w:rsid w:val="00F50D05"/>
    <w:rsid w:val="00F60F25"/>
    <w:rsid w:val="00F93439"/>
    <w:rsid w:val="00F95C8B"/>
    <w:rsid w:val="00FB39DE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B491"/>
  <w15:chartTrackingRefBased/>
  <w15:docId w15:val="{354B796D-F248-4DB7-8F1E-1663385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 Ivan</dc:creator>
  <cp:keywords/>
  <dc:description/>
  <cp:lastModifiedBy>Butenko Ivan</cp:lastModifiedBy>
  <cp:revision>9</cp:revision>
  <dcterms:created xsi:type="dcterms:W3CDTF">2019-02-07T10:57:00Z</dcterms:created>
  <dcterms:modified xsi:type="dcterms:W3CDTF">2019-03-28T08:51:00Z</dcterms:modified>
</cp:coreProperties>
</file>